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71F1D" w14:textId="71B52A27" w:rsidR="001B30AC" w:rsidRDefault="001B30AC" w:rsidP="001B30AC">
      <w:pPr>
        <w:pStyle w:val="Title"/>
      </w:pPr>
    </w:p>
    <w:p w14:paraId="72759DA3" w14:textId="77777777" w:rsidR="001B30AC" w:rsidRDefault="001B30AC" w:rsidP="001B30AC">
      <w:pPr>
        <w:pStyle w:val="Title"/>
      </w:pPr>
    </w:p>
    <w:p w14:paraId="5C7381F4" w14:textId="1FB15E26" w:rsidR="00181E5D" w:rsidRDefault="001B30AC" w:rsidP="001B30AC">
      <w:pPr>
        <w:pStyle w:val="Title"/>
      </w:pPr>
      <w:r>
        <w:t>SedonaOffice Training Guide</w:t>
      </w:r>
    </w:p>
    <w:p w14:paraId="7A402333" w14:textId="77777777" w:rsidR="001B30AC" w:rsidRDefault="001B30AC" w:rsidP="001B30AC">
      <w:pPr>
        <w:pStyle w:val="Subtitle"/>
      </w:pPr>
    </w:p>
    <w:p w14:paraId="66873E4B" w14:textId="0F42EE1F" w:rsidR="001B30AC" w:rsidRDefault="001B30AC" w:rsidP="00EF4115">
      <w:r w:rsidRPr="001B30AC">
        <w:t>This training guide can be used to supplement self-training in SedonaOffice. It covers basic functions in SedonaOffice and is not intended for use as an in-depth software manual.</w:t>
      </w:r>
      <w:r>
        <w:t xml:space="preserve"> </w:t>
      </w:r>
      <w:r w:rsidRPr="001B30AC">
        <w:t>This document was written by and is the property of Astute Financial Consulting, LLC. Please do not copy or redistribute outside of your organization without written permission from Astute.</w:t>
      </w:r>
    </w:p>
    <w:p w14:paraId="15B5C4DA" w14:textId="794D8B66" w:rsidR="001B30AC" w:rsidRDefault="001B30AC">
      <w:r>
        <w:br w:type="page"/>
      </w:r>
    </w:p>
    <w:sdt>
      <w:sdtPr>
        <w:rPr>
          <w:rFonts w:asciiTheme="majorHAnsi" w:hAnsiTheme="majorHAnsi" w:cstheme="majorHAnsi"/>
          <w:color w:val="2F5496" w:themeColor="accent1" w:themeShade="BF"/>
          <w:sz w:val="44"/>
          <w:szCs w:val="48"/>
        </w:rPr>
        <w:id w:val="795790760"/>
        <w:docPartObj>
          <w:docPartGallery w:val="Table of Contents"/>
          <w:docPartUnique/>
        </w:docPartObj>
      </w:sdtPr>
      <w:sdtEndPr>
        <w:rPr>
          <w:rFonts w:ascii="Calibri" w:hAnsi="Calibri" w:cstheme="minorBidi"/>
          <w:b/>
          <w:bCs/>
          <w:noProof/>
          <w:color w:val="auto"/>
          <w:sz w:val="21"/>
          <w:szCs w:val="22"/>
        </w:rPr>
      </w:sdtEndPr>
      <w:sdtContent>
        <w:p w14:paraId="3F43A022" w14:textId="4447F60D" w:rsidR="00670128" w:rsidRPr="0020590A" w:rsidRDefault="00670128" w:rsidP="0020590A">
          <w:pPr>
            <w:rPr>
              <w:rFonts w:asciiTheme="majorHAnsi" w:hAnsiTheme="majorHAnsi" w:cstheme="majorHAnsi"/>
              <w:color w:val="2F5496" w:themeColor="accent1" w:themeShade="BF"/>
              <w:sz w:val="44"/>
              <w:szCs w:val="48"/>
            </w:rPr>
          </w:pPr>
          <w:r w:rsidRPr="0020590A">
            <w:rPr>
              <w:rFonts w:asciiTheme="majorHAnsi" w:hAnsiTheme="majorHAnsi" w:cstheme="majorHAnsi"/>
              <w:color w:val="2F5496" w:themeColor="accent1" w:themeShade="BF"/>
              <w:sz w:val="44"/>
              <w:szCs w:val="48"/>
            </w:rPr>
            <w:t>Table of Contents</w:t>
          </w:r>
        </w:p>
        <w:p w14:paraId="70CF4E76" w14:textId="24704321" w:rsidR="002C2CE3" w:rsidRDefault="00670128">
          <w:pPr>
            <w:pStyle w:val="TOC1"/>
            <w:tabs>
              <w:tab w:val="right" w:leader="dot" w:pos="10070"/>
            </w:tabs>
            <w:rPr>
              <w:rFonts w:asciiTheme="minorHAnsi" w:hAnsiTheme="minorHAnsi"/>
              <w:noProof/>
              <w:sz w:val="22"/>
            </w:rPr>
          </w:pPr>
          <w:r>
            <w:fldChar w:fldCharType="begin"/>
          </w:r>
          <w:r>
            <w:instrText xml:space="preserve"> TOC \o "1-3" \h \z \u </w:instrText>
          </w:r>
          <w:r>
            <w:fldChar w:fldCharType="separate"/>
          </w:r>
          <w:hyperlink w:anchor="_Toc53932541" w:history="1">
            <w:r w:rsidR="002C2CE3" w:rsidRPr="00F91D90">
              <w:rPr>
                <w:rStyle w:val="Hyperlink"/>
                <w:noProof/>
              </w:rPr>
              <w:t>SedonaOffice Orientation</w:t>
            </w:r>
            <w:r w:rsidR="002C2CE3">
              <w:rPr>
                <w:noProof/>
                <w:webHidden/>
              </w:rPr>
              <w:tab/>
            </w:r>
            <w:r w:rsidR="002C2CE3">
              <w:rPr>
                <w:noProof/>
                <w:webHidden/>
              </w:rPr>
              <w:fldChar w:fldCharType="begin"/>
            </w:r>
            <w:r w:rsidR="002C2CE3">
              <w:rPr>
                <w:noProof/>
                <w:webHidden/>
              </w:rPr>
              <w:instrText xml:space="preserve"> PAGEREF _Toc53932541 \h </w:instrText>
            </w:r>
            <w:r w:rsidR="002C2CE3">
              <w:rPr>
                <w:noProof/>
                <w:webHidden/>
              </w:rPr>
            </w:r>
            <w:r w:rsidR="002C2CE3">
              <w:rPr>
                <w:noProof/>
                <w:webHidden/>
              </w:rPr>
              <w:fldChar w:fldCharType="separate"/>
            </w:r>
            <w:r w:rsidR="002C2CE3">
              <w:rPr>
                <w:noProof/>
                <w:webHidden/>
              </w:rPr>
              <w:t>6</w:t>
            </w:r>
            <w:r w:rsidR="002C2CE3">
              <w:rPr>
                <w:noProof/>
                <w:webHidden/>
              </w:rPr>
              <w:fldChar w:fldCharType="end"/>
            </w:r>
          </w:hyperlink>
        </w:p>
        <w:p w14:paraId="5C01FEC6" w14:textId="3005E74E" w:rsidR="002C2CE3" w:rsidRDefault="00000000">
          <w:pPr>
            <w:pStyle w:val="TOC2"/>
            <w:tabs>
              <w:tab w:val="right" w:leader="dot" w:pos="10070"/>
            </w:tabs>
            <w:rPr>
              <w:rFonts w:asciiTheme="minorHAnsi" w:hAnsiTheme="minorHAnsi"/>
              <w:noProof/>
              <w:sz w:val="22"/>
            </w:rPr>
          </w:pPr>
          <w:hyperlink w:anchor="_Toc53932542" w:history="1">
            <w:r w:rsidR="002C2CE3" w:rsidRPr="00F91D90">
              <w:rPr>
                <w:rStyle w:val="Hyperlink"/>
                <w:noProof/>
              </w:rPr>
              <w:t>Navigate the SedonaOffice Interface</w:t>
            </w:r>
            <w:r w:rsidR="002C2CE3">
              <w:rPr>
                <w:noProof/>
                <w:webHidden/>
              </w:rPr>
              <w:tab/>
            </w:r>
            <w:r w:rsidR="002C2CE3">
              <w:rPr>
                <w:noProof/>
                <w:webHidden/>
              </w:rPr>
              <w:fldChar w:fldCharType="begin"/>
            </w:r>
            <w:r w:rsidR="002C2CE3">
              <w:rPr>
                <w:noProof/>
                <w:webHidden/>
              </w:rPr>
              <w:instrText xml:space="preserve"> PAGEREF _Toc53932542 \h </w:instrText>
            </w:r>
            <w:r w:rsidR="002C2CE3">
              <w:rPr>
                <w:noProof/>
                <w:webHidden/>
              </w:rPr>
            </w:r>
            <w:r w:rsidR="002C2CE3">
              <w:rPr>
                <w:noProof/>
                <w:webHidden/>
              </w:rPr>
              <w:fldChar w:fldCharType="separate"/>
            </w:r>
            <w:r w:rsidR="002C2CE3">
              <w:rPr>
                <w:noProof/>
                <w:webHidden/>
              </w:rPr>
              <w:t>6</w:t>
            </w:r>
            <w:r w:rsidR="002C2CE3">
              <w:rPr>
                <w:noProof/>
                <w:webHidden/>
              </w:rPr>
              <w:fldChar w:fldCharType="end"/>
            </w:r>
          </w:hyperlink>
        </w:p>
        <w:p w14:paraId="5397E026" w14:textId="130FED98" w:rsidR="002C2CE3" w:rsidRDefault="00000000">
          <w:pPr>
            <w:pStyle w:val="TOC3"/>
            <w:tabs>
              <w:tab w:val="right" w:leader="dot" w:pos="10070"/>
            </w:tabs>
            <w:rPr>
              <w:rFonts w:asciiTheme="minorHAnsi" w:hAnsiTheme="minorHAnsi"/>
              <w:noProof/>
              <w:sz w:val="22"/>
            </w:rPr>
          </w:pPr>
          <w:hyperlink w:anchor="_Toc53932543" w:history="1">
            <w:r w:rsidR="002C2CE3" w:rsidRPr="00F91D90">
              <w:rPr>
                <w:rStyle w:val="Hyperlink"/>
                <w:noProof/>
              </w:rPr>
              <w:t>The Toolbar</w:t>
            </w:r>
            <w:r w:rsidR="002C2CE3">
              <w:rPr>
                <w:noProof/>
                <w:webHidden/>
              </w:rPr>
              <w:tab/>
            </w:r>
            <w:r w:rsidR="002C2CE3">
              <w:rPr>
                <w:noProof/>
                <w:webHidden/>
              </w:rPr>
              <w:fldChar w:fldCharType="begin"/>
            </w:r>
            <w:r w:rsidR="002C2CE3">
              <w:rPr>
                <w:noProof/>
                <w:webHidden/>
              </w:rPr>
              <w:instrText xml:space="preserve"> PAGEREF _Toc53932543 \h </w:instrText>
            </w:r>
            <w:r w:rsidR="002C2CE3">
              <w:rPr>
                <w:noProof/>
                <w:webHidden/>
              </w:rPr>
            </w:r>
            <w:r w:rsidR="002C2CE3">
              <w:rPr>
                <w:noProof/>
                <w:webHidden/>
              </w:rPr>
              <w:fldChar w:fldCharType="separate"/>
            </w:r>
            <w:r w:rsidR="002C2CE3">
              <w:rPr>
                <w:noProof/>
                <w:webHidden/>
              </w:rPr>
              <w:t>6</w:t>
            </w:r>
            <w:r w:rsidR="002C2CE3">
              <w:rPr>
                <w:noProof/>
                <w:webHidden/>
              </w:rPr>
              <w:fldChar w:fldCharType="end"/>
            </w:r>
          </w:hyperlink>
        </w:p>
        <w:p w14:paraId="047EF311" w14:textId="6545F32E" w:rsidR="002C2CE3" w:rsidRDefault="00000000">
          <w:pPr>
            <w:pStyle w:val="TOC3"/>
            <w:tabs>
              <w:tab w:val="right" w:leader="dot" w:pos="10070"/>
            </w:tabs>
            <w:rPr>
              <w:rFonts w:asciiTheme="minorHAnsi" w:hAnsiTheme="minorHAnsi"/>
              <w:noProof/>
              <w:sz w:val="22"/>
            </w:rPr>
          </w:pPr>
          <w:hyperlink w:anchor="_Toc53932544" w:history="1">
            <w:r w:rsidR="002C2CE3" w:rsidRPr="00F91D90">
              <w:rPr>
                <w:rStyle w:val="Hyperlink"/>
                <w:noProof/>
              </w:rPr>
              <w:t>The Company Explorer</w:t>
            </w:r>
            <w:r w:rsidR="002C2CE3">
              <w:rPr>
                <w:noProof/>
                <w:webHidden/>
              </w:rPr>
              <w:tab/>
            </w:r>
            <w:r w:rsidR="002C2CE3">
              <w:rPr>
                <w:noProof/>
                <w:webHidden/>
              </w:rPr>
              <w:fldChar w:fldCharType="begin"/>
            </w:r>
            <w:r w:rsidR="002C2CE3">
              <w:rPr>
                <w:noProof/>
                <w:webHidden/>
              </w:rPr>
              <w:instrText xml:space="preserve"> PAGEREF _Toc53932544 \h </w:instrText>
            </w:r>
            <w:r w:rsidR="002C2CE3">
              <w:rPr>
                <w:noProof/>
                <w:webHidden/>
              </w:rPr>
            </w:r>
            <w:r w:rsidR="002C2CE3">
              <w:rPr>
                <w:noProof/>
                <w:webHidden/>
              </w:rPr>
              <w:fldChar w:fldCharType="separate"/>
            </w:r>
            <w:r w:rsidR="002C2CE3">
              <w:rPr>
                <w:noProof/>
                <w:webHidden/>
              </w:rPr>
              <w:t>7</w:t>
            </w:r>
            <w:r w:rsidR="002C2CE3">
              <w:rPr>
                <w:noProof/>
                <w:webHidden/>
              </w:rPr>
              <w:fldChar w:fldCharType="end"/>
            </w:r>
          </w:hyperlink>
        </w:p>
        <w:p w14:paraId="153F7DD0" w14:textId="4E146941" w:rsidR="002C2CE3" w:rsidRDefault="00000000">
          <w:pPr>
            <w:pStyle w:val="TOC3"/>
            <w:tabs>
              <w:tab w:val="right" w:leader="dot" w:pos="10070"/>
            </w:tabs>
            <w:rPr>
              <w:rFonts w:asciiTheme="minorHAnsi" w:hAnsiTheme="minorHAnsi"/>
              <w:noProof/>
              <w:sz w:val="22"/>
            </w:rPr>
          </w:pPr>
          <w:hyperlink w:anchor="_Toc53932545" w:history="1">
            <w:r w:rsidR="002C2CE3" w:rsidRPr="00F91D90">
              <w:rPr>
                <w:rStyle w:val="Hyperlink"/>
                <w:noProof/>
              </w:rPr>
              <w:t>The Dashboard</w:t>
            </w:r>
            <w:r w:rsidR="002C2CE3">
              <w:rPr>
                <w:noProof/>
                <w:webHidden/>
              </w:rPr>
              <w:tab/>
            </w:r>
            <w:r w:rsidR="002C2CE3">
              <w:rPr>
                <w:noProof/>
                <w:webHidden/>
              </w:rPr>
              <w:fldChar w:fldCharType="begin"/>
            </w:r>
            <w:r w:rsidR="002C2CE3">
              <w:rPr>
                <w:noProof/>
                <w:webHidden/>
              </w:rPr>
              <w:instrText xml:space="preserve"> PAGEREF _Toc53932545 \h </w:instrText>
            </w:r>
            <w:r w:rsidR="002C2CE3">
              <w:rPr>
                <w:noProof/>
                <w:webHidden/>
              </w:rPr>
            </w:r>
            <w:r w:rsidR="002C2CE3">
              <w:rPr>
                <w:noProof/>
                <w:webHidden/>
              </w:rPr>
              <w:fldChar w:fldCharType="separate"/>
            </w:r>
            <w:r w:rsidR="002C2CE3">
              <w:rPr>
                <w:noProof/>
                <w:webHidden/>
              </w:rPr>
              <w:t>8</w:t>
            </w:r>
            <w:r w:rsidR="002C2CE3">
              <w:rPr>
                <w:noProof/>
                <w:webHidden/>
              </w:rPr>
              <w:fldChar w:fldCharType="end"/>
            </w:r>
          </w:hyperlink>
        </w:p>
        <w:p w14:paraId="3FCA559A" w14:textId="445CB256" w:rsidR="002C2CE3" w:rsidRDefault="00000000">
          <w:pPr>
            <w:pStyle w:val="TOC1"/>
            <w:tabs>
              <w:tab w:val="right" w:leader="dot" w:pos="10070"/>
            </w:tabs>
            <w:rPr>
              <w:rFonts w:asciiTheme="minorHAnsi" w:hAnsiTheme="minorHAnsi"/>
              <w:noProof/>
              <w:sz w:val="22"/>
            </w:rPr>
          </w:pPr>
          <w:hyperlink w:anchor="_Toc53932546" w:history="1">
            <w:r w:rsidR="002C2CE3" w:rsidRPr="00F91D90">
              <w:rPr>
                <w:rStyle w:val="Hyperlink"/>
                <w:noProof/>
              </w:rPr>
              <w:t>Sales Management &amp; New Accounts</w:t>
            </w:r>
            <w:r w:rsidR="002C2CE3">
              <w:rPr>
                <w:noProof/>
                <w:webHidden/>
              </w:rPr>
              <w:tab/>
            </w:r>
            <w:r w:rsidR="002C2CE3">
              <w:rPr>
                <w:noProof/>
                <w:webHidden/>
              </w:rPr>
              <w:fldChar w:fldCharType="begin"/>
            </w:r>
            <w:r w:rsidR="002C2CE3">
              <w:rPr>
                <w:noProof/>
                <w:webHidden/>
              </w:rPr>
              <w:instrText xml:space="preserve"> PAGEREF _Toc53932546 \h </w:instrText>
            </w:r>
            <w:r w:rsidR="002C2CE3">
              <w:rPr>
                <w:noProof/>
                <w:webHidden/>
              </w:rPr>
            </w:r>
            <w:r w:rsidR="002C2CE3">
              <w:rPr>
                <w:noProof/>
                <w:webHidden/>
              </w:rPr>
              <w:fldChar w:fldCharType="separate"/>
            </w:r>
            <w:r w:rsidR="002C2CE3">
              <w:rPr>
                <w:noProof/>
                <w:webHidden/>
              </w:rPr>
              <w:t>10</w:t>
            </w:r>
            <w:r w:rsidR="002C2CE3">
              <w:rPr>
                <w:noProof/>
                <w:webHidden/>
              </w:rPr>
              <w:fldChar w:fldCharType="end"/>
            </w:r>
          </w:hyperlink>
        </w:p>
        <w:p w14:paraId="5042C1E5" w14:textId="2A75A08F" w:rsidR="002C2CE3" w:rsidRDefault="00000000">
          <w:pPr>
            <w:pStyle w:val="TOC2"/>
            <w:tabs>
              <w:tab w:val="right" w:leader="dot" w:pos="10070"/>
            </w:tabs>
            <w:rPr>
              <w:rFonts w:asciiTheme="minorHAnsi" w:hAnsiTheme="minorHAnsi"/>
              <w:noProof/>
              <w:sz w:val="22"/>
            </w:rPr>
          </w:pPr>
          <w:hyperlink w:anchor="_Toc53932547" w:history="1">
            <w:r w:rsidR="002C2CE3" w:rsidRPr="00F91D90">
              <w:rPr>
                <w:rStyle w:val="Hyperlink"/>
                <w:noProof/>
              </w:rPr>
              <w:t>Sales Management</w:t>
            </w:r>
            <w:r w:rsidR="002C2CE3">
              <w:rPr>
                <w:noProof/>
                <w:webHidden/>
              </w:rPr>
              <w:tab/>
            </w:r>
            <w:r w:rsidR="002C2CE3">
              <w:rPr>
                <w:noProof/>
                <w:webHidden/>
              </w:rPr>
              <w:fldChar w:fldCharType="begin"/>
            </w:r>
            <w:r w:rsidR="002C2CE3">
              <w:rPr>
                <w:noProof/>
                <w:webHidden/>
              </w:rPr>
              <w:instrText xml:space="preserve"> PAGEREF _Toc53932547 \h </w:instrText>
            </w:r>
            <w:r w:rsidR="002C2CE3">
              <w:rPr>
                <w:noProof/>
                <w:webHidden/>
              </w:rPr>
            </w:r>
            <w:r w:rsidR="002C2CE3">
              <w:rPr>
                <w:noProof/>
                <w:webHidden/>
              </w:rPr>
              <w:fldChar w:fldCharType="separate"/>
            </w:r>
            <w:r w:rsidR="002C2CE3">
              <w:rPr>
                <w:noProof/>
                <w:webHidden/>
              </w:rPr>
              <w:t>10</w:t>
            </w:r>
            <w:r w:rsidR="002C2CE3">
              <w:rPr>
                <w:noProof/>
                <w:webHidden/>
              </w:rPr>
              <w:fldChar w:fldCharType="end"/>
            </w:r>
          </w:hyperlink>
        </w:p>
        <w:p w14:paraId="2C155CF0" w14:textId="68F3CAB4" w:rsidR="002C2CE3" w:rsidRDefault="00000000">
          <w:pPr>
            <w:pStyle w:val="TOC3"/>
            <w:tabs>
              <w:tab w:val="right" w:leader="dot" w:pos="10070"/>
            </w:tabs>
            <w:rPr>
              <w:rFonts w:asciiTheme="minorHAnsi" w:hAnsiTheme="minorHAnsi"/>
              <w:noProof/>
              <w:sz w:val="22"/>
            </w:rPr>
          </w:pPr>
          <w:hyperlink w:anchor="_Toc53932548" w:history="1">
            <w:r w:rsidR="002C2CE3" w:rsidRPr="00F91D90">
              <w:rPr>
                <w:rStyle w:val="Hyperlink"/>
                <w:noProof/>
              </w:rPr>
              <w:t>Manage Prospects and Opportunities</w:t>
            </w:r>
            <w:r w:rsidR="002C2CE3">
              <w:rPr>
                <w:noProof/>
                <w:webHidden/>
              </w:rPr>
              <w:tab/>
            </w:r>
            <w:r w:rsidR="002C2CE3">
              <w:rPr>
                <w:noProof/>
                <w:webHidden/>
              </w:rPr>
              <w:fldChar w:fldCharType="begin"/>
            </w:r>
            <w:r w:rsidR="002C2CE3">
              <w:rPr>
                <w:noProof/>
                <w:webHidden/>
              </w:rPr>
              <w:instrText xml:space="preserve"> PAGEREF _Toc53932548 \h </w:instrText>
            </w:r>
            <w:r w:rsidR="002C2CE3">
              <w:rPr>
                <w:noProof/>
                <w:webHidden/>
              </w:rPr>
            </w:r>
            <w:r w:rsidR="002C2CE3">
              <w:rPr>
                <w:noProof/>
                <w:webHidden/>
              </w:rPr>
              <w:fldChar w:fldCharType="separate"/>
            </w:r>
            <w:r w:rsidR="002C2CE3">
              <w:rPr>
                <w:noProof/>
                <w:webHidden/>
              </w:rPr>
              <w:t>10</w:t>
            </w:r>
            <w:r w:rsidR="002C2CE3">
              <w:rPr>
                <w:noProof/>
                <w:webHidden/>
              </w:rPr>
              <w:fldChar w:fldCharType="end"/>
            </w:r>
          </w:hyperlink>
        </w:p>
        <w:p w14:paraId="4A9B287F" w14:textId="27F786E4" w:rsidR="002C2CE3" w:rsidRDefault="00000000">
          <w:pPr>
            <w:pStyle w:val="TOC2"/>
            <w:tabs>
              <w:tab w:val="right" w:leader="dot" w:pos="10070"/>
            </w:tabs>
            <w:rPr>
              <w:rFonts w:asciiTheme="minorHAnsi" w:hAnsiTheme="minorHAnsi"/>
              <w:noProof/>
              <w:sz w:val="22"/>
            </w:rPr>
          </w:pPr>
          <w:hyperlink w:anchor="_Toc53932549" w:history="1">
            <w:r w:rsidR="002C2CE3" w:rsidRPr="00F91D90">
              <w:rPr>
                <w:rStyle w:val="Hyperlink"/>
                <w:noProof/>
              </w:rPr>
              <w:t>New Accounts</w:t>
            </w:r>
            <w:r w:rsidR="002C2CE3">
              <w:rPr>
                <w:noProof/>
                <w:webHidden/>
              </w:rPr>
              <w:tab/>
            </w:r>
            <w:r w:rsidR="002C2CE3">
              <w:rPr>
                <w:noProof/>
                <w:webHidden/>
              </w:rPr>
              <w:fldChar w:fldCharType="begin"/>
            </w:r>
            <w:r w:rsidR="002C2CE3">
              <w:rPr>
                <w:noProof/>
                <w:webHidden/>
              </w:rPr>
              <w:instrText xml:space="preserve"> PAGEREF _Toc53932549 \h </w:instrText>
            </w:r>
            <w:r w:rsidR="002C2CE3">
              <w:rPr>
                <w:noProof/>
                <w:webHidden/>
              </w:rPr>
            </w:r>
            <w:r w:rsidR="002C2CE3">
              <w:rPr>
                <w:noProof/>
                <w:webHidden/>
              </w:rPr>
              <w:fldChar w:fldCharType="separate"/>
            </w:r>
            <w:r w:rsidR="002C2CE3">
              <w:rPr>
                <w:noProof/>
                <w:webHidden/>
              </w:rPr>
              <w:t>13</w:t>
            </w:r>
            <w:r w:rsidR="002C2CE3">
              <w:rPr>
                <w:noProof/>
                <w:webHidden/>
              </w:rPr>
              <w:fldChar w:fldCharType="end"/>
            </w:r>
          </w:hyperlink>
        </w:p>
        <w:p w14:paraId="3D6D6AA7" w14:textId="6A5E0806" w:rsidR="002C2CE3" w:rsidRDefault="00000000">
          <w:pPr>
            <w:pStyle w:val="TOC3"/>
            <w:tabs>
              <w:tab w:val="right" w:leader="dot" w:pos="10070"/>
            </w:tabs>
            <w:rPr>
              <w:rFonts w:asciiTheme="minorHAnsi" w:hAnsiTheme="minorHAnsi"/>
              <w:noProof/>
              <w:sz w:val="22"/>
            </w:rPr>
          </w:pPr>
          <w:hyperlink w:anchor="_Toc53932550" w:history="1">
            <w:r w:rsidR="002C2CE3" w:rsidRPr="00F91D90">
              <w:rPr>
                <w:rStyle w:val="Hyperlink"/>
                <w:noProof/>
              </w:rPr>
              <w:t>Create a New Account</w:t>
            </w:r>
            <w:r w:rsidR="002C2CE3">
              <w:rPr>
                <w:noProof/>
                <w:webHidden/>
              </w:rPr>
              <w:tab/>
            </w:r>
            <w:r w:rsidR="002C2CE3">
              <w:rPr>
                <w:noProof/>
                <w:webHidden/>
              </w:rPr>
              <w:fldChar w:fldCharType="begin"/>
            </w:r>
            <w:r w:rsidR="002C2CE3">
              <w:rPr>
                <w:noProof/>
                <w:webHidden/>
              </w:rPr>
              <w:instrText xml:space="preserve"> PAGEREF _Toc53932550 \h </w:instrText>
            </w:r>
            <w:r w:rsidR="002C2CE3">
              <w:rPr>
                <w:noProof/>
                <w:webHidden/>
              </w:rPr>
            </w:r>
            <w:r w:rsidR="002C2CE3">
              <w:rPr>
                <w:noProof/>
                <w:webHidden/>
              </w:rPr>
              <w:fldChar w:fldCharType="separate"/>
            </w:r>
            <w:r w:rsidR="002C2CE3">
              <w:rPr>
                <w:noProof/>
                <w:webHidden/>
              </w:rPr>
              <w:t>13</w:t>
            </w:r>
            <w:r w:rsidR="002C2CE3">
              <w:rPr>
                <w:noProof/>
                <w:webHidden/>
              </w:rPr>
              <w:fldChar w:fldCharType="end"/>
            </w:r>
          </w:hyperlink>
        </w:p>
        <w:p w14:paraId="29A14C54" w14:textId="4974CC49" w:rsidR="002C2CE3" w:rsidRDefault="00000000">
          <w:pPr>
            <w:pStyle w:val="TOC1"/>
            <w:tabs>
              <w:tab w:val="right" w:leader="dot" w:pos="10070"/>
            </w:tabs>
            <w:rPr>
              <w:rFonts w:asciiTheme="minorHAnsi" w:hAnsiTheme="minorHAnsi"/>
              <w:noProof/>
              <w:sz w:val="22"/>
            </w:rPr>
          </w:pPr>
          <w:hyperlink w:anchor="_Toc53932551" w:history="1">
            <w:r w:rsidR="002C2CE3" w:rsidRPr="00F91D90">
              <w:rPr>
                <w:rStyle w:val="Hyperlink"/>
                <w:noProof/>
              </w:rPr>
              <w:t>Client Management</w:t>
            </w:r>
            <w:r w:rsidR="002C2CE3">
              <w:rPr>
                <w:noProof/>
                <w:webHidden/>
              </w:rPr>
              <w:tab/>
            </w:r>
            <w:r w:rsidR="002C2CE3">
              <w:rPr>
                <w:noProof/>
                <w:webHidden/>
              </w:rPr>
              <w:fldChar w:fldCharType="begin"/>
            </w:r>
            <w:r w:rsidR="002C2CE3">
              <w:rPr>
                <w:noProof/>
                <w:webHidden/>
              </w:rPr>
              <w:instrText xml:space="preserve"> PAGEREF _Toc53932551 \h </w:instrText>
            </w:r>
            <w:r w:rsidR="002C2CE3">
              <w:rPr>
                <w:noProof/>
                <w:webHidden/>
              </w:rPr>
            </w:r>
            <w:r w:rsidR="002C2CE3">
              <w:rPr>
                <w:noProof/>
                <w:webHidden/>
              </w:rPr>
              <w:fldChar w:fldCharType="separate"/>
            </w:r>
            <w:r w:rsidR="002C2CE3">
              <w:rPr>
                <w:noProof/>
                <w:webHidden/>
              </w:rPr>
              <w:t>16</w:t>
            </w:r>
            <w:r w:rsidR="002C2CE3">
              <w:rPr>
                <w:noProof/>
                <w:webHidden/>
              </w:rPr>
              <w:fldChar w:fldCharType="end"/>
            </w:r>
          </w:hyperlink>
        </w:p>
        <w:p w14:paraId="2BFA0D2E" w14:textId="12058508" w:rsidR="002C2CE3" w:rsidRDefault="00000000">
          <w:pPr>
            <w:pStyle w:val="TOC2"/>
            <w:tabs>
              <w:tab w:val="right" w:leader="dot" w:pos="10070"/>
            </w:tabs>
            <w:rPr>
              <w:rFonts w:asciiTheme="minorHAnsi" w:hAnsiTheme="minorHAnsi"/>
              <w:noProof/>
              <w:sz w:val="22"/>
            </w:rPr>
          </w:pPr>
          <w:hyperlink w:anchor="_Toc53932552" w:history="1">
            <w:r w:rsidR="002C2CE3" w:rsidRPr="00F91D90">
              <w:rPr>
                <w:rStyle w:val="Hyperlink"/>
                <w:noProof/>
              </w:rPr>
              <w:t>Add and Edit Billing, Site and System Information</w:t>
            </w:r>
            <w:r w:rsidR="002C2CE3">
              <w:rPr>
                <w:noProof/>
                <w:webHidden/>
              </w:rPr>
              <w:tab/>
            </w:r>
            <w:r w:rsidR="002C2CE3">
              <w:rPr>
                <w:noProof/>
                <w:webHidden/>
              </w:rPr>
              <w:fldChar w:fldCharType="begin"/>
            </w:r>
            <w:r w:rsidR="002C2CE3">
              <w:rPr>
                <w:noProof/>
                <w:webHidden/>
              </w:rPr>
              <w:instrText xml:space="preserve"> PAGEREF _Toc53932552 \h </w:instrText>
            </w:r>
            <w:r w:rsidR="002C2CE3">
              <w:rPr>
                <w:noProof/>
                <w:webHidden/>
              </w:rPr>
            </w:r>
            <w:r w:rsidR="002C2CE3">
              <w:rPr>
                <w:noProof/>
                <w:webHidden/>
              </w:rPr>
              <w:fldChar w:fldCharType="separate"/>
            </w:r>
            <w:r w:rsidR="002C2CE3">
              <w:rPr>
                <w:noProof/>
                <w:webHidden/>
              </w:rPr>
              <w:t>16</w:t>
            </w:r>
            <w:r w:rsidR="002C2CE3">
              <w:rPr>
                <w:noProof/>
                <w:webHidden/>
              </w:rPr>
              <w:fldChar w:fldCharType="end"/>
            </w:r>
          </w:hyperlink>
        </w:p>
        <w:p w14:paraId="32D86F4F" w14:textId="26052DC2" w:rsidR="002C2CE3" w:rsidRDefault="00000000">
          <w:pPr>
            <w:pStyle w:val="TOC3"/>
            <w:tabs>
              <w:tab w:val="right" w:leader="dot" w:pos="10070"/>
            </w:tabs>
            <w:rPr>
              <w:rFonts w:asciiTheme="minorHAnsi" w:hAnsiTheme="minorHAnsi"/>
              <w:noProof/>
              <w:sz w:val="22"/>
            </w:rPr>
          </w:pPr>
          <w:hyperlink w:anchor="_Toc53932553" w:history="1">
            <w:r w:rsidR="002C2CE3" w:rsidRPr="00F91D90">
              <w:rPr>
                <w:rStyle w:val="Hyperlink"/>
                <w:noProof/>
              </w:rPr>
              <w:t>Add a Billing Address</w:t>
            </w:r>
            <w:r w:rsidR="002C2CE3">
              <w:rPr>
                <w:noProof/>
                <w:webHidden/>
              </w:rPr>
              <w:tab/>
            </w:r>
            <w:r w:rsidR="002C2CE3">
              <w:rPr>
                <w:noProof/>
                <w:webHidden/>
              </w:rPr>
              <w:fldChar w:fldCharType="begin"/>
            </w:r>
            <w:r w:rsidR="002C2CE3">
              <w:rPr>
                <w:noProof/>
                <w:webHidden/>
              </w:rPr>
              <w:instrText xml:space="preserve"> PAGEREF _Toc53932553 \h </w:instrText>
            </w:r>
            <w:r w:rsidR="002C2CE3">
              <w:rPr>
                <w:noProof/>
                <w:webHidden/>
              </w:rPr>
            </w:r>
            <w:r w:rsidR="002C2CE3">
              <w:rPr>
                <w:noProof/>
                <w:webHidden/>
              </w:rPr>
              <w:fldChar w:fldCharType="separate"/>
            </w:r>
            <w:r w:rsidR="002C2CE3">
              <w:rPr>
                <w:noProof/>
                <w:webHidden/>
              </w:rPr>
              <w:t>16</w:t>
            </w:r>
            <w:r w:rsidR="002C2CE3">
              <w:rPr>
                <w:noProof/>
                <w:webHidden/>
              </w:rPr>
              <w:fldChar w:fldCharType="end"/>
            </w:r>
          </w:hyperlink>
        </w:p>
        <w:p w14:paraId="3432FC1F" w14:textId="7E69E28E" w:rsidR="002C2CE3" w:rsidRDefault="00000000">
          <w:pPr>
            <w:pStyle w:val="TOC3"/>
            <w:tabs>
              <w:tab w:val="right" w:leader="dot" w:pos="10070"/>
            </w:tabs>
            <w:rPr>
              <w:rFonts w:asciiTheme="minorHAnsi" w:hAnsiTheme="minorHAnsi"/>
              <w:noProof/>
              <w:sz w:val="22"/>
            </w:rPr>
          </w:pPr>
          <w:hyperlink w:anchor="_Toc53932554" w:history="1">
            <w:r w:rsidR="002C2CE3" w:rsidRPr="00F91D90">
              <w:rPr>
                <w:rStyle w:val="Hyperlink"/>
                <w:noProof/>
              </w:rPr>
              <w:t>Edit a Billing Address</w:t>
            </w:r>
            <w:r w:rsidR="002C2CE3">
              <w:rPr>
                <w:noProof/>
                <w:webHidden/>
              </w:rPr>
              <w:tab/>
            </w:r>
            <w:r w:rsidR="002C2CE3">
              <w:rPr>
                <w:noProof/>
                <w:webHidden/>
              </w:rPr>
              <w:fldChar w:fldCharType="begin"/>
            </w:r>
            <w:r w:rsidR="002C2CE3">
              <w:rPr>
                <w:noProof/>
                <w:webHidden/>
              </w:rPr>
              <w:instrText xml:space="preserve"> PAGEREF _Toc53932554 \h </w:instrText>
            </w:r>
            <w:r w:rsidR="002C2CE3">
              <w:rPr>
                <w:noProof/>
                <w:webHidden/>
              </w:rPr>
            </w:r>
            <w:r w:rsidR="002C2CE3">
              <w:rPr>
                <w:noProof/>
                <w:webHidden/>
              </w:rPr>
              <w:fldChar w:fldCharType="separate"/>
            </w:r>
            <w:r w:rsidR="002C2CE3">
              <w:rPr>
                <w:noProof/>
                <w:webHidden/>
              </w:rPr>
              <w:t>16</w:t>
            </w:r>
            <w:r w:rsidR="002C2CE3">
              <w:rPr>
                <w:noProof/>
                <w:webHidden/>
              </w:rPr>
              <w:fldChar w:fldCharType="end"/>
            </w:r>
          </w:hyperlink>
        </w:p>
        <w:p w14:paraId="22FF039C" w14:textId="13D56910" w:rsidR="002C2CE3" w:rsidRDefault="00000000">
          <w:pPr>
            <w:pStyle w:val="TOC3"/>
            <w:tabs>
              <w:tab w:val="right" w:leader="dot" w:pos="10070"/>
            </w:tabs>
            <w:rPr>
              <w:rFonts w:asciiTheme="minorHAnsi" w:hAnsiTheme="minorHAnsi"/>
              <w:noProof/>
              <w:sz w:val="22"/>
            </w:rPr>
          </w:pPr>
          <w:hyperlink w:anchor="_Toc53932555" w:history="1">
            <w:r w:rsidR="002C2CE3" w:rsidRPr="00F91D90">
              <w:rPr>
                <w:rStyle w:val="Hyperlink"/>
                <w:noProof/>
              </w:rPr>
              <w:t>Add or Edit Contacts</w:t>
            </w:r>
            <w:r w:rsidR="002C2CE3">
              <w:rPr>
                <w:noProof/>
                <w:webHidden/>
              </w:rPr>
              <w:tab/>
            </w:r>
            <w:r w:rsidR="002C2CE3">
              <w:rPr>
                <w:noProof/>
                <w:webHidden/>
              </w:rPr>
              <w:fldChar w:fldCharType="begin"/>
            </w:r>
            <w:r w:rsidR="002C2CE3">
              <w:rPr>
                <w:noProof/>
                <w:webHidden/>
              </w:rPr>
              <w:instrText xml:space="preserve"> PAGEREF _Toc53932555 \h </w:instrText>
            </w:r>
            <w:r w:rsidR="002C2CE3">
              <w:rPr>
                <w:noProof/>
                <w:webHidden/>
              </w:rPr>
            </w:r>
            <w:r w:rsidR="002C2CE3">
              <w:rPr>
                <w:noProof/>
                <w:webHidden/>
              </w:rPr>
              <w:fldChar w:fldCharType="separate"/>
            </w:r>
            <w:r w:rsidR="002C2CE3">
              <w:rPr>
                <w:noProof/>
                <w:webHidden/>
              </w:rPr>
              <w:t>17</w:t>
            </w:r>
            <w:r w:rsidR="002C2CE3">
              <w:rPr>
                <w:noProof/>
                <w:webHidden/>
              </w:rPr>
              <w:fldChar w:fldCharType="end"/>
            </w:r>
          </w:hyperlink>
        </w:p>
        <w:p w14:paraId="2C3A430D" w14:textId="2517373E" w:rsidR="002C2CE3" w:rsidRDefault="00000000">
          <w:pPr>
            <w:pStyle w:val="TOC3"/>
            <w:tabs>
              <w:tab w:val="right" w:leader="dot" w:pos="10070"/>
            </w:tabs>
            <w:rPr>
              <w:rFonts w:asciiTheme="minorHAnsi" w:hAnsiTheme="minorHAnsi"/>
              <w:noProof/>
              <w:sz w:val="22"/>
            </w:rPr>
          </w:pPr>
          <w:hyperlink w:anchor="_Toc53932556" w:history="1">
            <w:r w:rsidR="002C2CE3" w:rsidRPr="00F91D90">
              <w:rPr>
                <w:rStyle w:val="Hyperlink"/>
                <w:noProof/>
              </w:rPr>
              <w:t>Add or Edit Site Information</w:t>
            </w:r>
            <w:r w:rsidR="002C2CE3">
              <w:rPr>
                <w:noProof/>
                <w:webHidden/>
              </w:rPr>
              <w:tab/>
            </w:r>
            <w:r w:rsidR="002C2CE3">
              <w:rPr>
                <w:noProof/>
                <w:webHidden/>
              </w:rPr>
              <w:fldChar w:fldCharType="begin"/>
            </w:r>
            <w:r w:rsidR="002C2CE3">
              <w:rPr>
                <w:noProof/>
                <w:webHidden/>
              </w:rPr>
              <w:instrText xml:space="preserve"> PAGEREF _Toc53932556 \h </w:instrText>
            </w:r>
            <w:r w:rsidR="002C2CE3">
              <w:rPr>
                <w:noProof/>
                <w:webHidden/>
              </w:rPr>
            </w:r>
            <w:r w:rsidR="002C2CE3">
              <w:rPr>
                <w:noProof/>
                <w:webHidden/>
              </w:rPr>
              <w:fldChar w:fldCharType="separate"/>
            </w:r>
            <w:r w:rsidR="002C2CE3">
              <w:rPr>
                <w:noProof/>
                <w:webHidden/>
              </w:rPr>
              <w:t>17</w:t>
            </w:r>
            <w:r w:rsidR="002C2CE3">
              <w:rPr>
                <w:noProof/>
                <w:webHidden/>
              </w:rPr>
              <w:fldChar w:fldCharType="end"/>
            </w:r>
          </w:hyperlink>
        </w:p>
        <w:p w14:paraId="522B1939" w14:textId="3B765474" w:rsidR="002C2CE3" w:rsidRDefault="00000000">
          <w:pPr>
            <w:pStyle w:val="TOC3"/>
            <w:tabs>
              <w:tab w:val="right" w:leader="dot" w:pos="10070"/>
            </w:tabs>
            <w:rPr>
              <w:rFonts w:asciiTheme="minorHAnsi" w:hAnsiTheme="minorHAnsi"/>
              <w:noProof/>
              <w:sz w:val="22"/>
            </w:rPr>
          </w:pPr>
          <w:hyperlink w:anchor="_Toc53932557" w:history="1">
            <w:r w:rsidR="002C2CE3" w:rsidRPr="00F91D90">
              <w:rPr>
                <w:rStyle w:val="Hyperlink"/>
                <w:noProof/>
              </w:rPr>
              <w:t>Add or Edit System Information</w:t>
            </w:r>
            <w:r w:rsidR="002C2CE3">
              <w:rPr>
                <w:noProof/>
                <w:webHidden/>
              </w:rPr>
              <w:tab/>
            </w:r>
            <w:r w:rsidR="002C2CE3">
              <w:rPr>
                <w:noProof/>
                <w:webHidden/>
              </w:rPr>
              <w:fldChar w:fldCharType="begin"/>
            </w:r>
            <w:r w:rsidR="002C2CE3">
              <w:rPr>
                <w:noProof/>
                <w:webHidden/>
              </w:rPr>
              <w:instrText xml:space="preserve"> PAGEREF _Toc53932557 \h </w:instrText>
            </w:r>
            <w:r w:rsidR="002C2CE3">
              <w:rPr>
                <w:noProof/>
                <w:webHidden/>
              </w:rPr>
            </w:r>
            <w:r w:rsidR="002C2CE3">
              <w:rPr>
                <w:noProof/>
                <w:webHidden/>
              </w:rPr>
              <w:fldChar w:fldCharType="separate"/>
            </w:r>
            <w:r w:rsidR="002C2CE3">
              <w:rPr>
                <w:noProof/>
                <w:webHidden/>
              </w:rPr>
              <w:t>18</w:t>
            </w:r>
            <w:r w:rsidR="002C2CE3">
              <w:rPr>
                <w:noProof/>
                <w:webHidden/>
              </w:rPr>
              <w:fldChar w:fldCharType="end"/>
            </w:r>
          </w:hyperlink>
        </w:p>
        <w:p w14:paraId="5A736ED4" w14:textId="754DCE0A" w:rsidR="002C2CE3" w:rsidRDefault="00000000">
          <w:pPr>
            <w:pStyle w:val="TOC2"/>
            <w:tabs>
              <w:tab w:val="right" w:leader="dot" w:pos="10070"/>
            </w:tabs>
            <w:rPr>
              <w:rFonts w:asciiTheme="minorHAnsi" w:hAnsiTheme="minorHAnsi"/>
              <w:noProof/>
              <w:sz w:val="22"/>
            </w:rPr>
          </w:pPr>
          <w:hyperlink w:anchor="_Toc53932558" w:history="1">
            <w:r w:rsidR="002C2CE3" w:rsidRPr="00F91D90">
              <w:rPr>
                <w:rStyle w:val="Hyperlink"/>
                <w:noProof/>
              </w:rPr>
              <w:t>Create Recurring Items</w:t>
            </w:r>
            <w:r w:rsidR="002C2CE3">
              <w:rPr>
                <w:noProof/>
                <w:webHidden/>
              </w:rPr>
              <w:tab/>
            </w:r>
            <w:r w:rsidR="002C2CE3">
              <w:rPr>
                <w:noProof/>
                <w:webHidden/>
              </w:rPr>
              <w:fldChar w:fldCharType="begin"/>
            </w:r>
            <w:r w:rsidR="002C2CE3">
              <w:rPr>
                <w:noProof/>
                <w:webHidden/>
              </w:rPr>
              <w:instrText xml:space="preserve"> PAGEREF _Toc53932558 \h </w:instrText>
            </w:r>
            <w:r w:rsidR="002C2CE3">
              <w:rPr>
                <w:noProof/>
                <w:webHidden/>
              </w:rPr>
            </w:r>
            <w:r w:rsidR="002C2CE3">
              <w:rPr>
                <w:noProof/>
                <w:webHidden/>
              </w:rPr>
              <w:fldChar w:fldCharType="separate"/>
            </w:r>
            <w:r w:rsidR="002C2CE3">
              <w:rPr>
                <w:noProof/>
                <w:webHidden/>
              </w:rPr>
              <w:t>18</w:t>
            </w:r>
            <w:r w:rsidR="002C2CE3">
              <w:rPr>
                <w:noProof/>
                <w:webHidden/>
              </w:rPr>
              <w:fldChar w:fldCharType="end"/>
            </w:r>
          </w:hyperlink>
        </w:p>
        <w:p w14:paraId="196FB407" w14:textId="67D7A33D" w:rsidR="002C2CE3" w:rsidRDefault="00000000">
          <w:pPr>
            <w:pStyle w:val="TOC2"/>
            <w:tabs>
              <w:tab w:val="right" w:leader="dot" w:pos="10070"/>
            </w:tabs>
            <w:rPr>
              <w:rFonts w:asciiTheme="minorHAnsi" w:hAnsiTheme="minorHAnsi"/>
              <w:noProof/>
              <w:sz w:val="22"/>
            </w:rPr>
          </w:pPr>
          <w:hyperlink w:anchor="_Toc53932559" w:history="1">
            <w:r w:rsidR="002C2CE3" w:rsidRPr="00F91D90">
              <w:rPr>
                <w:rStyle w:val="Hyperlink"/>
                <w:noProof/>
              </w:rPr>
              <w:t>Process Cancellations</w:t>
            </w:r>
            <w:r w:rsidR="002C2CE3">
              <w:rPr>
                <w:noProof/>
                <w:webHidden/>
              </w:rPr>
              <w:tab/>
            </w:r>
            <w:r w:rsidR="002C2CE3">
              <w:rPr>
                <w:noProof/>
                <w:webHidden/>
              </w:rPr>
              <w:fldChar w:fldCharType="begin"/>
            </w:r>
            <w:r w:rsidR="002C2CE3">
              <w:rPr>
                <w:noProof/>
                <w:webHidden/>
              </w:rPr>
              <w:instrText xml:space="preserve"> PAGEREF _Toc53932559 \h </w:instrText>
            </w:r>
            <w:r w:rsidR="002C2CE3">
              <w:rPr>
                <w:noProof/>
                <w:webHidden/>
              </w:rPr>
            </w:r>
            <w:r w:rsidR="002C2CE3">
              <w:rPr>
                <w:noProof/>
                <w:webHidden/>
              </w:rPr>
              <w:fldChar w:fldCharType="separate"/>
            </w:r>
            <w:r w:rsidR="002C2CE3">
              <w:rPr>
                <w:noProof/>
                <w:webHidden/>
              </w:rPr>
              <w:t>19</w:t>
            </w:r>
            <w:r w:rsidR="002C2CE3">
              <w:rPr>
                <w:noProof/>
                <w:webHidden/>
              </w:rPr>
              <w:fldChar w:fldCharType="end"/>
            </w:r>
          </w:hyperlink>
        </w:p>
        <w:p w14:paraId="6D5A316E" w14:textId="0F320A98" w:rsidR="002C2CE3" w:rsidRDefault="00000000">
          <w:pPr>
            <w:pStyle w:val="TOC3"/>
            <w:tabs>
              <w:tab w:val="right" w:leader="dot" w:pos="10070"/>
            </w:tabs>
            <w:rPr>
              <w:rFonts w:asciiTheme="minorHAnsi" w:hAnsiTheme="minorHAnsi"/>
              <w:noProof/>
              <w:sz w:val="22"/>
            </w:rPr>
          </w:pPr>
          <w:hyperlink w:anchor="_Toc53932560" w:history="1">
            <w:r w:rsidR="002C2CE3" w:rsidRPr="00F91D90">
              <w:rPr>
                <w:rStyle w:val="Hyperlink"/>
                <w:noProof/>
              </w:rPr>
              <w:t>Start a cancellation</w:t>
            </w:r>
            <w:r w:rsidR="002C2CE3">
              <w:rPr>
                <w:noProof/>
                <w:webHidden/>
              </w:rPr>
              <w:tab/>
            </w:r>
            <w:r w:rsidR="002C2CE3">
              <w:rPr>
                <w:noProof/>
                <w:webHidden/>
              </w:rPr>
              <w:fldChar w:fldCharType="begin"/>
            </w:r>
            <w:r w:rsidR="002C2CE3">
              <w:rPr>
                <w:noProof/>
                <w:webHidden/>
              </w:rPr>
              <w:instrText xml:space="preserve"> PAGEREF _Toc53932560 \h </w:instrText>
            </w:r>
            <w:r w:rsidR="002C2CE3">
              <w:rPr>
                <w:noProof/>
                <w:webHidden/>
              </w:rPr>
            </w:r>
            <w:r w:rsidR="002C2CE3">
              <w:rPr>
                <w:noProof/>
                <w:webHidden/>
              </w:rPr>
              <w:fldChar w:fldCharType="separate"/>
            </w:r>
            <w:r w:rsidR="002C2CE3">
              <w:rPr>
                <w:noProof/>
                <w:webHidden/>
              </w:rPr>
              <w:t>19</w:t>
            </w:r>
            <w:r w:rsidR="002C2CE3">
              <w:rPr>
                <w:noProof/>
                <w:webHidden/>
              </w:rPr>
              <w:fldChar w:fldCharType="end"/>
            </w:r>
          </w:hyperlink>
        </w:p>
        <w:p w14:paraId="38272E57" w14:textId="79F04515" w:rsidR="002C2CE3" w:rsidRDefault="00000000">
          <w:pPr>
            <w:pStyle w:val="TOC3"/>
            <w:tabs>
              <w:tab w:val="right" w:leader="dot" w:pos="10070"/>
            </w:tabs>
            <w:rPr>
              <w:rFonts w:asciiTheme="minorHAnsi" w:hAnsiTheme="minorHAnsi"/>
              <w:noProof/>
              <w:sz w:val="22"/>
            </w:rPr>
          </w:pPr>
          <w:hyperlink w:anchor="_Toc53932561" w:history="1">
            <w:r w:rsidR="002C2CE3" w:rsidRPr="00F91D90">
              <w:rPr>
                <w:rStyle w:val="Hyperlink"/>
                <w:noProof/>
              </w:rPr>
              <w:t>Complete a cancellation</w:t>
            </w:r>
            <w:r w:rsidR="002C2CE3">
              <w:rPr>
                <w:noProof/>
                <w:webHidden/>
              </w:rPr>
              <w:tab/>
            </w:r>
            <w:r w:rsidR="002C2CE3">
              <w:rPr>
                <w:noProof/>
                <w:webHidden/>
              </w:rPr>
              <w:fldChar w:fldCharType="begin"/>
            </w:r>
            <w:r w:rsidR="002C2CE3">
              <w:rPr>
                <w:noProof/>
                <w:webHidden/>
              </w:rPr>
              <w:instrText xml:space="preserve"> PAGEREF _Toc53932561 \h </w:instrText>
            </w:r>
            <w:r w:rsidR="002C2CE3">
              <w:rPr>
                <w:noProof/>
                <w:webHidden/>
              </w:rPr>
            </w:r>
            <w:r w:rsidR="002C2CE3">
              <w:rPr>
                <w:noProof/>
                <w:webHidden/>
              </w:rPr>
              <w:fldChar w:fldCharType="separate"/>
            </w:r>
            <w:r w:rsidR="002C2CE3">
              <w:rPr>
                <w:noProof/>
                <w:webHidden/>
              </w:rPr>
              <w:t>20</w:t>
            </w:r>
            <w:r w:rsidR="002C2CE3">
              <w:rPr>
                <w:noProof/>
                <w:webHidden/>
              </w:rPr>
              <w:fldChar w:fldCharType="end"/>
            </w:r>
          </w:hyperlink>
        </w:p>
        <w:p w14:paraId="5229904D" w14:textId="1CF4F128" w:rsidR="002C2CE3" w:rsidRDefault="00000000">
          <w:pPr>
            <w:pStyle w:val="TOC2"/>
            <w:tabs>
              <w:tab w:val="right" w:leader="dot" w:pos="10070"/>
            </w:tabs>
            <w:rPr>
              <w:rFonts w:asciiTheme="minorHAnsi" w:hAnsiTheme="minorHAnsi"/>
              <w:noProof/>
              <w:sz w:val="22"/>
            </w:rPr>
          </w:pPr>
          <w:hyperlink w:anchor="_Toc53932562" w:history="1">
            <w:r w:rsidR="002C2CE3" w:rsidRPr="00F91D90">
              <w:rPr>
                <w:rStyle w:val="Hyperlink"/>
                <w:noProof/>
              </w:rPr>
              <w:t>Manage Collections</w:t>
            </w:r>
            <w:r w:rsidR="002C2CE3">
              <w:rPr>
                <w:noProof/>
                <w:webHidden/>
              </w:rPr>
              <w:tab/>
            </w:r>
            <w:r w:rsidR="002C2CE3">
              <w:rPr>
                <w:noProof/>
                <w:webHidden/>
              </w:rPr>
              <w:fldChar w:fldCharType="begin"/>
            </w:r>
            <w:r w:rsidR="002C2CE3">
              <w:rPr>
                <w:noProof/>
                <w:webHidden/>
              </w:rPr>
              <w:instrText xml:space="preserve"> PAGEREF _Toc53932562 \h </w:instrText>
            </w:r>
            <w:r w:rsidR="002C2CE3">
              <w:rPr>
                <w:noProof/>
                <w:webHidden/>
              </w:rPr>
            </w:r>
            <w:r w:rsidR="002C2CE3">
              <w:rPr>
                <w:noProof/>
                <w:webHidden/>
              </w:rPr>
              <w:fldChar w:fldCharType="separate"/>
            </w:r>
            <w:r w:rsidR="002C2CE3">
              <w:rPr>
                <w:noProof/>
                <w:webHidden/>
              </w:rPr>
              <w:t>20</w:t>
            </w:r>
            <w:r w:rsidR="002C2CE3">
              <w:rPr>
                <w:noProof/>
                <w:webHidden/>
              </w:rPr>
              <w:fldChar w:fldCharType="end"/>
            </w:r>
          </w:hyperlink>
        </w:p>
        <w:p w14:paraId="1F91CBDE" w14:textId="085217ED" w:rsidR="002C2CE3" w:rsidRDefault="00000000">
          <w:pPr>
            <w:pStyle w:val="TOC3"/>
            <w:tabs>
              <w:tab w:val="right" w:leader="dot" w:pos="10070"/>
            </w:tabs>
            <w:rPr>
              <w:rFonts w:asciiTheme="minorHAnsi" w:hAnsiTheme="minorHAnsi"/>
              <w:noProof/>
              <w:sz w:val="22"/>
            </w:rPr>
          </w:pPr>
          <w:hyperlink w:anchor="_Toc53932563" w:history="1">
            <w:r w:rsidR="002C2CE3" w:rsidRPr="00F91D90">
              <w:rPr>
                <w:rStyle w:val="Hyperlink"/>
                <w:noProof/>
              </w:rPr>
              <w:t>Using the collections queues</w:t>
            </w:r>
            <w:r w:rsidR="002C2CE3">
              <w:rPr>
                <w:noProof/>
                <w:webHidden/>
              </w:rPr>
              <w:tab/>
            </w:r>
            <w:r w:rsidR="002C2CE3">
              <w:rPr>
                <w:noProof/>
                <w:webHidden/>
              </w:rPr>
              <w:fldChar w:fldCharType="begin"/>
            </w:r>
            <w:r w:rsidR="002C2CE3">
              <w:rPr>
                <w:noProof/>
                <w:webHidden/>
              </w:rPr>
              <w:instrText xml:space="preserve"> PAGEREF _Toc53932563 \h </w:instrText>
            </w:r>
            <w:r w:rsidR="002C2CE3">
              <w:rPr>
                <w:noProof/>
                <w:webHidden/>
              </w:rPr>
            </w:r>
            <w:r w:rsidR="002C2CE3">
              <w:rPr>
                <w:noProof/>
                <w:webHidden/>
              </w:rPr>
              <w:fldChar w:fldCharType="separate"/>
            </w:r>
            <w:r w:rsidR="002C2CE3">
              <w:rPr>
                <w:noProof/>
                <w:webHidden/>
              </w:rPr>
              <w:t>20</w:t>
            </w:r>
            <w:r w:rsidR="002C2CE3">
              <w:rPr>
                <w:noProof/>
                <w:webHidden/>
              </w:rPr>
              <w:fldChar w:fldCharType="end"/>
            </w:r>
          </w:hyperlink>
        </w:p>
        <w:p w14:paraId="3746BAB9" w14:textId="7B37E4B0" w:rsidR="002C2CE3" w:rsidRDefault="00000000">
          <w:pPr>
            <w:pStyle w:val="TOC3"/>
            <w:tabs>
              <w:tab w:val="right" w:leader="dot" w:pos="10070"/>
            </w:tabs>
            <w:rPr>
              <w:rFonts w:asciiTheme="minorHAnsi" w:hAnsiTheme="minorHAnsi"/>
              <w:noProof/>
              <w:sz w:val="22"/>
            </w:rPr>
          </w:pPr>
          <w:hyperlink w:anchor="_Toc53932564" w:history="1">
            <w:r w:rsidR="002C2CE3" w:rsidRPr="00F91D90">
              <w:rPr>
                <w:rStyle w:val="Hyperlink"/>
                <w:noProof/>
              </w:rPr>
              <w:t>Removing a customer from collections</w:t>
            </w:r>
            <w:r w:rsidR="002C2CE3">
              <w:rPr>
                <w:noProof/>
                <w:webHidden/>
              </w:rPr>
              <w:tab/>
            </w:r>
            <w:r w:rsidR="002C2CE3">
              <w:rPr>
                <w:noProof/>
                <w:webHidden/>
              </w:rPr>
              <w:fldChar w:fldCharType="begin"/>
            </w:r>
            <w:r w:rsidR="002C2CE3">
              <w:rPr>
                <w:noProof/>
                <w:webHidden/>
              </w:rPr>
              <w:instrText xml:space="preserve"> PAGEREF _Toc53932564 \h </w:instrText>
            </w:r>
            <w:r w:rsidR="002C2CE3">
              <w:rPr>
                <w:noProof/>
                <w:webHidden/>
              </w:rPr>
            </w:r>
            <w:r w:rsidR="002C2CE3">
              <w:rPr>
                <w:noProof/>
                <w:webHidden/>
              </w:rPr>
              <w:fldChar w:fldCharType="separate"/>
            </w:r>
            <w:r w:rsidR="002C2CE3">
              <w:rPr>
                <w:noProof/>
                <w:webHidden/>
              </w:rPr>
              <w:t>23</w:t>
            </w:r>
            <w:r w:rsidR="002C2CE3">
              <w:rPr>
                <w:noProof/>
                <w:webHidden/>
              </w:rPr>
              <w:fldChar w:fldCharType="end"/>
            </w:r>
          </w:hyperlink>
        </w:p>
        <w:p w14:paraId="2F761217" w14:textId="0937AE05" w:rsidR="002C2CE3" w:rsidRDefault="00000000">
          <w:pPr>
            <w:pStyle w:val="TOC1"/>
            <w:tabs>
              <w:tab w:val="right" w:leader="dot" w:pos="10070"/>
            </w:tabs>
            <w:rPr>
              <w:rFonts w:asciiTheme="minorHAnsi" w:hAnsiTheme="minorHAnsi"/>
              <w:noProof/>
              <w:sz w:val="22"/>
            </w:rPr>
          </w:pPr>
          <w:hyperlink w:anchor="_Toc53932565" w:history="1">
            <w:r w:rsidR="002C2CE3" w:rsidRPr="00F91D90">
              <w:rPr>
                <w:rStyle w:val="Hyperlink"/>
                <w:noProof/>
              </w:rPr>
              <w:t>Accounts Receivable</w:t>
            </w:r>
            <w:r w:rsidR="002C2CE3">
              <w:rPr>
                <w:noProof/>
                <w:webHidden/>
              </w:rPr>
              <w:tab/>
            </w:r>
            <w:r w:rsidR="002C2CE3">
              <w:rPr>
                <w:noProof/>
                <w:webHidden/>
              </w:rPr>
              <w:fldChar w:fldCharType="begin"/>
            </w:r>
            <w:r w:rsidR="002C2CE3">
              <w:rPr>
                <w:noProof/>
                <w:webHidden/>
              </w:rPr>
              <w:instrText xml:space="preserve"> PAGEREF _Toc53932565 \h </w:instrText>
            </w:r>
            <w:r w:rsidR="002C2CE3">
              <w:rPr>
                <w:noProof/>
                <w:webHidden/>
              </w:rPr>
            </w:r>
            <w:r w:rsidR="002C2CE3">
              <w:rPr>
                <w:noProof/>
                <w:webHidden/>
              </w:rPr>
              <w:fldChar w:fldCharType="separate"/>
            </w:r>
            <w:r w:rsidR="002C2CE3">
              <w:rPr>
                <w:noProof/>
                <w:webHidden/>
              </w:rPr>
              <w:t>24</w:t>
            </w:r>
            <w:r w:rsidR="002C2CE3">
              <w:rPr>
                <w:noProof/>
                <w:webHidden/>
              </w:rPr>
              <w:fldChar w:fldCharType="end"/>
            </w:r>
          </w:hyperlink>
        </w:p>
        <w:p w14:paraId="5FA0CFC0" w14:textId="76F60670" w:rsidR="002C2CE3" w:rsidRDefault="00000000">
          <w:pPr>
            <w:pStyle w:val="TOC2"/>
            <w:tabs>
              <w:tab w:val="right" w:leader="dot" w:pos="10070"/>
            </w:tabs>
            <w:rPr>
              <w:rFonts w:asciiTheme="minorHAnsi" w:hAnsiTheme="minorHAnsi"/>
              <w:noProof/>
              <w:sz w:val="22"/>
            </w:rPr>
          </w:pPr>
          <w:hyperlink w:anchor="_Toc53932566" w:history="1">
            <w:r w:rsidR="002C2CE3" w:rsidRPr="00F91D90">
              <w:rPr>
                <w:rStyle w:val="Hyperlink"/>
                <w:noProof/>
              </w:rPr>
              <w:t>Process Cycle Invoicing</w:t>
            </w:r>
            <w:r w:rsidR="002C2CE3">
              <w:rPr>
                <w:noProof/>
                <w:webHidden/>
              </w:rPr>
              <w:tab/>
            </w:r>
            <w:r w:rsidR="002C2CE3">
              <w:rPr>
                <w:noProof/>
                <w:webHidden/>
              </w:rPr>
              <w:fldChar w:fldCharType="begin"/>
            </w:r>
            <w:r w:rsidR="002C2CE3">
              <w:rPr>
                <w:noProof/>
                <w:webHidden/>
              </w:rPr>
              <w:instrText xml:space="preserve"> PAGEREF _Toc53932566 \h </w:instrText>
            </w:r>
            <w:r w:rsidR="002C2CE3">
              <w:rPr>
                <w:noProof/>
                <w:webHidden/>
              </w:rPr>
            </w:r>
            <w:r w:rsidR="002C2CE3">
              <w:rPr>
                <w:noProof/>
                <w:webHidden/>
              </w:rPr>
              <w:fldChar w:fldCharType="separate"/>
            </w:r>
            <w:r w:rsidR="002C2CE3">
              <w:rPr>
                <w:noProof/>
                <w:webHidden/>
              </w:rPr>
              <w:t>24</w:t>
            </w:r>
            <w:r w:rsidR="002C2CE3">
              <w:rPr>
                <w:noProof/>
                <w:webHidden/>
              </w:rPr>
              <w:fldChar w:fldCharType="end"/>
            </w:r>
          </w:hyperlink>
        </w:p>
        <w:p w14:paraId="374ED8F5" w14:textId="074FCA77" w:rsidR="002C2CE3" w:rsidRDefault="00000000">
          <w:pPr>
            <w:pStyle w:val="TOC3"/>
            <w:tabs>
              <w:tab w:val="right" w:leader="dot" w:pos="10070"/>
            </w:tabs>
            <w:rPr>
              <w:rFonts w:asciiTheme="minorHAnsi" w:hAnsiTheme="minorHAnsi"/>
              <w:noProof/>
              <w:sz w:val="22"/>
            </w:rPr>
          </w:pPr>
          <w:hyperlink w:anchor="_Toc53932567" w:history="1">
            <w:r w:rsidR="002C2CE3" w:rsidRPr="00F91D90">
              <w:rPr>
                <w:rStyle w:val="Hyperlink"/>
                <w:noProof/>
              </w:rPr>
              <w:t>Create a Cycle Invoicing Batch</w:t>
            </w:r>
            <w:r w:rsidR="002C2CE3">
              <w:rPr>
                <w:noProof/>
                <w:webHidden/>
              </w:rPr>
              <w:tab/>
            </w:r>
            <w:r w:rsidR="002C2CE3">
              <w:rPr>
                <w:noProof/>
                <w:webHidden/>
              </w:rPr>
              <w:fldChar w:fldCharType="begin"/>
            </w:r>
            <w:r w:rsidR="002C2CE3">
              <w:rPr>
                <w:noProof/>
                <w:webHidden/>
              </w:rPr>
              <w:instrText xml:space="preserve"> PAGEREF _Toc53932567 \h </w:instrText>
            </w:r>
            <w:r w:rsidR="002C2CE3">
              <w:rPr>
                <w:noProof/>
                <w:webHidden/>
              </w:rPr>
            </w:r>
            <w:r w:rsidR="002C2CE3">
              <w:rPr>
                <w:noProof/>
                <w:webHidden/>
              </w:rPr>
              <w:fldChar w:fldCharType="separate"/>
            </w:r>
            <w:r w:rsidR="002C2CE3">
              <w:rPr>
                <w:noProof/>
                <w:webHidden/>
              </w:rPr>
              <w:t>24</w:t>
            </w:r>
            <w:r w:rsidR="002C2CE3">
              <w:rPr>
                <w:noProof/>
                <w:webHidden/>
              </w:rPr>
              <w:fldChar w:fldCharType="end"/>
            </w:r>
          </w:hyperlink>
        </w:p>
        <w:p w14:paraId="66E61188" w14:textId="7D62B50D" w:rsidR="002C2CE3" w:rsidRDefault="00000000">
          <w:pPr>
            <w:pStyle w:val="TOC2"/>
            <w:tabs>
              <w:tab w:val="right" w:leader="dot" w:pos="10070"/>
            </w:tabs>
            <w:rPr>
              <w:rFonts w:asciiTheme="minorHAnsi" w:hAnsiTheme="minorHAnsi"/>
              <w:noProof/>
              <w:sz w:val="22"/>
            </w:rPr>
          </w:pPr>
          <w:hyperlink w:anchor="_Toc53932568" w:history="1">
            <w:r w:rsidR="002C2CE3" w:rsidRPr="00F91D90">
              <w:rPr>
                <w:rStyle w:val="Hyperlink"/>
                <w:noProof/>
              </w:rPr>
              <w:t>Process Statements</w:t>
            </w:r>
            <w:r w:rsidR="002C2CE3">
              <w:rPr>
                <w:noProof/>
                <w:webHidden/>
              </w:rPr>
              <w:tab/>
            </w:r>
            <w:r w:rsidR="002C2CE3">
              <w:rPr>
                <w:noProof/>
                <w:webHidden/>
              </w:rPr>
              <w:fldChar w:fldCharType="begin"/>
            </w:r>
            <w:r w:rsidR="002C2CE3">
              <w:rPr>
                <w:noProof/>
                <w:webHidden/>
              </w:rPr>
              <w:instrText xml:space="preserve"> PAGEREF _Toc53932568 \h </w:instrText>
            </w:r>
            <w:r w:rsidR="002C2CE3">
              <w:rPr>
                <w:noProof/>
                <w:webHidden/>
              </w:rPr>
            </w:r>
            <w:r w:rsidR="002C2CE3">
              <w:rPr>
                <w:noProof/>
                <w:webHidden/>
              </w:rPr>
              <w:fldChar w:fldCharType="separate"/>
            </w:r>
            <w:r w:rsidR="002C2CE3">
              <w:rPr>
                <w:noProof/>
                <w:webHidden/>
              </w:rPr>
              <w:t>25</w:t>
            </w:r>
            <w:r w:rsidR="002C2CE3">
              <w:rPr>
                <w:noProof/>
                <w:webHidden/>
              </w:rPr>
              <w:fldChar w:fldCharType="end"/>
            </w:r>
          </w:hyperlink>
        </w:p>
        <w:p w14:paraId="233B8924" w14:textId="47ED4C64" w:rsidR="002C2CE3" w:rsidRDefault="00000000">
          <w:pPr>
            <w:pStyle w:val="TOC3"/>
            <w:tabs>
              <w:tab w:val="right" w:leader="dot" w:pos="10070"/>
            </w:tabs>
            <w:rPr>
              <w:rFonts w:asciiTheme="minorHAnsi" w:hAnsiTheme="minorHAnsi"/>
              <w:noProof/>
              <w:sz w:val="22"/>
            </w:rPr>
          </w:pPr>
          <w:hyperlink w:anchor="_Toc53932569" w:history="1">
            <w:r w:rsidR="002C2CE3" w:rsidRPr="00F91D90">
              <w:rPr>
                <w:rStyle w:val="Hyperlink"/>
                <w:noProof/>
              </w:rPr>
              <w:t>For Multiple Customers</w:t>
            </w:r>
            <w:r w:rsidR="002C2CE3">
              <w:rPr>
                <w:noProof/>
                <w:webHidden/>
              </w:rPr>
              <w:tab/>
            </w:r>
            <w:r w:rsidR="002C2CE3">
              <w:rPr>
                <w:noProof/>
                <w:webHidden/>
              </w:rPr>
              <w:fldChar w:fldCharType="begin"/>
            </w:r>
            <w:r w:rsidR="002C2CE3">
              <w:rPr>
                <w:noProof/>
                <w:webHidden/>
              </w:rPr>
              <w:instrText xml:space="preserve"> PAGEREF _Toc53932569 \h </w:instrText>
            </w:r>
            <w:r w:rsidR="002C2CE3">
              <w:rPr>
                <w:noProof/>
                <w:webHidden/>
              </w:rPr>
            </w:r>
            <w:r w:rsidR="002C2CE3">
              <w:rPr>
                <w:noProof/>
                <w:webHidden/>
              </w:rPr>
              <w:fldChar w:fldCharType="separate"/>
            </w:r>
            <w:r w:rsidR="002C2CE3">
              <w:rPr>
                <w:noProof/>
                <w:webHidden/>
              </w:rPr>
              <w:t>25</w:t>
            </w:r>
            <w:r w:rsidR="002C2CE3">
              <w:rPr>
                <w:noProof/>
                <w:webHidden/>
              </w:rPr>
              <w:fldChar w:fldCharType="end"/>
            </w:r>
          </w:hyperlink>
        </w:p>
        <w:p w14:paraId="3E08F1C9" w14:textId="224B7B9D" w:rsidR="002C2CE3" w:rsidRDefault="00000000">
          <w:pPr>
            <w:pStyle w:val="TOC3"/>
            <w:tabs>
              <w:tab w:val="right" w:leader="dot" w:pos="10070"/>
            </w:tabs>
            <w:rPr>
              <w:rFonts w:asciiTheme="minorHAnsi" w:hAnsiTheme="minorHAnsi"/>
              <w:noProof/>
              <w:sz w:val="22"/>
            </w:rPr>
          </w:pPr>
          <w:hyperlink w:anchor="_Toc53932570" w:history="1">
            <w:r w:rsidR="002C2CE3" w:rsidRPr="00F91D90">
              <w:rPr>
                <w:rStyle w:val="Hyperlink"/>
                <w:noProof/>
              </w:rPr>
              <w:t>For a Single Customer</w:t>
            </w:r>
            <w:r w:rsidR="002C2CE3">
              <w:rPr>
                <w:noProof/>
                <w:webHidden/>
              </w:rPr>
              <w:tab/>
            </w:r>
            <w:r w:rsidR="002C2CE3">
              <w:rPr>
                <w:noProof/>
                <w:webHidden/>
              </w:rPr>
              <w:fldChar w:fldCharType="begin"/>
            </w:r>
            <w:r w:rsidR="002C2CE3">
              <w:rPr>
                <w:noProof/>
                <w:webHidden/>
              </w:rPr>
              <w:instrText xml:space="preserve"> PAGEREF _Toc53932570 \h </w:instrText>
            </w:r>
            <w:r w:rsidR="002C2CE3">
              <w:rPr>
                <w:noProof/>
                <w:webHidden/>
              </w:rPr>
            </w:r>
            <w:r w:rsidR="002C2CE3">
              <w:rPr>
                <w:noProof/>
                <w:webHidden/>
              </w:rPr>
              <w:fldChar w:fldCharType="separate"/>
            </w:r>
            <w:r w:rsidR="002C2CE3">
              <w:rPr>
                <w:noProof/>
                <w:webHidden/>
              </w:rPr>
              <w:t>26</w:t>
            </w:r>
            <w:r w:rsidR="002C2CE3">
              <w:rPr>
                <w:noProof/>
                <w:webHidden/>
              </w:rPr>
              <w:fldChar w:fldCharType="end"/>
            </w:r>
          </w:hyperlink>
        </w:p>
        <w:p w14:paraId="78307F56" w14:textId="06EBACB4" w:rsidR="002C2CE3" w:rsidRDefault="00000000">
          <w:pPr>
            <w:pStyle w:val="TOC2"/>
            <w:tabs>
              <w:tab w:val="right" w:leader="dot" w:pos="10070"/>
            </w:tabs>
            <w:rPr>
              <w:rFonts w:asciiTheme="minorHAnsi" w:hAnsiTheme="minorHAnsi"/>
              <w:noProof/>
              <w:sz w:val="22"/>
            </w:rPr>
          </w:pPr>
          <w:hyperlink w:anchor="_Toc53932571" w:history="1">
            <w:r w:rsidR="002C2CE3" w:rsidRPr="00F91D90">
              <w:rPr>
                <w:rStyle w:val="Hyperlink"/>
                <w:noProof/>
              </w:rPr>
              <w:t>Manage the Print Invoices Queue</w:t>
            </w:r>
            <w:r w:rsidR="002C2CE3">
              <w:rPr>
                <w:noProof/>
                <w:webHidden/>
              </w:rPr>
              <w:tab/>
            </w:r>
            <w:r w:rsidR="002C2CE3">
              <w:rPr>
                <w:noProof/>
                <w:webHidden/>
              </w:rPr>
              <w:fldChar w:fldCharType="begin"/>
            </w:r>
            <w:r w:rsidR="002C2CE3">
              <w:rPr>
                <w:noProof/>
                <w:webHidden/>
              </w:rPr>
              <w:instrText xml:space="preserve"> PAGEREF _Toc53932571 \h </w:instrText>
            </w:r>
            <w:r w:rsidR="002C2CE3">
              <w:rPr>
                <w:noProof/>
                <w:webHidden/>
              </w:rPr>
            </w:r>
            <w:r w:rsidR="002C2CE3">
              <w:rPr>
                <w:noProof/>
                <w:webHidden/>
              </w:rPr>
              <w:fldChar w:fldCharType="separate"/>
            </w:r>
            <w:r w:rsidR="002C2CE3">
              <w:rPr>
                <w:noProof/>
                <w:webHidden/>
              </w:rPr>
              <w:t>28</w:t>
            </w:r>
            <w:r w:rsidR="002C2CE3">
              <w:rPr>
                <w:noProof/>
                <w:webHidden/>
              </w:rPr>
              <w:fldChar w:fldCharType="end"/>
            </w:r>
          </w:hyperlink>
        </w:p>
        <w:p w14:paraId="779205D8" w14:textId="2C977F52" w:rsidR="002C2CE3" w:rsidRDefault="00000000">
          <w:pPr>
            <w:pStyle w:val="TOC3"/>
            <w:tabs>
              <w:tab w:val="right" w:leader="dot" w:pos="10070"/>
            </w:tabs>
            <w:rPr>
              <w:rFonts w:asciiTheme="minorHAnsi" w:hAnsiTheme="minorHAnsi"/>
              <w:noProof/>
              <w:sz w:val="22"/>
            </w:rPr>
          </w:pPr>
          <w:hyperlink w:anchor="_Toc53932572" w:history="1">
            <w:r w:rsidR="002C2CE3" w:rsidRPr="00F91D90">
              <w:rPr>
                <w:rStyle w:val="Hyperlink"/>
                <w:noProof/>
              </w:rPr>
              <w:t>Printing and Exporting Invoices</w:t>
            </w:r>
            <w:r w:rsidR="002C2CE3">
              <w:rPr>
                <w:noProof/>
                <w:webHidden/>
              </w:rPr>
              <w:tab/>
            </w:r>
            <w:r w:rsidR="002C2CE3">
              <w:rPr>
                <w:noProof/>
                <w:webHidden/>
              </w:rPr>
              <w:fldChar w:fldCharType="begin"/>
            </w:r>
            <w:r w:rsidR="002C2CE3">
              <w:rPr>
                <w:noProof/>
                <w:webHidden/>
              </w:rPr>
              <w:instrText xml:space="preserve"> PAGEREF _Toc53932572 \h </w:instrText>
            </w:r>
            <w:r w:rsidR="002C2CE3">
              <w:rPr>
                <w:noProof/>
                <w:webHidden/>
              </w:rPr>
            </w:r>
            <w:r w:rsidR="002C2CE3">
              <w:rPr>
                <w:noProof/>
                <w:webHidden/>
              </w:rPr>
              <w:fldChar w:fldCharType="separate"/>
            </w:r>
            <w:r w:rsidR="002C2CE3">
              <w:rPr>
                <w:noProof/>
                <w:webHidden/>
              </w:rPr>
              <w:t>28</w:t>
            </w:r>
            <w:r w:rsidR="002C2CE3">
              <w:rPr>
                <w:noProof/>
                <w:webHidden/>
              </w:rPr>
              <w:fldChar w:fldCharType="end"/>
            </w:r>
          </w:hyperlink>
        </w:p>
        <w:p w14:paraId="37F71632" w14:textId="47B6B5AE" w:rsidR="002C2CE3" w:rsidRDefault="00000000">
          <w:pPr>
            <w:pStyle w:val="TOC2"/>
            <w:tabs>
              <w:tab w:val="right" w:leader="dot" w:pos="10070"/>
            </w:tabs>
            <w:rPr>
              <w:rFonts w:asciiTheme="minorHAnsi" w:hAnsiTheme="minorHAnsi"/>
              <w:noProof/>
              <w:sz w:val="22"/>
            </w:rPr>
          </w:pPr>
          <w:hyperlink w:anchor="_Toc53932573" w:history="1">
            <w:r w:rsidR="002C2CE3" w:rsidRPr="00F91D90">
              <w:rPr>
                <w:rStyle w:val="Hyperlink"/>
                <w:noProof/>
              </w:rPr>
              <w:t>Create Miscellaneous Invoices</w:t>
            </w:r>
            <w:r w:rsidR="002C2CE3">
              <w:rPr>
                <w:noProof/>
                <w:webHidden/>
              </w:rPr>
              <w:tab/>
            </w:r>
            <w:r w:rsidR="002C2CE3">
              <w:rPr>
                <w:noProof/>
                <w:webHidden/>
              </w:rPr>
              <w:fldChar w:fldCharType="begin"/>
            </w:r>
            <w:r w:rsidR="002C2CE3">
              <w:rPr>
                <w:noProof/>
                <w:webHidden/>
              </w:rPr>
              <w:instrText xml:space="preserve"> PAGEREF _Toc53932573 \h </w:instrText>
            </w:r>
            <w:r w:rsidR="002C2CE3">
              <w:rPr>
                <w:noProof/>
                <w:webHidden/>
              </w:rPr>
            </w:r>
            <w:r w:rsidR="002C2CE3">
              <w:rPr>
                <w:noProof/>
                <w:webHidden/>
              </w:rPr>
              <w:fldChar w:fldCharType="separate"/>
            </w:r>
            <w:r w:rsidR="002C2CE3">
              <w:rPr>
                <w:noProof/>
                <w:webHidden/>
              </w:rPr>
              <w:t>29</w:t>
            </w:r>
            <w:r w:rsidR="002C2CE3">
              <w:rPr>
                <w:noProof/>
                <w:webHidden/>
              </w:rPr>
              <w:fldChar w:fldCharType="end"/>
            </w:r>
          </w:hyperlink>
        </w:p>
        <w:p w14:paraId="1D1B5734" w14:textId="4FFBD7A6" w:rsidR="002C2CE3" w:rsidRDefault="00000000">
          <w:pPr>
            <w:pStyle w:val="TOC3"/>
            <w:tabs>
              <w:tab w:val="right" w:leader="dot" w:pos="10070"/>
            </w:tabs>
            <w:rPr>
              <w:rFonts w:asciiTheme="minorHAnsi" w:hAnsiTheme="minorHAnsi"/>
              <w:noProof/>
              <w:sz w:val="22"/>
            </w:rPr>
          </w:pPr>
          <w:hyperlink w:anchor="_Toc53932574" w:history="1">
            <w:r w:rsidR="002C2CE3" w:rsidRPr="00F91D90">
              <w:rPr>
                <w:rStyle w:val="Hyperlink"/>
                <w:noProof/>
              </w:rPr>
              <w:t>From the Accounts Receivable Module</w:t>
            </w:r>
            <w:r w:rsidR="002C2CE3">
              <w:rPr>
                <w:noProof/>
                <w:webHidden/>
              </w:rPr>
              <w:tab/>
            </w:r>
            <w:r w:rsidR="002C2CE3">
              <w:rPr>
                <w:noProof/>
                <w:webHidden/>
              </w:rPr>
              <w:fldChar w:fldCharType="begin"/>
            </w:r>
            <w:r w:rsidR="002C2CE3">
              <w:rPr>
                <w:noProof/>
                <w:webHidden/>
              </w:rPr>
              <w:instrText xml:space="preserve"> PAGEREF _Toc53932574 \h </w:instrText>
            </w:r>
            <w:r w:rsidR="002C2CE3">
              <w:rPr>
                <w:noProof/>
                <w:webHidden/>
              </w:rPr>
            </w:r>
            <w:r w:rsidR="002C2CE3">
              <w:rPr>
                <w:noProof/>
                <w:webHidden/>
              </w:rPr>
              <w:fldChar w:fldCharType="separate"/>
            </w:r>
            <w:r w:rsidR="002C2CE3">
              <w:rPr>
                <w:noProof/>
                <w:webHidden/>
              </w:rPr>
              <w:t>29</w:t>
            </w:r>
            <w:r w:rsidR="002C2CE3">
              <w:rPr>
                <w:noProof/>
                <w:webHidden/>
              </w:rPr>
              <w:fldChar w:fldCharType="end"/>
            </w:r>
          </w:hyperlink>
        </w:p>
        <w:p w14:paraId="3CED33F7" w14:textId="1467AB4E" w:rsidR="002C2CE3" w:rsidRDefault="00000000">
          <w:pPr>
            <w:pStyle w:val="TOC3"/>
            <w:tabs>
              <w:tab w:val="right" w:leader="dot" w:pos="10070"/>
            </w:tabs>
            <w:rPr>
              <w:rFonts w:asciiTheme="minorHAnsi" w:hAnsiTheme="minorHAnsi"/>
              <w:noProof/>
              <w:sz w:val="22"/>
            </w:rPr>
          </w:pPr>
          <w:hyperlink w:anchor="_Toc53932575" w:history="1">
            <w:r w:rsidR="002C2CE3" w:rsidRPr="00F91D90">
              <w:rPr>
                <w:rStyle w:val="Hyperlink"/>
                <w:noProof/>
              </w:rPr>
              <w:t>From the Customer Explorer</w:t>
            </w:r>
            <w:r w:rsidR="002C2CE3">
              <w:rPr>
                <w:noProof/>
                <w:webHidden/>
              </w:rPr>
              <w:tab/>
            </w:r>
            <w:r w:rsidR="002C2CE3">
              <w:rPr>
                <w:noProof/>
                <w:webHidden/>
              </w:rPr>
              <w:fldChar w:fldCharType="begin"/>
            </w:r>
            <w:r w:rsidR="002C2CE3">
              <w:rPr>
                <w:noProof/>
                <w:webHidden/>
              </w:rPr>
              <w:instrText xml:space="preserve"> PAGEREF _Toc53932575 \h </w:instrText>
            </w:r>
            <w:r w:rsidR="002C2CE3">
              <w:rPr>
                <w:noProof/>
                <w:webHidden/>
              </w:rPr>
            </w:r>
            <w:r w:rsidR="002C2CE3">
              <w:rPr>
                <w:noProof/>
                <w:webHidden/>
              </w:rPr>
              <w:fldChar w:fldCharType="separate"/>
            </w:r>
            <w:r w:rsidR="002C2CE3">
              <w:rPr>
                <w:noProof/>
                <w:webHidden/>
              </w:rPr>
              <w:t>30</w:t>
            </w:r>
            <w:r w:rsidR="002C2CE3">
              <w:rPr>
                <w:noProof/>
                <w:webHidden/>
              </w:rPr>
              <w:fldChar w:fldCharType="end"/>
            </w:r>
          </w:hyperlink>
        </w:p>
        <w:p w14:paraId="72EF6EE8" w14:textId="15B2CB41" w:rsidR="002C2CE3" w:rsidRDefault="00000000">
          <w:pPr>
            <w:pStyle w:val="TOC2"/>
            <w:tabs>
              <w:tab w:val="right" w:leader="dot" w:pos="10070"/>
            </w:tabs>
            <w:rPr>
              <w:rFonts w:asciiTheme="minorHAnsi" w:hAnsiTheme="minorHAnsi"/>
              <w:noProof/>
              <w:sz w:val="22"/>
            </w:rPr>
          </w:pPr>
          <w:hyperlink w:anchor="_Toc53932576" w:history="1">
            <w:r w:rsidR="002C2CE3" w:rsidRPr="00F91D90">
              <w:rPr>
                <w:rStyle w:val="Hyperlink"/>
                <w:noProof/>
              </w:rPr>
              <w:t>Create Credits</w:t>
            </w:r>
            <w:r w:rsidR="002C2CE3">
              <w:rPr>
                <w:noProof/>
                <w:webHidden/>
              </w:rPr>
              <w:tab/>
            </w:r>
            <w:r w:rsidR="002C2CE3">
              <w:rPr>
                <w:noProof/>
                <w:webHidden/>
              </w:rPr>
              <w:fldChar w:fldCharType="begin"/>
            </w:r>
            <w:r w:rsidR="002C2CE3">
              <w:rPr>
                <w:noProof/>
                <w:webHidden/>
              </w:rPr>
              <w:instrText xml:space="preserve"> PAGEREF _Toc53932576 \h </w:instrText>
            </w:r>
            <w:r w:rsidR="002C2CE3">
              <w:rPr>
                <w:noProof/>
                <w:webHidden/>
              </w:rPr>
            </w:r>
            <w:r w:rsidR="002C2CE3">
              <w:rPr>
                <w:noProof/>
                <w:webHidden/>
              </w:rPr>
              <w:fldChar w:fldCharType="separate"/>
            </w:r>
            <w:r w:rsidR="002C2CE3">
              <w:rPr>
                <w:noProof/>
                <w:webHidden/>
              </w:rPr>
              <w:t>30</w:t>
            </w:r>
            <w:r w:rsidR="002C2CE3">
              <w:rPr>
                <w:noProof/>
                <w:webHidden/>
              </w:rPr>
              <w:fldChar w:fldCharType="end"/>
            </w:r>
          </w:hyperlink>
        </w:p>
        <w:p w14:paraId="667EB4DD" w14:textId="2156AA18" w:rsidR="002C2CE3" w:rsidRDefault="00000000">
          <w:pPr>
            <w:pStyle w:val="TOC3"/>
            <w:tabs>
              <w:tab w:val="right" w:leader="dot" w:pos="10070"/>
            </w:tabs>
            <w:rPr>
              <w:rFonts w:asciiTheme="minorHAnsi" w:hAnsiTheme="minorHAnsi"/>
              <w:noProof/>
              <w:sz w:val="22"/>
            </w:rPr>
          </w:pPr>
          <w:hyperlink w:anchor="_Toc53932577" w:history="1">
            <w:r w:rsidR="002C2CE3" w:rsidRPr="00F91D90">
              <w:rPr>
                <w:rStyle w:val="Hyperlink"/>
                <w:noProof/>
              </w:rPr>
              <w:t>From the Accounts Receivable Module</w:t>
            </w:r>
            <w:r w:rsidR="002C2CE3">
              <w:rPr>
                <w:noProof/>
                <w:webHidden/>
              </w:rPr>
              <w:tab/>
            </w:r>
            <w:r w:rsidR="002C2CE3">
              <w:rPr>
                <w:noProof/>
                <w:webHidden/>
              </w:rPr>
              <w:fldChar w:fldCharType="begin"/>
            </w:r>
            <w:r w:rsidR="002C2CE3">
              <w:rPr>
                <w:noProof/>
                <w:webHidden/>
              </w:rPr>
              <w:instrText xml:space="preserve"> PAGEREF _Toc53932577 \h </w:instrText>
            </w:r>
            <w:r w:rsidR="002C2CE3">
              <w:rPr>
                <w:noProof/>
                <w:webHidden/>
              </w:rPr>
            </w:r>
            <w:r w:rsidR="002C2CE3">
              <w:rPr>
                <w:noProof/>
                <w:webHidden/>
              </w:rPr>
              <w:fldChar w:fldCharType="separate"/>
            </w:r>
            <w:r w:rsidR="002C2CE3">
              <w:rPr>
                <w:noProof/>
                <w:webHidden/>
              </w:rPr>
              <w:t>30</w:t>
            </w:r>
            <w:r w:rsidR="002C2CE3">
              <w:rPr>
                <w:noProof/>
                <w:webHidden/>
              </w:rPr>
              <w:fldChar w:fldCharType="end"/>
            </w:r>
          </w:hyperlink>
        </w:p>
        <w:p w14:paraId="25ED626C" w14:textId="236F9656" w:rsidR="002C2CE3" w:rsidRDefault="00000000">
          <w:pPr>
            <w:pStyle w:val="TOC3"/>
            <w:tabs>
              <w:tab w:val="right" w:leader="dot" w:pos="10070"/>
            </w:tabs>
            <w:rPr>
              <w:rFonts w:asciiTheme="minorHAnsi" w:hAnsiTheme="minorHAnsi"/>
              <w:noProof/>
              <w:sz w:val="22"/>
            </w:rPr>
          </w:pPr>
          <w:hyperlink w:anchor="_Toc53932578" w:history="1">
            <w:r w:rsidR="002C2CE3" w:rsidRPr="00F91D90">
              <w:rPr>
                <w:rStyle w:val="Hyperlink"/>
                <w:noProof/>
              </w:rPr>
              <w:t>From an Existing Invoice</w:t>
            </w:r>
            <w:r w:rsidR="002C2CE3">
              <w:rPr>
                <w:noProof/>
                <w:webHidden/>
              </w:rPr>
              <w:tab/>
            </w:r>
            <w:r w:rsidR="002C2CE3">
              <w:rPr>
                <w:noProof/>
                <w:webHidden/>
              </w:rPr>
              <w:fldChar w:fldCharType="begin"/>
            </w:r>
            <w:r w:rsidR="002C2CE3">
              <w:rPr>
                <w:noProof/>
                <w:webHidden/>
              </w:rPr>
              <w:instrText xml:space="preserve"> PAGEREF _Toc53932578 \h </w:instrText>
            </w:r>
            <w:r w:rsidR="002C2CE3">
              <w:rPr>
                <w:noProof/>
                <w:webHidden/>
              </w:rPr>
            </w:r>
            <w:r w:rsidR="002C2CE3">
              <w:rPr>
                <w:noProof/>
                <w:webHidden/>
              </w:rPr>
              <w:fldChar w:fldCharType="separate"/>
            </w:r>
            <w:r w:rsidR="002C2CE3">
              <w:rPr>
                <w:noProof/>
                <w:webHidden/>
              </w:rPr>
              <w:t>31</w:t>
            </w:r>
            <w:r w:rsidR="002C2CE3">
              <w:rPr>
                <w:noProof/>
                <w:webHidden/>
              </w:rPr>
              <w:fldChar w:fldCharType="end"/>
            </w:r>
          </w:hyperlink>
        </w:p>
        <w:p w14:paraId="1EE57E70" w14:textId="68C9C76B" w:rsidR="002C2CE3" w:rsidRDefault="00000000">
          <w:pPr>
            <w:pStyle w:val="TOC3"/>
            <w:tabs>
              <w:tab w:val="right" w:leader="dot" w:pos="10070"/>
            </w:tabs>
            <w:rPr>
              <w:rFonts w:asciiTheme="minorHAnsi" w:hAnsiTheme="minorHAnsi"/>
              <w:noProof/>
              <w:sz w:val="22"/>
            </w:rPr>
          </w:pPr>
          <w:hyperlink w:anchor="_Toc53932579" w:history="1">
            <w:r w:rsidR="002C2CE3" w:rsidRPr="00F91D90">
              <w:rPr>
                <w:rStyle w:val="Hyperlink"/>
                <w:noProof/>
              </w:rPr>
              <w:t>From the Customer Explorer</w:t>
            </w:r>
            <w:r w:rsidR="002C2CE3">
              <w:rPr>
                <w:noProof/>
                <w:webHidden/>
              </w:rPr>
              <w:tab/>
            </w:r>
            <w:r w:rsidR="002C2CE3">
              <w:rPr>
                <w:noProof/>
                <w:webHidden/>
              </w:rPr>
              <w:fldChar w:fldCharType="begin"/>
            </w:r>
            <w:r w:rsidR="002C2CE3">
              <w:rPr>
                <w:noProof/>
                <w:webHidden/>
              </w:rPr>
              <w:instrText xml:space="preserve"> PAGEREF _Toc53932579 \h </w:instrText>
            </w:r>
            <w:r w:rsidR="002C2CE3">
              <w:rPr>
                <w:noProof/>
                <w:webHidden/>
              </w:rPr>
            </w:r>
            <w:r w:rsidR="002C2CE3">
              <w:rPr>
                <w:noProof/>
                <w:webHidden/>
              </w:rPr>
              <w:fldChar w:fldCharType="separate"/>
            </w:r>
            <w:r w:rsidR="002C2CE3">
              <w:rPr>
                <w:noProof/>
                <w:webHidden/>
              </w:rPr>
              <w:t>31</w:t>
            </w:r>
            <w:r w:rsidR="002C2CE3">
              <w:rPr>
                <w:noProof/>
                <w:webHidden/>
              </w:rPr>
              <w:fldChar w:fldCharType="end"/>
            </w:r>
          </w:hyperlink>
        </w:p>
        <w:p w14:paraId="653040D0" w14:textId="6A9FEFB5" w:rsidR="002C2CE3" w:rsidRDefault="00000000">
          <w:pPr>
            <w:pStyle w:val="TOC2"/>
            <w:tabs>
              <w:tab w:val="right" w:leader="dot" w:pos="10070"/>
            </w:tabs>
            <w:rPr>
              <w:rFonts w:asciiTheme="minorHAnsi" w:hAnsiTheme="minorHAnsi"/>
              <w:noProof/>
              <w:sz w:val="22"/>
            </w:rPr>
          </w:pPr>
          <w:hyperlink w:anchor="_Toc53932580" w:history="1">
            <w:r w:rsidR="002C2CE3" w:rsidRPr="00F91D90">
              <w:rPr>
                <w:rStyle w:val="Hyperlink"/>
                <w:noProof/>
              </w:rPr>
              <w:t>Apply Credits</w:t>
            </w:r>
            <w:r w:rsidR="002C2CE3">
              <w:rPr>
                <w:noProof/>
                <w:webHidden/>
              </w:rPr>
              <w:tab/>
            </w:r>
            <w:r w:rsidR="002C2CE3">
              <w:rPr>
                <w:noProof/>
                <w:webHidden/>
              </w:rPr>
              <w:fldChar w:fldCharType="begin"/>
            </w:r>
            <w:r w:rsidR="002C2CE3">
              <w:rPr>
                <w:noProof/>
                <w:webHidden/>
              </w:rPr>
              <w:instrText xml:space="preserve"> PAGEREF _Toc53932580 \h </w:instrText>
            </w:r>
            <w:r w:rsidR="002C2CE3">
              <w:rPr>
                <w:noProof/>
                <w:webHidden/>
              </w:rPr>
            </w:r>
            <w:r w:rsidR="002C2CE3">
              <w:rPr>
                <w:noProof/>
                <w:webHidden/>
              </w:rPr>
              <w:fldChar w:fldCharType="separate"/>
            </w:r>
            <w:r w:rsidR="002C2CE3">
              <w:rPr>
                <w:noProof/>
                <w:webHidden/>
              </w:rPr>
              <w:t>31</w:t>
            </w:r>
            <w:r w:rsidR="002C2CE3">
              <w:rPr>
                <w:noProof/>
                <w:webHidden/>
              </w:rPr>
              <w:fldChar w:fldCharType="end"/>
            </w:r>
          </w:hyperlink>
        </w:p>
        <w:p w14:paraId="07335943" w14:textId="2CC9C116" w:rsidR="002C2CE3" w:rsidRDefault="00000000">
          <w:pPr>
            <w:pStyle w:val="TOC3"/>
            <w:tabs>
              <w:tab w:val="right" w:leader="dot" w:pos="10070"/>
            </w:tabs>
            <w:rPr>
              <w:rFonts w:asciiTheme="minorHAnsi" w:hAnsiTheme="minorHAnsi"/>
              <w:noProof/>
              <w:sz w:val="22"/>
            </w:rPr>
          </w:pPr>
          <w:hyperlink w:anchor="_Toc53932581" w:history="1">
            <w:r w:rsidR="002C2CE3" w:rsidRPr="00F91D90">
              <w:rPr>
                <w:rStyle w:val="Hyperlink"/>
                <w:noProof/>
              </w:rPr>
              <w:t>To Open Invoices</w:t>
            </w:r>
            <w:r w:rsidR="002C2CE3">
              <w:rPr>
                <w:noProof/>
                <w:webHidden/>
              </w:rPr>
              <w:tab/>
            </w:r>
            <w:r w:rsidR="002C2CE3">
              <w:rPr>
                <w:noProof/>
                <w:webHidden/>
              </w:rPr>
              <w:fldChar w:fldCharType="begin"/>
            </w:r>
            <w:r w:rsidR="002C2CE3">
              <w:rPr>
                <w:noProof/>
                <w:webHidden/>
              </w:rPr>
              <w:instrText xml:space="preserve"> PAGEREF _Toc53932581 \h </w:instrText>
            </w:r>
            <w:r w:rsidR="002C2CE3">
              <w:rPr>
                <w:noProof/>
                <w:webHidden/>
              </w:rPr>
            </w:r>
            <w:r w:rsidR="002C2CE3">
              <w:rPr>
                <w:noProof/>
                <w:webHidden/>
              </w:rPr>
              <w:fldChar w:fldCharType="separate"/>
            </w:r>
            <w:r w:rsidR="002C2CE3">
              <w:rPr>
                <w:noProof/>
                <w:webHidden/>
              </w:rPr>
              <w:t>31</w:t>
            </w:r>
            <w:r w:rsidR="002C2CE3">
              <w:rPr>
                <w:noProof/>
                <w:webHidden/>
              </w:rPr>
              <w:fldChar w:fldCharType="end"/>
            </w:r>
          </w:hyperlink>
        </w:p>
        <w:p w14:paraId="57F40FD1" w14:textId="0DBF9DA0" w:rsidR="002C2CE3" w:rsidRDefault="00000000">
          <w:pPr>
            <w:pStyle w:val="TOC3"/>
            <w:tabs>
              <w:tab w:val="right" w:leader="dot" w:pos="10070"/>
            </w:tabs>
            <w:rPr>
              <w:rFonts w:asciiTheme="minorHAnsi" w:hAnsiTheme="minorHAnsi"/>
              <w:noProof/>
              <w:sz w:val="22"/>
            </w:rPr>
          </w:pPr>
          <w:hyperlink w:anchor="_Toc53932582" w:history="1">
            <w:r w:rsidR="002C2CE3" w:rsidRPr="00F91D90">
              <w:rPr>
                <w:rStyle w:val="Hyperlink"/>
                <w:noProof/>
              </w:rPr>
              <w:t>To Other Items</w:t>
            </w:r>
            <w:r w:rsidR="002C2CE3">
              <w:rPr>
                <w:noProof/>
                <w:webHidden/>
              </w:rPr>
              <w:tab/>
            </w:r>
            <w:r w:rsidR="002C2CE3">
              <w:rPr>
                <w:noProof/>
                <w:webHidden/>
              </w:rPr>
              <w:fldChar w:fldCharType="begin"/>
            </w:r>
            <w:r w:rsidR="002C2CE3">
              <w:rPr>
                <w:noProof/>
                <w:webHidden/>
              </w:rPr>
              <w:instrText xml:space="preserve"> PAGEREF _Toc53932582 \h </w:instrText>
            </w:r>
            <w:r w:rsidR="002C2CE3">
              <w:rPr>
                <w:noProof/>
                <w:webHidden/>
              </w:rPr>
            </w:r>
            <w:r w:rsidR="002C2CE3">
              <w:rPr>
                <w:noProof/>
                <w:webHidden/>
              </w:rPr>
              <w:fldChar w:fldCharType="separate"/>
            </w:r>
            <w:r w:rsidR="002C2CE3">
              <w:rPr>
                <w:noProof/>
                <w:webHidden/>
              </w:rPr>
              <w:t>31</w:t>
            </w:r>
            <w:r w:rsidR="002C2CE3">
              <w:rPr>
                <w:noProof/>
                <w:webHidden/>
              </w:rPr>
              <w:fldChar w:fldCharType="end"/>
            </w:r>
          </w:hyperlink>
        </w:p>
        <w:p w14:paraId="490FB2C5" w14:textId="79F7EA01" w:rsidR="002C2CE3" w:rsidRDefault="00000000">
          <w:pPr>
            <w:pStyle w:val="TOC2"/>
            <w:tabs>
              <w:tab w:val="right" w:leader="dot" w:pos="10070"/>
            </w:tabs>
            <w:rPr>
              <w:rFonts w:asciiTheme="minorHAnsi" w:hAnsiTheme="minorHAnsi"/>
              <w:noProof/>
              <w:sz w:val="22"/>
            </w:rPr>
          </w:pPr>
          <w:hyperlink w:anchor="_Toc53932583" w:history="1">
            <w:r w:rsidR="002C2CE3" w:rsidRPr="00F91D90">
              <w:rPr>
                <w:rStyle w:val="Hyperlink"/>
                <w:noProof/>
              </w:rPr>
              <w:t>Manage EFT Transactions</w:t>
            </w:r>
            <w:r w:rsidR="002C2CE3">
              <w:rPr>
                <w:noProof/>
                <w:webHidden/>
              </w:rPr>
              <w:tab/>
            </w:r>
            <w:r w:rsidR="002C2CE3">
              <w:rPr>
                <w:noProof/>
                <w:webHidden/>
              </w:rPr>
              <w:fldChar w:fldCharType="begin"/>
            </w:r>
            <w:r w:rsidR="002C2CE3">
              <w:rPr>
                <w:noProof/>
                <w:webHidden/>
              </w:rPr>
              <w:instrText xml:space="preserve"> PAGEREF _Toc53932583 \h </w:instrText>
            </w:r>
            <w:r w:rsidR="002C2CE3">
              <w:rPr>
                <w:noProof/>
                <w:webHidden/>
              </w:rPr>
            </w:r>
            <w:r w:rsidR="002C2CE3">
              <w:rPr>
                <w:noProof/>
                <w:webHidden/>
              </w:rPr>
              <w:fldChar w:fldCharType="separate"/>
            </w:r>
            <w:r w:rsidR="002C2CE3">
              <w:rPr>
                <w:noProof/>
                <w:webHidden/>
              </w:rPr>
              <w:t>32</w:t>
            </w:r>
            <w:r w:rsidR="002C2CE3">
              <w:rPr>
                <w:noProof/>
                <w:webHidden/>
              </w:rPr>
              <w:fldChar w:fldCharType="end"/>
            </w:r>
          </w:hyperlink>
        </w:p>
        <w:p w14:paraId="7A4A1457" w14:textId="3A384FDF" w:rsidR="002C2CE3" w:rsidRDefault="00000000">
          <w:pPr>
            <w:pStyle w:val="TOC3"/>
            <w:tabs>
              <w:tab w:val="right" w:leader="dot" w:pos="10070"/>
            </w:tabs>
            <w:rPr>
              <w:rFonts w:asciiTheme="minorHAnsi" w:hAnsiTheme="minorHAnsi"/>
              <w:noProof/>
              <w:sz w:val="22"/>
            </w:rPr>
          </w:pPr>
          <w:hyperlink w:anchor="_Toc53932584" w:history="1">
            <w:r w:rsidR="002C2CE3" w:rsidRPr="00F91D90">
              <w:rPr>
                <w:rStyle w:val="Hyperlink"/>
                <w:noProof/>
              </w:rPr>
              <w:t>Enter a New Credit Card or Bank</w:t>
            </w:r>
            <w:r w:rsidR="002C2CE3">
              <w:rPr>
                <w:noProof/>
                <w:webHidden/>
              </w:rPr>
              <w:tab/>
            </w:r>
            <w:r w:rsidR="002C2CE3">
              <w:rPr>
                <w:noProof/>
                <w:webHidden/>
              </w:rPr>
              <w:fldChar w:fldCharType="begin"/>
            </w:r>
            <w:r w:rsidR="002C2CE3">
              <w:rPr>
                <w:noProof/>
                <w:webHidden/>
              </w:rPr>
              <w:instrText xml:space="preserve"> PAGEREF _Toc53932584 \h </w:instrText>
            </w:r>
            <w:r w:rsidR="002C2CE3">
              <w:rPr>
                <w:noProof/>
                <w:webHidden/>
              </w:rPr>
            </w:r>
            <w:r w:rsidR="002C2CE3">
              <w:rPr>
                <w:noProof/>
                <w:webHidden/>
              </w:rPr>
              <w:fldChar w:fldCharType="separate"/>
            </w:r>
            <w:r w:rsidR="002C2CE3">
              <w:rPr>
                <w:noProof/>
                <w:webHidden/>
              </w:rPr>
              <w:t>32</w:t>
            </w:r>
            <w:r w:rsidR="002C2CE3">
              <w:rPr>
                <w:noProof/>
                <w:webHidden/>
              </w:rPr>
              <w:fldChar w:fldCharType="end"/>
            </w:r>
          </w:hyperlink>
        </w:p>
        <w:p w14:paraId="06FB5993" w14:textId="33CB2BD5" w:rsidR="002C2CE3" w:rsidRDefault="00000000">
          <w:pPr>
            <w:pStyle w:val="TOC3"/>
            <w:tabs>
              <w:tab w:val="right" w:leader="dot" w:pos="10070"/>
            </w:tabs>
            <w:rPr>
              <w:rFonts w:asciiTheme="minorHAnsi" w:hAnsiTheme="minorHAnsi"/>
              <w:noProof/>
              <w:sz w:val="22"/>
            </w:rPr>
          </w:pPr>
          <w:hyperlink w:anchor="_Toc53932585" w:history="1">
            <w:r w:rsidR="002C2CE3" w:rsidRPr="00F91D90">
              <w:rPr>
                <w:rStyle w:val="Hyperlink"/>
                <w:noProof/>
              </w:rPr>
              <w:t>Using Auto Draft</w:t>
            </w:r>
            <w:r w:rsidR="002C2CE3">
              <w:rPr>
                <w:noProof/>
                <w:webHidden/>
              </w:rPr>
              <w:tab/>
            </w:r>
            <w:r w:rsidR="002C2CE3">
              <w:rPr>
                <w:noProof/>
                <w:webHidden/>
              </w:rPr>
              <w:fldChar w:fldCharType="begin"/>
            </w:r>
            <w:r w:rsidR="002C2CE3">
              <w:rPr>
                <w:noProof/>
                <w:webHidden/>
              </w:rPr>
              <w:instrText xml:space="preserve"> PAGEREF _Toc53932585 \h </w:instrText>
            </w:r>
            <w:r w:rsidR="002C2CE3">
              <w:rPr>
                <w:noProof/>
                <w:webHidden/>
              </w:rPr>
            </w:r>
            <w:r w:rsidR="002C2CE3">
              <w:rPr>
                <w:noProof/>
                <w:webHidden/>
              </w:rPr>
              <w:fldChar w:fldCharType="separate"/>
            </w:r>
            <w:r w:rsidR="002C2CE3">
              <w:rPr>
                <w:noProof/>
                <w:webHidden/>
              </w:rPr>
              <w:t>32</w:t>
            </w:r>
            <w:r w:rsidR="002C2CE3">
              <w:rPr>
                <w:noProof/>
                <w:webHidden/>
              </w:rPr>
              <w:fldChar w:fldCharType="end"/>
            </w:r>
          </w:hyperlink>
        </w:p>
        <w:p w14:paraId="73A81B90" w14:textId="29332E47" w:rsidR="002C2CE3" w:rsidRDefault="00000000">
          <w:pPr>
            <w:pStyle w:val="TOC3"/>
            <w:tabs>
              <w:tab w:val="right" w:leader="dot" w:pos="10070"/>
            </w:tabs>
            <w:rPr>
              <w:rFonts w:asciiTheme="minorHAnsi" w:hAnsiTheme="minorHAnsi"/>
              <w:noProof/>
              <w:sz w:val="22"/>
            </w:rPr>
          </w:pPr>
          <w:hyperlink w:anchor="_Toc53932586" w:history="1">
            <w:r w:rsidR="002C2CE3" w:rsidRPr="00F91D90">
              <w:rPr>
                <w:rStyle w:val="Hyperlink"/>
                <w:noProof/>
              </w:rPr>
              <w:t>Enter EFT Transactions</w:t>
            </w:r>
            <w:r w:rsidR="002C2CE3">
              <w:rPr>
                <w:noProof/>
                <w:webHidden/>
              </w:rPr>
              <w:tab/>
            </w:r>
            <w:r w:rsidR="002C2CE3">
              <w:rPr>
                <w:noProof/>
                <w:webHidden/>
              </w:rPr>
              <w:fldChar w:fldCharType="begin"/>
            </w:r>
            <w:r w:rsidR="002C2CE3">
              <w:rPr>
                <w:noProof/>
                <w:webHidden/>
              </w:rPr>
              <w:instrText xml:space="preserve"> PAGEREF _Toc53932586 \h </w:instrText>
            </w:r>
            <w:r w:rsidR="002C2CE3">
              <w:rPr>
                <w:noProof/>
                <w:webHidden/>
              </w:rPr>
            </w:r>
            <w:r w:rsidR="002C2CE3">
              <w:rPr>
                <w:noProof/>
                <w:webHidden/>
              </w:rPr>
              <w:fldChar w:fldCharType="separate"/>
            </w:r>
            <w:r w:rsidR="002C2CE3">
              <w:rPr>
                <w:noProof/>
                <w:webHidden/>
              </w:rPr>
              <w:t>33</w:t>
            </w:r>
            <w:r w:rsidR="002C2CE3">
              <w:rPr>
                <w:noProof/>
                <w:webHidden/>
              </w:rPr>
              <w:fldChar w:fldCharType="end"/>
            </w:r>
          </w:hyperlink>
        </w:p>
        <w:p w14:paraId="1336683D" w14:textId="1C1D977F" w:rsidR="002C2CE3" w:rsidRDefault="00000000">
          <w:pPr>
            <w:pStyle w:val="TOC3"/>
            <w:tabs>
              <w:tab w:val="right" w:leader="dot" w:pos="10070"/>
            </w:tabs>
            <w:rPr>
              <w:rFonts w:asciiTheme="minorHAnsi" w:hAnsiTheme="minorHAnsi"/>
              <w:noProof/>
              <w:sz w:val="22"/>
            </w:rPr>
          </w:pPr>
          <w:hyperlink w:anchor="_Toc53932587" w:history="1">
            <w:r w:rsidR="002C2CE3" w:rsidRPr="00F91D90">
              <w:rPr>
                <w:rStyle w:val="Hyperlink"/>
                <w:noProof/>
              </w:rPr>
              <w:t>Review Transactions</w:t>
            </w:r>
            <w:r w:rsidR="002C2CE3">
              <w:rPr>
                <w:noProof/>
                <w:webHidden/>
              </w:rPr>
              <w:tab/>
            </w:r>
            <w:r w:rsidR="002C2CE3">
              <w:rPr>
                <w:noProof/>
                <w:webHidden/>
              </w:rPr>
              <w:fldChar w:fldCharType="begin"/>
            </w:r>
            <w:r w:rsidR="002C2CE3">
              <w:rPr>
                <w:noProof/>
                <w:webHidden/>
              </w:rPr>
              <w:instrText xml:space="preserve"> PAGEREF _Toc53932587 \h </w:instrText>
            </w:r>
            <w:r w:rsidR="002C2CE3">
              <w:rPr>
                <w:noProof/>
                <w:webHidden/>
              </w:rPr>
            </w:r>
            <w:r w:rsidR="002C2CE3">
              <w:rPr>
                <w:noProof/>
                <w:webHidden/>
              </w:rPr>
              <w:fldChar w:fldCharType="separate"/>
            </w:r>
            <w:r w:rsidR="002C2CE3">
              <w:rPr>
                <w:noProof/>
                <w:webHidden/>
              </w:rPr>
              <w:t>35</w:t>
            </w:r>
            <w:r w:rsidR="002C2CE3">
              <w:rPr>
                <w:noProof/>
                <w:webHidden/>
              </w:rPr>
              <w:fldChar w:fldCharType="end"/>
            </w:r>
          </w:hyperlink>
        </w:p>
        <w:p w14:paraId="2949A8A1" w14:textId="3A504CB6" w:rsidR="002C2CE3" w:rsidRDefault="00000000">
          <w:pPr>
            <w:pStyle w:val="TOC3"/>
            <w:tabs>
              <w:tab w:val="right" w:leader="dot" w:pos="10070"/>
            </w:tabs>
            <w:rPr>
              <w:rFonts w:asciiTheme="minorHAnsi" w:hAnsiTheme="minorHAnsi"/>
              <w:noProof/>
              <w:sz w:val="22"/>
            </w:rPr>
          </w:pPr>
          <w:hyperlink w:anchor="_Toc53932588" w:history="1">
            <w:r w:rsidR="002C2CE3" w:rsidRPr="00F91D90">
              <w:rPr>
                <w:rStyle w:val="Hyperlink"/>
                <w:noProof/>
              </w:rPr>
              <w:t>Void or Reverse a Payment</w:t>
            </w:r>
            <w:r w:rsidR="002C2CE3">
              <w:rPr>
                <w:noProof/>
                <w:webHidden/>
              </w:rPr>
              <w:tab/>
            </w:r>
            <w:r w:rsidR="002C2CE3">
              <w:rPr>
                <w:noProof/>
                <w:webHidden/>
              </w:rPr>
              <w:fldChar w:fldCharType="begin"/>
            </w:r>
            <w:r w:rsidR="002C2CE3">
              <w:rPr>
                <w:noProof/>
                <w:webHidden/>
              </w:rPr>
              <w:instrText xml:space="preserve"> PAGEREF _Toc53932588 \h </w:instrText>
            </w:r>
            <w:r w:rsidR="002C2CE3">
              <w:rPr>
                <w:noProof/>
                <w:webHidden/>
              </w:rPr>
            </w:r>
            <w:r w:rsidR="002C2CE3">
              <w:rPr>
                <w:noProof/>
                <w:webHidden/>
              </w:rPr>
              <w:fldChar w:fldCharType="separate"/>
            </w:r>
            <w:r w:rsidR="002C2CE3">
              <w:rPr>
                <w:noProof/>
                <w:webHidden/>
              </w:rPr>
              <w:t>35</w:t>
            </w:r>
            <w:r w:rsidR="002C2CE3">
              <w:rPr>
                <w:noProof/>
                <w:webHidden/>
              </w:rPr>
              <w:fldChar w:fldCharType="end"/>
            </w:r>
          </w:hyperlink>
        </w:p>
        <w:p w14:paraId="09D6F25F" w14:textId="3210A27C" w:rsidR="002C2CE3" w:rsidRDefault="00000000">
          <w:pPr>
            <w:pStyle w:val="TOC2"/>
            <w:tabs>
              <w:tab w:val="right" w:leader="dot" w:pos="10070"/>
            </w:tabs>
            <w:rPr>
              <w:rFonts w:asciiTheme="minorHAnsi" w:hAnsiTheme="minorHAnsi"/>
              <w:noProof/>
              <w:sz w:val="22"/>
            </w:rPr>
          </w:pPr>
          <w:hyperlink w:anchor="_Toc53932589" w:history="1">
            <w:r w:rsidR="002C2CE3" w:rsidRPr="00F91D90">
              <w:rPr>
                <w:rStyle w:val="Hyperlink"/>
                <w:noProof/>
              </w:rPr>
              <w:t>Process Customer Payments</w:t>
            </w:r>
            <w:r w:rsidR="002C2CE3">
              <w:rPr>
                <w:noProof/>
                <w:webHidden/>
              </w:rPr>
              <w:tab/>
            </w:r>
            <w:r w:rsidR="002C2CE3">
              <w:rPr>
                <w:noProof/>
                <w:webHidden/>
              </w:rPr>
              <w:fldChar w:fldCharType="begin"/>
            </w:r>
            <w:r w:rsidR="002C2CE3">
              <w:rPr>
                <w:noProof/>
                <w:webHidden/>
              </w:rPr>
              <w:instrText xml:space="preserve"> PAGEREF _Toc53932589 \h </w:instrText>
            </w:r>
            <w:r w:rsidR="002C2CE3">
              <w:rPr>
                <w:noProof/>
                <w:webHidden/>
              </w:rPr>
            </w:r>
            <w:r w:rsidR="002C2CE3">
              <w:rPr>
                <w:noProof/>
                <w:webHidden/>
              </w:rPr>
              <w:fldChar w:fldCharType="separate"/>
            </w:r>
            <w:r w:rsidR="002C2CE3">
              <w:rPr>
                <w:noProof/>
                <w:webHidden/>
              </w:rPr>
              <w:t>35</w:t>
            </w:r>
            <w:r w:rsidR="002C2CE3">
              <w:rPr>
                <w:noProof/>
                <w:webHidden/>
              </w:rPr>
              <w:fldChar w:fldCharType="end"/>
            </w:r>
          </w:hyperlink>
        </w:p>
        <w:p w14:paraId="161CDDBD" w14:textId="72D0CB6F" w:rsidR="002C2CE3" w:rsidRDefault="00000000">
          <w:pPr>
            <w:pStyle w:val="TOC3"/>
            <w:tabs>
              <w:tab w:val="right" w:leader="dot" w:pos="10070"/>
            </w:tabs>
            <w:rPr>
              <w:rFonts w:asciiTheme="minorHAnsi" w:hAnsiTheme="minorHAnsi"/>
              <w:noProof/>
              <w:sz w:val="22"/>
            </w:rPr>
          </w:pPr>
          <w:hyperlink w:anchor="_Toc53932590" w:history="1">
            <w:r w:rsidR="002C2CE3" w:rsidRPr="00F91D90">
              <w:rPr>
                <w:rStyle w:val="Hyperlink"/>
                <w:noProof/>
              </w:rPr>
              <w:t>Create a Payment Processing Batch</w:t>
            </w:r>
            <w:r w:rsidR="002C2CE3">
              <w:rPr>
                <w:noProof/>
                <w:webHidden/>
              </w:rPr>
              <w:tab/>
            </w:r>
            <w:r w:rsidR="002C2CE3">
              <w:rPr>
                <w:noProof/>
                <w:webHidden/>
              </w:rPr>
              <w:fldChar w:fldCharType="begin"/>
            </w:r>
            <w:r w:rsidR="002C2CE3">
              <w:rPr>
                <w:noProof/>
                <w:webHidden/>
              </w:rPr>
              <w:instrText xml:space="preserve"> PAGEREF _Toc53932590 \h </w:instrText>
            </w:r>
            <w:r w:rsidR="002C2CE3">
              <w:rPr>
                <w:noProof/>
                <w:webHidden/>
              </w:rPr>
            </w:r>
            <w:r w:rsidR="002C2CE3">
              <w:rPr>
                <w:noProof/>
                <w:webHidden/>
              </w:rPr>
              <w:fldChar w:fldCharType="separate"/>
            </w:r>
            <w:r w:rsidR="002C2CE3">
              <w:rPr>
                <w:noProof/>
                <w:webHidden/>
              </w:rPr>
              <w:t>35</w:t>
            </w:r>
            <w:r w:rsidR="002C2CE3">
              <w:rPr>
                <w:noProof/>
                <w:webHidden/>
              </w:rPr>
              <w:fldChar w:fldCharType="end"/>
            </w:r>
          </w:hyperlink>
        </w:p>
        <w:p w14:paraId="6C734A1D" w14:textId="1D7628DA" w:rsidR="002C2CE3" w:rsidRDefault="00000000">
          <w:pPr>
            <w:pStyle w:val="TOC3"/>
            <w:tabs>
              <w:tab w:val="right" w:leader="dot" w:pos="10070"/>
            </w:tabs>
            <w:rPr>
              <w:rFonts w:asciiTheme="minorHAnsi" w:hAnsiTheme="minorHAnsi"/>
              <w:noProof/>
              <w:sz w:val="22"/>
            </w:rPr>
          </w:pPr>
          <w:hyperlink w:anchor="_Toc53932591" w:history="1">
            <w:r w:rsidR="002C2CE3" w:rsidRPr="00F91D90">
              <w:rPr>
                <w:rStyle w:val="Hyperlink"/>
                <w:noProof/>
              </w:rPr>
              <w:t>Deposit a Payment Batch</w:t>
            </w:r>
            <w:r w:rsidR="002C2CE3">
              <w:rPr>
                <w:noProof/>
                <w:webHidden/>
              </w:rPr>
              <w:tab/>
            </w:r>
            <w:r w:rsidR="002C2CE3">
              <w:rPr>
                <w:noProof/>
                <w:webHidden/>
              </w:rPr>
              <w:fldChar w:fldCharType="begin"/>
            </w:r>
            <w:r w:rsidR="002C2CE3">
              <w:rPr>
                <w:noProof/>
                <w:webHidden/>
              </w:rPr>
              <w:instrText xml:space="preserve"> PAGEREF _Toc53932591 \h </w:instrText>
            </w:r>
            <w:r w:rsidR="002C2CE3">
              <w:rPr>
                <w:noProof/>
                <w:webHidden/>
              </w:rPr>
            </w:r>
            <w:r w:rsidR="002C2CE3">
              <w:rPr>
                <w:noProof/>
                <w:webHidden/>
              </w:rPr>
              <w:fldChar w:fldCharType="separate"/>
            </w:r>
            <w:r w:rsidR="002C2CE3">
              <w:rPr>
                <w:noProof/>
                <w:webHidden/>
              </w:rPr>
              <w:t>37</w:t>
            </w:r>
            <w:r w:rsidR="002C2CE3">
              <w:rPr>
                <w:noProof/>
                <w:webHidden/>
              </w:rPr>
              <w:fldChar w:fldCharType="end"/>
            </w:r>
          </w:hyperlink>
        </w:p>
        <w:p w14:paraId="1DEF2C0E" w14:textId="5334DA20" w:rsidR="002C2CE3" w:rsidRDefault="00000000">
          <w:pPr>
            <w:pStyle w:val="TOC3"/>
            <w:tabs>
              <w:tab w:val="right" w:leader="dot" w:pos="10070"/>
            </w:tabs>
            <w:rPr>
              <w:rFonts w:asciiTheme="minorHAnsi" w:hAnsiTheme="minorHAnsi"/>
              <w:noProof/>
              <w:sz w:val="22"/>
            </w:rPr>
          </w:pPr>
          <w:hyperlink w:anchor="_Toc53932592" w:history="1">
            <w:r w:rsidR="002C2CE3" w:rsidRPr="00F91D90">
              <w:rPr>
                <w:rStyle w:val="Hyperlink"/>
                <w:noProof/>
              </w:rPr>
              <w:t>Process Customer Refunds</w:t>
            </w:r>
            <w:r w:rsidR="002C2CE3">
              <w:rPr>
                <w:noProof/>
                <w:webHidden/>
              </w:rPr>
              <w:tab/>
            </w:r>
            <w:r w:rsidR="002C2CE3">
              <w:rPr>
                <w:noProof/>
                <w:webHidden/>
              </w:rPr>
              <w:fldChar w:fldCharType="begin"/>
            </w:r>
            <w:r w:rsidR="002C2CE3">
              <w:rPr>
                <w:noProof/>
                <w:webHidden/>
              </w:rPr>
              <w:instrText xml:space="preserve"> PAGEREF _Toc53932592 \h </w:instrText>
            </w:r>
            <w:r w:rsidR="002C2CE3">
              <w:rPr>
                <w:noProof/>
                <w:webHidden/>
              </w:rPr>
            </w:r>
            <w:r w:rsidR="002C2CE3">
              <w:rPr>
                <w:noProof/>
                <w:webHidden/>
              </w:rPr>
              <w:fldChar w:fldCharType="separate"/>
            </w:r>
            <w:r w:rsidR="002C2CE3">
              <w:rPr>
                <w:noProof/>
                <w:webHidden/>
              </w:rPr>
              <w:t>38</w:t>
            </w:r>
            <w:r w:rsidR="002C2CE3">
              <w:rPr>
                <w:noProof/>
                <w:webHidden/>
              </w:rPr>
              <w:fldChar w:fldCharType="end"/>
            </w:r>
          </w:hyperlink>
        </w:p>
        <w:p w14:paraId="7B79CFC0" w14:textId="6605DB46" w:rsidR="002C2CE3" w:rsidRDefault="00000000">
          <w:pPr>
            <w:pStyle w:val="TOC2"/>
            <w:tabs>
              <w:tab w:val="right" w:leader="dot" w:pos="10070"/>
            </w:tabs>
            <w:rPr>
              <w:rFonts w:asciiTheme="minorHAnsi" w:hAnsiTheme="minorHAnsi"/>
              <w:noProof/>
              <w:sz w:val="22"/>
            </w:rPr>
          </w:pPr>
          <w:hyperlink w:anchor="_Toc53932593" w:history="1">
            <w:r w:rsidR="002C2CE3" w:rsidRPr="00F91D90">
              <w:rPr>
                <w:rStyle w:val="Hyperlink"/>
                <w:noProof/>
              </w:rPr>
              <w:t>Age the SedonaOffice Database</w:t>
            </w:r>
            <w:r w:rsidR="002C2CE3">
              <w:rPr>
                <w:noProof/>
                <w:webHidden/>
              </w:rPr>
              <w:tab/>
            </w:r>
            <w:r w:rsidR="002C2CE3">
              <w:rPr>
                <w:noProof/>
                <w:webHidden/>
              </w:rPr>
              <w:fldChar w:fldCharType="begin"/>
            </w:r>
            <w:r w:rsidR="002C2CE3">
              <w:rPr>
                <w:noProof/>
                <w:webHidden/>
              </w:rPr>
              <w:instrText xml:space="preserve"> PAGEREF _Toc53932593 \h </w:instrText>
            </w:r>
            <w:r w:rsidR="002C2CE3">
              <w:rPr>
                <w:noProof/>
                <w:webHidden/>
              </w:rPr>
            </w:r>
            <w:r w:rsidR="002C2CE3">
              <w:rPr>
                <w:noProof/>
                <w:webHidden/>
              </w:rPr>
              <w:fldChar w:fldCharType="separate"/>
            </w:r>
            <w:r w:rsidR="002C2CE3">
              <w:rPr>
                <w:noProof/>
                <w:webHidden/>
              </w:rPr>
              <w:t>38</w:t>
            </w:r>
            <w:r w:rsidR="002C2CE3">
              <w:rPr>
                <w:noProof/>
                <w:webHidden/>
              </w:rPr>
              <w:fldChar w:fldCharType="end"/>
            </w:r>
          </w:hyperlink>
        </w:p>
        <w:p w14:paraId="0B240193" w14:textId="425FDF6C" w:rsidR="002C2CE3" w:rsidRDefault="00000000">
          <w:pPr>
            <w:pStyle w:val="TOC3"/>
            <w:tabs>
              <w:tab w:val="right" w:leader="dot" w:pos="10070"/>
            </w:tabs>
            <w:rPr>
              <w:rFonts w:asciiTheme="minorHAnsi" w:hAnsiTheme="minorHAnsi"/>
              <w:noProof/>
              <w:sz w:val="22"/>
            </w:rPr>
          </w:pPr>
          <w:hyperlink w:anchor="_Toc53932594" w:history="1">
            <w:r w:rsidR="002C2CE3" w:rsidRPr="00F91D90">
              <w:rPr>
                <w:rStyle w:val="Hyperlink"/>
                <w:noProof/>
              </w:rPr>
              <w:t>Age One Customer</w:t>
            </w:r>
            <w:r w:rsidR="002C2CE3">
              <w:rPr>
                <w:noProof/>
                <w:webHidden/>
              </w:rPr>
              <w:tab/>
            </w:r>
            <w:r w:rsidR="002C2CE3">
              <w:rPr>
                <w:noProof/>
                <w:webHidden/>
              </w:rPr>
              <w:fldChar w:fldCharType="begin"/>
            </w:r>
            <w:r w:rsidR="002C2CE3">
              <w:rPr>
                <w:noProof/>
                <w:webHidden/>
              </w:rPr>
              <w:instrText xml:space="preserve"> PAGEREF _Toc53932594 \h </w:instrText>
            </w:r>
            <w:r w:rsidR="002C2CE3">
              <w:rPr>
                <w:noProof/>
                <w:webHidden/>
              </w:rPr>
            </w:r>
            <w:r w:rsidR="002C2CE3">
              <w:rPr>
                <w:noProof/>
                <w:webHidden/>
              </w:rPr>
              <w:fldChar w:fldCharType="separate"/>
            </w:r>
            <w:r w:rsidR="002C2CE3">
              <w:rPr>
                <w:noProof/>
                <w:webHidden/>
              </w:rPr>
              <w:t>38</w:t>
            </w:r>
            <w:r w:rsidR="002C2CE3">
              <w:rPr>
                <w:noProof/>
                <w:webHidden/>
              </w:rPr>
              <w:fldChar w:fldCharType="end"/>
            </w:r>
          </w:hyperlink>
        </w:p>
        <w:p w14:paraId="7F5D0B96" w14:textId="3ACFE2E9" w:rsidR="002C2CE3" w:rsidRDefault="00000000">
          <w:pPr>
            <w:pStyle w:val="TOC3"/>
            <w:tabs>
              <w:tab w:val="right" w:leader="dot" w:pos="10070"/>
            </w:tabs>
            <w:rPr>
              <w:rFonts w:asciiTheme="minorHAnsi" w:hAnsiTheme="minorHAnsi"/>
              <w:noProof/>
              <w:sz w:val="22"/>
            </w:rPr>
          </w:pPr>
          <w:hyperlink w:anchor="_Toc53932595" w:history="1">
            <w:r w:rsidR="002C2CE3" w:rsidRPr="00F91D90">
              <w:rPr>
                <w:rStyle w:val="Hyperlink"/>
                <w:noProof/>
              </w:rPr>
              <w:t>Age All Customers</w:t>
            </w:r>
            <w:r w:rsidR="002C2CE3">
              <w:rPr>
                <w:noProof/>
                <w:webHidden/>
              </w:rPr>
              <w:tab/>
            </w:r>
            <w:r w:rsidR="002C2CE3">
              <w:rPr>
                <w:noProof/>
                <w:webHidden/>
              </w:rPr>
              <w:fldChar w:fldCharType="begin"/>
            </w:r>
            <w:r w:rsidR="002C2CE3">
              <w:rPr>
                <w:noProof/>
                <w:webHidden/>
              </w:rPr>
              <w:instrText xml:space="preserve"> PAGEREF _Toc53932595 \h </w:instrText>
            </w:r>
            <w:r w:rsidR="002C2CE3">
              <w:rPr>
                <w:noProof/>
                <w:webHidden/>
              </w:rPr>
            </w:r>
            <w:r w:rsidR="002C2CE3">
              <w:rPr>
                <w:noProof/>
                <w:webHidden/>
              </w:rPr>
              <w:fldChar w:fldCharType="separate"/>
            </w:r>
            <w:r w:rsidR="002C2CE3">
              <w:rPr>
                <w:noProof/>
                <w:webHidden/>
              </w:rPr>
              <w:t>38</w:t>
            </w:r>
            <w:r w:rsidR="002C2CE3">
              <w:rPr>
                <w:noProof/>
                <w:webHidden/>
              </w:rPr>
              <w:fldChar w:fldCharType="end"/>
            </w:r>
          </w:hyperlink>
        </w:p>
        <w:p w14:paraId="2F92799F" w14:textId="16174EEB" w:rsidR="002C2CE3" w:rsidRDefault="00000000">
          <w:pPr>
            <w:pStyle w:val="TOC1"/>
            <w:tabs>
              <w:tab w:val="right" w:leader="dot" w:pos="10070"/>
            </w:tabs>
            <w:rPr>
              <w:rFonts w:asciiTheme="minorHAnsi" w:hAnsiTheme="minorHAnsi"/>
              <w:noProof/>
              <w:sz w:val="22"/>
            </w:rPr>
          </w:pPr>
          <w:hyperlink w:anchor="_Toc53932596" w:history="1">
            <w:r w:rsidR="002C2CE3" w:rsidRPr="00F91D90">
              <w:rPr>
                <w:rStyle w:val="Hyperlink"/>
                <w:noProof/>
              </w:rPr>
              <w:t>Job Management</w:t>
            </w:r>
            <w:r w:rsidR="002C2CE3">
              <w:rPr>
                <w:noProof/>
                <w:webHidden/>
              </w:rPr>
              <w:tab/>
            </w:r>
            <w:r w:rsidR="002C2CE3">
              <w:rPr>
                <w:noProof/>
                <w:webHidden/>
              </w:rPr>
              <w:fldChar w:fldCharType="begin"/>
            </w:r>
            <w:r w:rsidR="002C2CE3">
              <w:rPr>
                <w:noProof/>
                <w:webHidden/>
              </w:rPr>
              <w:instrText xml:space="preserve"> PAGEREF _Toc53932596 \h </w:instrText>
            </w:r>
            <w:r w:rsidR="002C2CE3">
              <w:rPr>
                <w:noProof/>
                <w:webHidden/>
              </w:rPr>
            </w:r>
            <w:r w:rsidR="002C2CE3">
              <w:rPr>
                <w:noProof/>
                <w:webHidden/>
              </w:rPr>
              <w:fldChar w:fldCharType="separate"/>
            </w:r>
            <w:r w:rsidR="002C2CE3">
              <w:rPr>
                <w:noProof/>
                <w:webHidden/>
              </w:rPr>
              <w:t>40</w:t>
            </w:r>
            <w:r w:rsidR="002C2CE3">
              <w:rPr>
                <w:noProof/>
                <w:webHidden/>
              </w:rPr>
              <w:fldChar w:fldCharType="end"/>
            </w:r>
          </w:hyperlink>
        </w:p>
        <w:p w14:paraId="2150939E" w14:textId="6EAE2CE6" w:rsidR="002C2CE3" w:rsidRDefault="00000000">
          <w:pPr>
            <w:pStyle w:val="TOC2"/>
            <w:tabs>
              <w:tab w:val="right" w:leader="dot" w:pos="10070"/>
            </w:tabs>
            <w:rPr>
              <w:rFonts w:asciiTheme="minorHAnsi" w:hAnsiTheme="minorHAnsi"/>
              <w:noProof/>
              <w:sz w:val="22"/>
            </w:rPr>
          </w:pPr>
          <w:hyperlink w:anchor="_Toc53932597" w:history="1">
            <w:r w:rsidR="002C2CE3" w:rsidRPr="00F91D90">
              <w:rPr>
                <w:rStyle w:val="Hyperlink"/>
                <w:noProof/>
              </w:rPr>
              <w:t>Using the Job Queue</w:t>
            </w:r>
            <w:r w:rsidR="002C2CE3">
              <w:rPr>
                <w:noProof/>
                <w:webHidden/>
              </w:rPr>
              <w:tab/>
            </w:r>
            <w:r w:rsidR="002C2CE3">
              <w:rPr>
                <w:noProof/>
                <w:webHidden/>
              </w:rPr>
              <w:fldChar w:fldCharType="begin"/>
            </w:r>
            <w:r w:rsidR="002C2CE3">
              <w:rPr>
                <w:noProof/>
                <w:webHidden/>
              </w:rPr>
              <w:instrText xml:space="preserve"> PAGEREF _Toc53932597 \h </w:instrText>
            </w:r>
            <w:r w:rsidR="002C2CE3">
              <w:rPr>
                <w:noProof/>
                <w:webHidden/>
              </w:rPr>
            </w:r>
            <w:r w:rsidR="002C2CE3">
              <w:rPr>
                <w:noProof/>
                <w:webHidden/>
              </w:rPr>
              <w:fldChar w:fldCharType="separate"/>
            </w:r>
            <w:r w:rsidR="002C2CE3">
              <w:rPr>
                <w:noProof/>
                <w:webHidden/>
              </w:rPr>
              <w:t>40</w:t>
            </w:r>
            <w:r w:rsidR="002C2CE3">
              <w:rPr>
                <w:noProof/>
                <w:webHidden/>
              </w:rPr>
              <w:fldChar w:fldCharType="end"/>
            </w:r>
          </w:hyperlink>
        </w:p>
        <w:p w14:paraId="2B3BD97C" w14:textId="689F7E10" w:rsidR="002C2CE3" w:rsidRDefault="00000000">
          <w:pPr>
            <w:pStyle w:val="TOC2"/>
            <w:tabs>
              <w:tab w:val="right" w:leader="dot" w:pos="10070"/>
            </w:tabs>
            <w:rPr>
              <w:rFonts w:asciiTheme="minorHAnsi" w:hAnsiTheme="minorHAnsi"/>
              <w:noProof/>
              <w:sz w:val="22"/>
            </w:rPr>
          </w:pPr>
          <w:hyperlink w:anchor="_Toc53932598" w:history="1">
            <w:r w:rsidR="002C2CE3" w:rsidRPr="00F91D90">
              <w:rPr>
                <w:rStyle w:val="Hyperlink"/>
                <w:noProof/>
              </w:rPr>
              <w:t>Managing a Job</w:t>
            </w:r>
            <w:r w:rsidR="002C2CE3">
              <w:rPr>
                <w:noProof/>
                <w:webHidden/>
              </w:rPr>
              <w:tab/>
            </w:r>
            <w:r w:rsidR="002C2CE3">
              <w:rPr>
                <w:noProof/>
                <w:webHidden/>
              </w:rPr>
              <w:fldChar w:fldCharType="begin"/>
            </w:r>
            <w:r w:rsidR="002C2CE3">
              <w:rPr>
                <w:noProof/>
                <w:webHidden/>
              </w:rPr>
              <w:instrText xml:space="preserve"> PAGEREF _Toc53932598 \h </w:instrText>
            </w:r>
            <w:r w:rsidR="002C2CE3">
              <w:rPr>
                <w:noProof/>
                <w:webHidden/>
              </w:rPr>
            </w:r>
            <w:r w:rsidR="002C2CE3">
              <w:rPr>
                <w:noProof/>
                <w:webHidden/>
              </w:rPr>
              <w:fldChar w:fldCharType="separate"/>
            </w:r>
            <w:r w:rsidR="002C2CE3">
              <w:rPr>
                <w:noProof/>
                <w:webHidden/>
              </w:rPr>
              <w:t>40</w:t>
            </w:r>
            <w:r w:rsidR="002C2CE3">
              <w:rPr>
                <w:noProof/>
                <w:webHidden/>
              </w:rPr>
              <w:fldChar w:fldCharType="end"/>
            </w:r>
          </w:hyperlink>
        </w:p>
        <w:p w14:paraId="32132FA8" w14:textId="038A6B8C" w:rsidR="002C2CE3" w:rsidRDefault="00000000">
          <w:pPr>
            <w:pStyle w:val="TOC3"/>
            <w:tabs>
              <w:tab w:val="right" w:leader="dot" w:pos="10070"/>
            </w:tabs>
            <w:rPr>
              <w:rFonts w:asciiTheme="minorHAnsi" w:hAnsiTheme="minorHAnsi"/>
              <w:noProof/>
              <w:sz w:val="22"/>
            </w:rPr>
          </w:pPr>
          <w:hyperlink w:anchor="_Toc53932599" w:history="1">
            <w:r w:rsidR="002C2CE3" w:rsidRPr="00F91D90">
              <w:rPr>
                <w:rStyle w:val="Hyperlink"/>
                <w:noProof/>
              </w:rPr>
              <w:t>Creating a New Job</w:t>
            </w:r>
            <w:r w:rsidR="002C2CE3">
              <w:rPr>
                <w:noProof/>
                <w:webHidden/>
              </w:rPr>
              <w:tab/>
            </w:r>
            <w:r w:rsidR="002C2CE3">
              <w:rPr>
                <w:noProof/>
                <w:webHidden/>
              </w:rPr>
              <w:fldChar w:fldCharType="begin"/>
            </w:r>
            <w:r w:rsidR="002C2CE3">
              <w:rPr>
                <w:noProof/>
                <w:webHidden/>
              </w:rPr>
              <w:instrText xml:space="preserve"> PAGEREF _Toc53932599 \h </w:instrText>
            </w:r>
            <w:r w:rsidR="002C2CE3">
              <w:rPr>
                <w:noProof/>
                <w:webHidden/>
              </w:rPr>
            </w:r>
            <w:r w:rsidR="002C2CE3">
              <w:rPr>
                <w:noProof/>
                <w:webHidden/>
              </w:rPr>
              <w:fldChar w:fldCharType="separate"/>
            </w:r>
            <w:r w:rsidR="002C2CE3">
              <w:rPr>
                <w:noProof/>
                <w:webHidden/>
              </w:rPr>
              <w:t>40</w:t>
            </w:r>
            <w:r w:rsidR="002C2CE3">
              <w:rPr>
                <w:noProof/>
                <w:webHidden/>
              </w:rPr>
              <w:fldChar w:fldCharType="end"/>
            </w:r>
          </w:hyperlink>
        </w:p>
        <w:p w14:paraId="2518100E" w14:textId="2820D6F3" w:rsidR="002C2CE3" w:rsidRDefault="00000000">
          <w:pPr>
            <w:pStyle w:val="TOC3"/>
            <w:tabs>
              <w:tab w:val="right" w:leader="dot" w:pos="10070"/>
            </w:tabs>
            <w:rPr>
              <w:rFonts w:asciiTheme="minorHAnsi" w:hAnsiTheme="minorHAnsi"/>
              <w:noProof/>
              <w:sz w:val="22"/>
            </w:rPr>
          </w:pPr>
          <w:hyperlink w:anchor="_Toc53932600" w:history="1">
            <w:r w:rsidR="002C2CE3" w:rsidRPr="00F91D90">
              <w:rPr>
                <w:rStyle w:val="Hyperlink"/>
                <w:noProof/>
              </w:rPr>
              <w:t>Entering Job Data</w:t>
            </w:r>
            <w:r w:rsidR="002C2CE3">
              <w:rPr>
                <w:noProof/>
                <w:webHidden/>
              </w:rPr>
              <w:tab/>
            </w:r>
            <w:r w:rsidR="002C2CE3">
              <w:rPr>
                <w:noProof/>
                <w:webHidden/>
              </w:rPr>
              <w:fldChar w:fldCharType="begin"/>
            </w:r>
            <w:r w:rsidR="002C2CE3">
              <w:rPr>
                <w:noProof/>
                <w:webHidden/>
              </w:rPr>
              <w:instrText xml:space="preserve"> PAGEREF _Toc53932600 \h </w:instrText>
            </w:r>
            <w:r w:rsidR="002C2CE3">
              <w:rPr>
                <w:noProof/>
                <w:webHidden/>
              </w:rPr>
            </w:r>
            <w:r w:rsidR="002C2CE3">
              <w:rPr>
                <w:noProof/>
                <w:webHidden/>
              </w:rPr>
              <w:fldChar w:fldCharType="separate"/>
            </w:r>
            <w:r w:rsidR="002C2CE3">
              <w:rPr>
                <w:noProof/>
                <w:webHidden/>
              </w:rPr>
              <w:t>41</w:t>
            </w:r>
            <w:r w:rsidR="002C2CE3">
              <w:rPr>
                <w:noProof/>
                <w:webHidden/>
              </w:rPr>
              <w:fldChar w:fldCharType="end"/>
            </w:r>
          </w:hyperlink>
        </w:p>
        <w:p w14:paraId="272CC2A1" w14:textId="57401D73" w:rsidR="002C2CE3" w:rsidRDefault="00000000">
          <w:pPr>
            <w:pStyle w:val="TOC3"/>
            <w:tabs>
              <w:tab w:val="right" w:leader="dot" w:pos="10070"/>
            </w:tabs>
            <w:rPr>
              <w:rFonts w:asciiTheme="minorHAnsi" w:hAnsiTheme="minorHAnsi"/>
              <w:noProof/>
              <w:sz w:val="22"/>
            </w:rPr>
          </w:pPr>
          <w:hyperlink w:anchor="_Toc53932601" w:history="1">
            <w:r w:rsidR="002C2CE3" w:rsidRPr="00F91D90">
              <w:rPr>
                <w:rStyle w:val="Hyperlink"/>
                <w:noProof/>
              </w:rPr>
              <w:t>Billing a Job</w:t>
            </w:r>
            <w:r w:rsidR="002C2CE3">
              <w:rPr>
                <w:noProof/>
                <w:webHidden/>
              </w:rPr>
              <w:tab/>
            </w:r>
            <w:r w:rsidR="002C2CE3">
              <w:rPr>
                <w:noProof/>
                <w:webHidden/>
              </w:rPr>
              <w:fldChar w:fldCharType="begin"/>
            </w:r>
            <w:r w:rsidR="002C2CE3">
              <w:rPr>
                <w:noProof/>
                <w:webHidden/>
              </w:rPr>
              <w:instrText xml:space="preserve"> PAGEREF _Toc53932601 \h </w:instrText>
            </w:r>
            <w:r w:rsidR="002C2CE3">
              <w:rPr>
                <w:noProof/>
                <w:webHidden/>
              </w:rPr>
            </w:r>
            <w:r w:rsidR="002C2CE3">
              <w:rPr>
                <w:noProof/>
                <w:webHidden/>
              </w:rPr>
              <w:fldChar w:fldCharType="separate"/>
            </w:r>
            <w:r w:rsidR="002C2CE3">
              <w:rPr>
                <w:noProof/>
                <w:webHidden/>
              </w:rPr>
              <w:t>46</w:t>
            </w:r>
            <w:r w:rsidR="002C2CE3">
              <w:rPr>
                <w:noProof/>
                <w:webHidden/>
              </w:rPr>
              <w:fldChar w:fldCharType="end"/>
            </w:r>
          </w:hyperlink>
        </w:p>
        <w:p w14:paraId="7B335049" w14:textId="290EC2A3" w:rsidR="002C2CE3" w:rsidRDefault="00000000">
          <w:pPr>
            <w:pStyle w:val="TOC3"/>
            <w:tabs>
              <w:tab w:val="right" w:leader="dot" w:pos="10070"/>
            </w:tabs>
            <w:rPr>
              <w:rFonts w:asciiTheme="minorHAnsi" w:hAnsiTheme="minorHAnsi"/>
              <w:noProof/>
              <w:sz w:val="22"/>
            </w:rPr>
          </w:pPr>
          <w:hyperlink w:anchor="_Toc53932602" w:history="1">
            <w:r w:rsidR="002C2CE3" w:rsidRPr="00F91D90">
              <w:rPr>
                <w:rStyle w:val="Hyperlink"/>
                <w:noProof/>
              </w:rPr>
              <w:t>Adding a Change Order</w:t>
            </w:r>
            <w:r w:rsidR="002C2CE3">
              <w:rPr>
                <w:noProof/>
                <w:webHidden/>
              </w:rPr>
              <w:tab/>
            </w:r>
            <w:r w:rsidR="002C2CE3">
              <w:rPr>
                <w:noProof/>
                <w:webHidden/>
              </w:rPr>
              <w:fldChar w:fldCharType="begin"/>
            </w:r>
            <w:r w:rsidR="002C2CE3">
              <w:rPr>
                <w:noProof/>
                <w:webHidden/>
              </w:rPr>
              <w:instrText xml:space="preserve"> PAGEREF _Toc53932602 \h </w:instrText>
            </w:r>
            <w:r w:rsidR="002C2CE3">
              <w:rPr>
                <w:noProof/>
                <w:webHidden/>
              </w:rPr>
            </w:r>
            <w:r w:rsidR="002C2CE3">
              <w:rPr>
                <w:noProof/>
                <w:webHidden/>
              </w:rPr>
              <w:fldChar w:fldCharType="separate"/>
            </w:r>
            <w:r w:rsidR="002C2CE3">
              <w:rPr>
                <w:noProof/>
                <w:webHidden/>
              </w:rPr>
              <w:t>48</w:t>
            </w:r>
            <w:r w:rsidR="002C2CE3">
              <w:rPr>
                <w:noProof/>
                <w:webHidden/>
              </w:rPr>
              <w:fldChar w:fldCharType="end"/>
            </w:r>
          </w:hyperlink>
        </w:p>
        <w:p w14:paraId="7A9BEA64" w14:textId="5DAE3722" w:rsidR="002C2CE3" w:rsidRDefault="00000000">
          <w:pPr>
            <w:pStyle w:val="TOC2"/>
            <w:tabs>
              <w:tab w:val="right" w:leader="dot" w:pos="10070"/>
            </w:tabs>
            <w:rPr>
              <w:rFonts w:asciiTheme="minorHAnsi" w:hAnsiTheme="minorHAnsi"/>
              <w:noProof/>
              <w:sz w:val="22"/>
            </w:rPr>
          </w:pPr>
          <w:hyperlink w:anchor="_Toc53932603" w:history="1">
            <w:r w:rsidR="002C2CE3" w:rsidRPr="00F91D90">
              <w:rPr>
                <w:rStyle w:val="Hyperlink"/>
                <w:noProof/>
              </w:rPr>
              <w:t>Job Closing Guidelines</w:t>
            </w:r>
            <w:r w:rsidR="002C2CE3">
              <w:rPr>
                <w:noProof/>
                <w:webHidden/>
              </w:rPr>
              <w:tab/>
            </w:r>
            <w:r w:rsidR="002C2CE3">
              <w:rPr>
                <w:noProof/>
                <w:webHidden/>
              </w:rPr>
              <w:fldChar w:fldCharType="begin"/>
            </w:r>
            <w:r w:rsidR="002C2CE3">
              <w:rPr>
                <w:noProof/>
                <w:webHidden/>
              </w:rPr>
              <w:instrText xml:space="preserve"> PAGEREF _Toc53932603 \h </w:instrText>
            </w:r>
            <w:r w:rsidR="002C2CE3">
              <w:rPr>
                <w:noProof/>
                <w:webHidden/>
              </w:rPr>
            </w:r>
            <w:r w:rsidR="002C2CE3">
              <w:rPr>
                <w:noProof/>
                <w:webHidden/>
              </w:rPr>
              <w:fldChar w:fldCharType="separate"/>
            </w:r>
            <w:r w:rsidR="002C2CE3">
              <w:rPr>
                <w:noProof/>
                <w:webHidden/>
              </w:rPr>
              <w:t>48</w:t>
            </w:r>
            <w:r w:rsidR="002C2CE3">
              <w:rPr>
                <w:noProof/>
                <w:webHidden/>
              </w:rPr>
              <w:fldChar w:fldCharType="end"/>
            </w:r>
          </w:hyperlink>
        </w:p>
        <w:p w14:paraId="4A7BF17E" w14:textId="76D82288" w:rsidR="002C2CE3" w:rsidRDefault="00000000">
          <w:pPr>
            <w:pStyle w:val="TOC3"/>
            <w:tabs>
              <w:tab w:val="right" w:leader="dot" w:pos="10070"/>
            </w:tabs>
            <w:rPr>
              <w:rFonts w:asciiTheme="minorHAnsi" w:hAnsiTheme="minorHAnsi"/>
              <w:noProof/>
              <w:sz w:val="22"/>
            </w:rPr>
          </w:pPr>
          <w:hyperlink w:anchor="_Toc53932604" w:history="1">
            <w:r w:rsidR="002C2CE3" w:rsidRPr="00F91D90">
              <w:rPr>
                <w:rStyle w:val="Hyperlink"/>
                <w:noProof/>
              </w:rPr>
              <w:t>Review</w:t>
            </w:r>
            <w:r w:rsidR="002C2CE3">
              <w:rPr>
                <w:noProof/>
                <w:webHidden/>
              </w:rPr>
              <w:tab/>
            </w:r>
            <w:r w:rsidR="002C2CE3">
              <w:rPr>
                <w:noProof/>
                <w:webHidden/>
              </w:rPr>
              <w:fldChar w:fldCharType="begin"/>
            </w:r>
            <w:r w:rsidR="002C2CE3">
              <w:rPr>
                <w:noProof/>
                <w:webHidden/>
              </w:rPr>
              <w:instrText xml:space="preserve"> PAGEREF _Toc53932604 \h </w:instrText>
            </w:r>
            <w:r w:rsidR="002C2CE3">
              <w:rPr>
                <w:noProof/>
                <w:webHidden/>
              </w:rPr>
            </w:r>
            <w:r w:rsidR="002C2CE3">
              <w:rPr>
                <w:noProof/>
                <w:webHidden/>
              </w:rPr>
              <w:fldChar w:fldCharType="separate"/>
            </w:r>
            <w:r w:rsidR="002C2CE3">
              <w:rPr>
                <w:noProof/>
                <w:webHidden/>
              </w:rPr>
              <w:t>48</w:t>
            </w:r>
            <w:r w:rsidR="002C2CE3">
              <w:rPr>
                <w:noProof/>
                <w:webHidden/>
              </w:rPr>
              <w:fldChar w:fldCharType="end"/>
            </w:r>
          </w:hyperlink>
        </w:p>
        <w:p w14:paraId="0FEC4FA9" w14:textId="55DD718F" w:rsidR="002C2CE3" w:rsidRDefault="00000000">
          <w:pPr>
            <w:pStyle w:val="TOC3"/>
            <w:tabs>
              <w:tab w:val="right" w:leader="dot" w:pos="10070"/>
            </w:tabs>
            <w:rPr>
              <w:rFonts w:asciiTheme="minorHAnsi" w:hAnsiTheme="minorHAnsi"/>
              <w:noProof/>
              <w:sz w:val="22"/>
            </w:rPr>
          </w:pPr>
          <w:hyperlink w:anchor="_Toc53932605" w:history="1">
            <w:r w:rsidR="002C2CE3" w:rsidRPr="00F91D90">
              <w:rPr>
                <w:rStyle w:val="Hyperlink"/>
                <w:noProof/>
              </w:rPr>
              <w:t>Closing Date</w:t>
            </w:r>
            <w:r w:rsidR="002C2CE3">
              <w:rPr>
                <w:noProof/>
                <w:webHidden/>
              </w:rPr>
              <w:tab/>
            </w:r>
            <w:r w:rsidR="002C2CE3">
              <w:rPr>
                <w:noProof/>
                <w:webHidden/>
              </w:rPr>
              <w:fldChar w:fldCharType="begin"/>
            </w:r>
            <w:r w:rsidR="002C2CE3">
              <w:rPr>
                <w:noProof/>
                <w:webHidden/>
              </w:rPr>
              <w:instrText xml:space="preserve"> PAGEREF _Toc53932605 \h </w:instrText>
            </w:r>
            <w:r w:rsidR="002C2CE3">
              <w:rPr>
                <w:noProof/>
                <w:webHidden/>
              </w:rPr>
            </w:r>
            <w:r w:rsidR="002C2CE3">
              <w:rPr>
                <w:noProof/>
                <w:webHidden/>
              </w:rPr>
              <w:fldChar w:fldCharType="separate"/>
            </w:r>
            <w:r w:rsidR="002C2CE3">
              <w:rPr>
                <w:noProof/>
                <w:webHidden/>
              </w:rPr>
              <w:t>48</w:t>
            </w:r>
            <w:r w:rsidR="002C2CE3">
              <w:rPr>
                <w:noProof/>
                <w:webHidden/>
              </w:rPr>
              <w:fldChar w:fldCharType="end"/>
            </w:r>
          </w:hyperlink>
        </w:p>
        <w:p w14:paraId="77B8B48C" w14:textId="0CFB9585" w:rsidR="002C2CE3" w:rsidRDefault="00000000">
          <w:pPr>
            <w:pStyle w:val="TOC3"/>
            <w:tabs>
              <w:tab w:val="right" w:leader="dot" w:pos="10070"/>
            </w:tabs>
            <w:rPr>
              <w:rFonts w:asciiTheme="minorHAnsi" w:hAnsiTheme="minorHAnsi"/>
              <w:noProof/>
              <w:sz w:val="22"/>
            </w:rPr>
          </w:pPr>
          <w:hyperlink w:anchor="_Toc53932606" w:history="1">
            <w:r w:rsidR="002C2CE3" w:rsidRPr="00F91D90">
              <w:rPr>
                <w:rStyle w:val="Hyperlink"/>
                <w:noProof/>
              </w:rPr>
              <w:t>Reopened Jobs</w:t>
            </w:r>
            <w:r w:rsidR="002C2CE3">
              <w:rPr>
                <w:noProof/>
                <w:webHidden/>
              </w:rPr>
              <w:tab/>
            </w:r>
            <w:r w:rsidR="002C2CE3">
              <w:rPr>
                <w:noProof/>
                <w:webHidden/>
              </w:rPr>
              <w:fldChar w:fldCharType="begin"/>
            </w:r>
            <w:r w:rsidR="002C2CE3">
              <w:rPr>
                <w:noProof/>
                <w:webHidden/>
              </w:rPr>
              <w:instrText xml:space="preserve"> PAGEREF _Toc53932606 \h </w:instrText>
            </w:r>
            <w:r w:rsidR="002C2CE3">
              <w:rPr>
                <w:noProof/>
                <w:webHidden/>
              </w:rPr>
            </w:r>
            <w:r w:rsidR="002C2CE3">
              <w:rPr>
                <w:noProof/>
                <w:webHidden/>
              </w:rPr>
              <w:fldChar w:fldCharType="separate"/>
            </w:r>
            <w:r w:rsidR="002C2CE3">
              <w:rPr>
                <w:noProof/>
                <w:webHidden/>
              </w:rPr>
              <w:t>48</w:t>
            </w:r>
            <w:r w:rsidR="002C2CE3">
              <w:rPr>
                <w:noProof/>
                <w:webHidden/>
              </w:rPr>
              <w:fldChar w:fldCharType="end"/>
            </w:r>
          </w:hyperlink>
        </w:p>
        <w:p w14:paraId="03F35ADF" w14:textId="210DAFB1" w:rsidR="002C2CE3" w:rsidRDefault="00000000">
          <w:pPr>
            <w:pStyle w:val="TOC3"/>
            <w:tabs>
              <w:tab w:val="right" w:leader="dot" w:pos="10070"/>
            </w:tabs>
            <w:rPr>
              <w:rFonts w:asciiTheme="minorHAnsi" w:hAnsiTheme="minorHAnsi"/>
              <w:noProof/>
              <w:sz w:val="22"/>
            </w:rPr>
          </w:pPr>
          <w:hyperlink w:anchor="_Toc53932607" w:history="1">
            <w:r w:rsidR="002C2CE3" w:rsidRPr="00F91D90">
              <w:rPr>
                <w:rStyle w:val="Hyperlink"/>
                <w:noProof/>
              </w:rPr>
              <w:t>Additional Guidelines</w:t>
            </w:r>
            <w:r w:rsidR="002C2CE3">
              <w:rPr>
                <w:noProof/>
                <w:webHidden/>
              </w:rPr>
              <w:tab/>
            </w:r>
            <w:r w:rsidR="002C2CE3">
              <w:rPr>
                <w:noProof/>
                <w:webHidden/>
              </w:rPr>
              <w:fldChar w:fldCharType="begin"/>
            </w:r>
            <w:r w:rsidR="002C2CE3">
              <w:rPr>
                <w:noProof/>
                <w:webHidden/>
              </w:rPr>
              <w:instrText xml:space="preserve"> PAGEREF _Toc53932607 \h </w:instrText>
            </w:r>
            <w:r w:rsidR="002C2CE3">
              <w:rPr>
                <w:noProof/>
                <w:webHidden/>
              </w:rPr>
            </w:r>
            <w:r w:rsidR="002C2CE3">
              <w:rPr>
                <w:noProof/>
                <w:webHidden/>
              </w:rPr>
              <w:fldChar w:fldCharType="separate"/>
            </w:r>
            <w:r w:rsidR="002C2CE3">
              <w:rPr>
                <w:noProof/>
                <w:webHidden/>
              </w:rPr>
              <w:t>49</w:t>
            </w:r>
            <w:r w:rsidR="002C2CE3">
              <w:rPr>
                <w:noProof/>
                <w:webHidden/>
              </w:rPr>
              <w:fldChar w:fldCharType="end"/>
            </w:r>
          </w:hyperlink>
        </w:p>
        <w:p w14:paraId="29F1C1CE" w14:textId="4CF45554" w:rsidR="002C2CE3" w:rsidRDefault="00000000">
          <w:pPr>
            <w:pStyle w:val="TOC1"/>
            <w:tabs>
              <w:tab w:val="right" w:leader="dot" w:pos="10070"/>
            </w:tabs>
            <w:rPr>
              <w:rFonts w:asciiTheme="minorHAnsi" w:hAnsiTheme="minorHAnsi"/>
              <w:noProof/>
              <w:sz w:val="22"/>
            </w:rPr>
          </w:pPr>
          <w:hyperlink w:anchor="_Toc53932608" w:history="1">
            <w:r w:rsidR="002C2CE3" w:rsidRPr="00F91D90">
              <w:rPr>
                <w:rStyle w:val="Hyperlink"/>
                <w:noProof/>
              </w:rPr>
              <w:t>Service Management</w:t>
            </w:r>
            <w:r w:rsidR="002C2CE3">
              <w:rPr>
                <w:noProof/>
                <w:webHidden/>
              </w:rPr>
              <w:tab/>
            </w:r>
            <w:r w:rsidR="002C2CE3">
              <w:rPr>
                <w:noProof/>
                <w:webHidden/>
              </w:rPr>
              <w:fldChar w:fldCharType="begin"/>
            </w:r>
            <w:r w:rsidR="002C2CE3">
              <w:rPr>
                <w:noProof/>
                <w:webHidden/>
              </w:rPr>
              <w:instrText xml:space="preserve"> PAGEREF _Toc53932608 \h </w:instrText>
            </w:r>
            <w:r w:rsidR="002C2CE3">
              <w:rPr>
                <w:noProof/>
                <w:webHidden/>
              </w:rPr>
            </w:r>
            <w:r w:rsidR="002C2CE3">
              <w:rPr>
                <w:noProof/>
                <w:webHidden/>
              </w:rPr>
              <w:fldChar w:fldCharType="separate"/>
            </w:r>
            <w:r w:rsidR="002C2CE3">
              <w:rPr>
                <w:noProof/>
                <w:webHidden/>
              </w:rPr>
              <w:t>49</w:t>
            </w:r>
            <w:r w:rsidR="002C2CE3">
              <w:rPr>
                <w:noProof/>
                <w:webHidden/>
              </w:rPr>
              <w:fldChar w:fldCharType="end"/>
            </w:r>
          </w:hyperlink>
        </w:p>
        <w:p w14:paraId="3AA4B66E" w14:textId="38A6B69F" w:rsidR="002C2CE3" w:rsidRDefault="00000000">
          <w:pPr>
            <w:pStyle w:val="TOC2"/>
            <w:tabs>
              <w:tab w:val="right" w:leader="dot" w:pos="10070"/>
            </w:tabs>
            <w:rPr>
              <w:rFonts w:asciiTheme="minorHAnsi" w:hAnsiTheme="minorHAnsi"/>
              <w:noProof/>
              <w:sz w:val="22"/>
            </w:rPr>
          </w:pPr>
          <w:hyperlink w:anchor="_Toc53932609" w:history="1">
            <w:r w:rsidR="002C2CE3" w:rsidRPr="00F91D90">
              <w:rPr>
                <w:rStyle w:val="Hyperlink"/>
                <w:noProof/>
              </w:rPr>
              <w:t>Navigating the Service Interface</w:t>
            </w:r>
            <w:r w:rsidR="002C2CE3">
              <w:rPr>
                <w:noProof/>
                <w:webHidden/>
              </w:rPr>
              <w:tab/>
            </w:r>
            <w:r w:rsidR="002C2CE3">
              <w:rPr>
                <w:noProof/>
                <w:webHidden/>
              </w:rPr>
              <w:fldChar w:fldCharType="begin"/>
            </w:r>
            <w:r w:rsidR="002C2CE3">
              <w:rPr>
                <w:noProof/>
                <w:webHidden/>
              </w:rPr>
              <w:instrText xml:space="preserve"> PAGEREF _Toc53932609 \h </w:instrText>
            </w:r>
            <w:r w:rsidR="002C2CE3">
              <w:rPr>
                <w:noProof/>
                <w:webHidden/>
              </w:rPr>
            </w:r>
            <w:r w:rsidR="002C2CE3">
              <w:rPr>
                <w:noProof/>
                <w:webHidden/>
              </w:rPr>
              <w:fldChar w:fldCharType="separate"/>
            </w:r>
            <w:r w:rsidR="002C2CE3">
              <w:rPr>
                <w:noProof/>
                <w:webHidden/>
              </w:rPr>
              <w:t>49</w:t>
            </w:r>
            <w:r w:rsidR="002C2CE3">
              <w:rPr>
                <w:noProof/>
                <w:webHidden/>
              </w:rPr>
              <w:fldChar w:fldCharType="end"/>
            </w:r>
          </w:hyperlink>
        </w:p>
        <w:p w14:paraId="5BF77572" w14:textId="6EB7F6FA" w:rsidR="002C2CE3" w:rsidRDefault="00000000">
          <w:pPr>
            <w:pStyle w:val="TOC3"/>
            <w:tabs>
              <w:tab w:val="right" w:leader="dot" w:pos="10070"/>
            </w:tabs>
            <w:rPr>
              <w:rFonts w:asciiTheme="minorHAnsi" w:hAnsiTheme="minorHAnsi"/>
              <w:noProof/>
              <w:sz w:val="22"/>
            </w:rPr>
          </w:pPr>
          <w:hyperlink w:anchor="_Toc53932610" w:history="1">
            <w:r w:rsidR="002C2CE3" w:rsidRPr="00F91D90">
              <w:rPr>
                <w:rStyle w:val="Hyperlink"/>
                <w:noProof/>
              </w:rPr>
              <w:t>Calendar</w:t>
            </w:r>
            <w:r w:rsidR="002C2CE3">
              <w:rPr>
                <w:noProof/>
                <w:webHidden/>
              </w:rPr>
              <w:tab/>
            </w:r>
            <w:r w:rsidR="002C2CE3">
              <w:rPr>
                <w:noProof/>
                <w:webHidden/>
              </w:rPr>
              <w:fldChar w:fldCharType="begin"/>
            </w:r>
            <w:r w:rsidR="002C2CE3">
              <w:rPr>
                <w:noProof/>
                <w:webHidden/>
              </w:rPr>
              <w:instrText xml:space="preserve"> PAGEREF _Toc53932610 \h </w:instrText>
            </w:r>
            <w:r w:rsidR="002C2CE3">
              <w:rPr>
                <w:noProof/>
                <w:webHidden/>
              </w:rPr>
            </w:r>
            <w:r w:rsidR="002C2CE3">
              <w:rPr>
                <w:noProof/>
                <w:webHidden/>
              </w:rPr>
              <w:fldChar w:fldCharType="separate"/>
            </w:r>
            <w:r w:rsidR="002C2CE3">
              <w:rPr>
                <w:noProof/>
                <w:webHidden/>
              </w:rPr>
              <w:t>49</w:t>
            </w:r>
            <w:r w:rsidR="002C2CE3">
              <w:rPr>
                <w:noProof/>
                <w:webHidden/>
              </w:rPr>
              <w:fldChar w:fldCharType="end"/>
            </w:r>
          </w:hyperlink>
        </w:p>
        <w:p w14:paraId="3F618E4D" w14:textId="187533EF" w:rsidR="002C2CE3" w:rsidRDefault="00000000">
          <w:pPr>
            <w:pStyle w:val="TOC3"/>
            <w:tabs>
              <w:tab w:val="right" w:leader="dot" w:pos="10070"/>
            </w:tabs>
            <w:rPr>
              <w:rFonts w:asciiTheme="minorHAnsi" w:hAnsiTheme="minorHAnsi"/>
              <w:noProof/>
              <w:sz w:val="22"/>
            </w:rPr>
          </w:pPr>
          <w:hyperlink w:anchor="_Toc53932611" w:history="1">
            <w:r w:rsidR="002C2CE3" w:rsidRPr="00F91D90">
              <w:rPr>
                <w:rStyle w:val="Hyperlink"/>
                <w:noProof/>
              </w:rPr>
              <w:t>Detail Tab</w:t>
            </w:r>
            <w:r w:rsidR="002C2CE3">
              <w:rPr>
                <w:noProof/>
                <w:webHidden/>
              </w:rPr>
              <w:tab/>
            </w:r>
            <w:r w:rsidR="002C2CE3">
              <w:rPr>
                <w:noProof/>
                <w:webHidden/>
              </w:rPr>
              <w:fldChar w:fldCharType="begin"/>
            </w:r>
            <w:r w:rsidR="002C2CE3">
              <w:rPr>
                <w:noProof/>
                <w:webHidden/>
              </w:rPr>
              <w:instrText xml:space="preserve"> PAGEREF _Toc53932611 \h </w:instrText>
            </w:r>
            <w:r w:rsidR="002C2CE3">
              <w:rPr>
                <w:noProof/>
                <w:webHidden/>
              </w:rPr>
            </w:r>
            <w:r w:rsidR="002C2CE3">
              <w:rPr>
                <w:noProof/>
                <w:webHidden/>
              </w:rPr>
              <w:fldChar w:fldCharType="separate"/>
            </w:r>
            <w:r w:rsidR="002C2CE3">
              <w:rPr>
                <w:noProof/>
                <w:webHidden/>
              </w:rPr>
              <w:t>49</w:t>
            </w:r>
            <w:r w:rsidR="002C2CE3">
              <w:rPr>
                <w:noProof/>
                <w:webHidden/>
              </w:rPr>
              <w:fldChar w:fldCharType="end"/>
            </w:r>
          </w:hyperlink>
        </w:p>
        <w:p w14:paraId="1C9CEB6E" w14:textId="3285B0F4" w:rsidR="002C2CE3" w:rsidRDefault="00000000">
          <w:pPr>
            <w:pStyle w:val="TOC3"/>
            <w:tabs>
              <w:tab w:val="right" w:leader="dot" w:pos="10070"/>
            </w:tabs>
            <w:rPr>
              <w:rFonts w:asciiTheme="minorHAnsi" w:hAnsiTheme="minorHAnsi"/>
              <w:noProof/>
              <w:sz w:val="22"/>
            </w:rPr>
          </w:pPr>
          <w:hyperlink w:anchor="_Toc53932612" w:history="1">
            <w:r w:rsidR="002C2CE3" w:rsidRPr="00F91D90">
              <w:rPr>
                <w:rStyle w:val="Hyperlink"/>
                <w:noProof/>
              </w:rPr>
              <w:t>Unscheduled Tab</w:t>
            </w:r>
            <w:r w:rsidR="002C2CE3">
              <w:rPr>
                <w:noProof/>
                <w:webHidden/>
              </w:rPr>
              <w:tab/>
            </w:r>
            <w:r w:rsidR="002C2CE3">
              <w:rPr>
                <w:noProof/>
                <w:webHidden/>
              </w:rPr>
              <w:fldChar w:fldCharType="begin"/>
            </w:r>
            <w:r w:rsidR="002C2CE3">
              <w:rPr>
                <w:noProof/>
                <w:webHidden/>
              </w:rPr>
              <w:instrText xml:space="preserve"> PAGEREF _Toc53932612 \h </w:instrText>
            </w:r>
            <w:r w:rsidR="002C2CE3">
              <w:rPr>
                <w:noProof/>
                <w:webHidden/>
              </w:rPr>
            </w:r>
            <w:r w:rsidR="002C2CE3">
              <w:rPr>
                <w:noProof/>
                <w:webHidden/>
              </w:rPr>
              <w:fldChar w:fldCharType="separate"/>
            </w:r>
            <w:r w:rsidR="002C2CE3">
              <w:rPr>
                <w:noProof/>
                <w:webHidden/>
              </w:rPr>
              <w:t>49</w:t>
            </w:r>
            <w:r w:rsidR="002C2CE3">
              <w:rPr>
                <w:noProof/>
                <w:webHidden/>
              </w:rPr>
              <w:fldChar w:fldCharType="end"/>
            </w:r>
          </w:hyperlink>
        </w:p>
        <w:p w14:paraId="4B008B11" w14:textId="10AE1756" w:rsidR="002C2CE3" w:rsidRDefault="00000000">
          <w:pPr>
            <w:pStyle w:val="TOC3"/>
            <w:tabs>
              <w:tab w:val="right" w:leader="dot" w:pos="10070"/>
            </w:tabs>
            <w:rPr>
              <w:rFonts w:asciiTheme="minorHAnsi" w:hAnsiTheme="minorHAnsi"/>
              <w:noProof/>
              <w:sz w:val="22"/>
            </w:rPr>
          </w:pPr>
          <w:hyperlink w:anchor="_Toc53932613" w:history="1">
            <w:r w:rsidR="002C2CE3" w:rsidRPr="00F91D90">
              <w:rPr>
                <w:rStyle w:val="Hyperlink"/>
                <w:noProof/>
              </w:rPr>
              <w:t>Schedule</w:t>
            </w:r>
            <w:r w:rsidR="002C2CE3">
              <w:rPr>
                <w:noProof/>
                <w:webHidden/>
              </w:rPr>
              <w:tab/>
            </w:r>
            <w:r w:rsidR="002C2CE3">
              <w:rPr>
                <w:noProof/>
                <w:webHidden/>
              </w:rPr>
              <w:fldChar w:fldCharType="begin"/>
            </w:r>
            <w:r w:rsidR="002C2CE3">
              <w:rPr>
                <w:noProof/>
                <w:webHidden/>
              </w:rPr>
              <w:instrText xml:space="preserve"> PAGEREF _Toc53932613 \h </w:instrText>
            </w:r>
            <w:r w:rsidR="002C2CE3">
              <w:rPr>
                <w:noProof/>
                <w:webHidden/>
              </w:rPr>
            </w:r>
            <w:r w:rsidR="002C2CE3">
              <w:rPr>
                <w:noProof/>
                <w:webHidden/>
              </w:rPr>
              <w:fldChar w:fldCharType="separate"/>
            </w:r>
            <w:r w:rsidR="002C2CE3">
              <w:rPr>
                <w:noProof/>
                <w:webHidden/>
              </w:rPr>
              <w:t>50</w:t>
            </w:r>
            <w:r w:rsidR="002C2CE3">
              <w:rPr>
                <w:noProof/>
                <w:webHidden/>
              </w:rPr>
              <w:fldChar w:fldCharType="end"/>
            </w:r>
          </w:hyperlink>
        </w:p>
        <w:p w14:paraId="6EE3D62D" w14:textId="5C1A7CAE" w:rsidR="002C2CE3" w:rsidRDefault="00000000">
          <w:pPr>
            <w:pStyle w:val="TOC3"/>
            <w:tabs>
              <w:tab w:val="right" w:leader="dot" w:pos="10070"/>
            </w:tabs>
            <w:rPr>
              <w:rFonts w:asciiTheme="minorHAnsi" w:hAnsiTheme="minorHAnsi"/>
              <w:noProof/>
              <w:sz w:val="22"/>
            </w:rPr>
          </w:pPr>
          <w:hyperlink w:anchor="_Toc53932614" w:history="1">
            <w:r w:rsidR="002C2CE3" w:rsidRPr="00F91D90">
              <w:rPr>
                <w:rStyle w:val="Hyperlink"/>
                <w:noProof/>
              </w:rPr>
              <w:t>Service Ribbon</w:t>
            </w:r>
            <w:r w:rsidR="002C2CE3">
              <w:rPr>
                <w:noProof/>
                <w:webHidden/>
              </w:rPr>
              <w:tab/>
            </w:r>
            <w:r w:rsidR="002C2CE3">
              <w:rPr>
                <w:noProof/>
                <w:webHidden/>
              </w:rPr>
              <w:fldChar w:fldCharType="begin"/>
            </w:r>
            <w:r w:rsidR="002C2CE3">
              <w:rPr>
                <w:noProof/>
                <w:webHidden/>
              </w:rPr>
              <w:instrText xml:space="preserve"> PAGEREF _Toc53932614 \h </w:instrText>
            </w:r>
            <w:r w:rsidR="002C2CE3">
              <w:rPr>
                <w:noProof/>
                <w:webHidden/>
              </w:rPr>
            </w:r>
            <w:r w:rsidR="002C2CE3">
              <w:rPr>
                <w:noProof/>
                <w:webHidden/>
              </w:rPr>
              <w:fldChar w:fldCharType="separate"/>
            </w:r>
            <w:r w:rsidR="002C2CE3">
              <w:rPr>
                <w:noProof/>
                <w:webHidden/>
              </w:rPr>
              <w:t>50</w:t>
            </w:r>
            <w:r w:rsidR="002C2CE3">
              <w:rPr>
                <w:noProof/>
                <w:webHidden/>
              </w:rPr>
              <w:fldChar w:fldCharType="end"/>
            </w:r>
          </w:hyperlink>
        </w:p>
        <w:p w14:paraId="359C75BC" w14:textId="70E833CB" w:rsidR="002C2CE3" w:rsidRDefault="00000000">
          <w:pPr>
            <w:pStyle w:val="TOC2"/>
            <w:tabs>
              <w:tab w:val="right" w:leader="dot" w:pos="10070"/>
            </w:tabs>
            <w:rPr>
              <w:rFonts w:asciiTheme="minorHAnsi" w:hAnsiTheme="minorHAnsi"/>
              <w:noProof/>
              <w:sz w:val="22"/>
            </w:rPr>
          </w:pPr>
          <w:hyperlink w:anchor="_Toc53932615" w:history="1">
            <w:r w:rsidR="002C2CE3" w:rsidRPr="00F91D90">
              <w:rPr>
                <w:rStyle w:val="Hyperlink"/>
                <w:noProof/>
              </w:rPr>
              <w:t>Creating a Service Ticket</w:t>
            </w:r>
            <w:r w:rsidR="002C2CE3">
              <w:rPr>
                <w:noProof/>
                <w:webHidden/>
              </w:rPr>
              <w:tab/>
            </w:r>
            <w:r w:rsidR="002C2CE3">
              <w:rPr>
                <w:noProof/>
                <w:webHidden/>
              </w:rPr>
              <w:fldChar w:fldCharType="begin"/>
            </w:r>
            <w:r w:rsidR="002C2CE3">
              <w:rPr>
                <w:noProof/>
                <w:webHidden/>
              </w:rPr>
              <w:instrText xml:space="preserve"> PAGEREF _Toc53932615 \h </w:instrText>
            </w:r>
            <w:r w:rsidR="002C2CE3">
              <w:rPr>
                <w:noProof/>
                <w:webHidden/>
              </w:rPr>
            </w:r>
            <w:r w:rsidR="002C2CE3">
              <w:rPr>
                <w:noProof/>
                <w:webHidden/>
              </w:rPr>
              <w:fldChar w:fldCharType="separate"/>
            </w:r>
            <w:r w:rsidR="002C2CE3">
              <w:rPr>
                <w:noProof/>
                <w:webHidden/>
              </w:rPr>
              <w:t>51</w:t>
            </w:r>
            <w:r w:rsidR="002C2CE3">
              <w:rPr>
                <w:noProof/>
                <w:webHidden/>
              </w:rPr>
              <w:fldChar w:fldCharType="end"/>
            </w:r>
          </w:hyperlink>
        </w:p>
        <w:p w14:paraId="4E5D6AAA" w14:textId="242C7BCC" w:rsidR="002C2CE3" w:rsidRDefault="00000000">
          <w:pPr>
            <w:pStyle w:val="TOC3"/>
            <w:tabs>
              <w:tab w:val="right" w:leader="dot" w:pos="10070"/>
            </w:tabs>
            <w:rPr>
              <w:rFonts w:asciiTheme="minorHAnsi" w:hAnsiTheme="minorHAnsi"/>
              <w:noProof/>
              <w:sz w:val="22"/>
            </w:rPr>
          </w:pPr>
          <w:hyperlink w:anchor="_Toc53932616" w:history="1">
            <w:r w:rsidR="002C2CE3" w:rsidRPr="00F91D90">
              <w:rPr>
                <w:rStyle w:val="Hyperlink"/>
                <w:noProof/>
              </w:rPr>
              <w:t>From the customer page</w:t>
            </w:r>
            <w:r w:rsidR="002C2CE3">
              <w:rPr>
                <w:noProof/>
                <w:webHidden/>
              </w:rPr>
              <w:tab/>
            </w:r>
            <w:r w:rsidR="002C2CE3">
              <w:rPr>
                <w:noProof/>
                <w:webHidden/>
              </w:rPr>
              <w:fldChar w:fldCharType="begin"/>
            </w:r>
            <w:r w:rsidR="002C2CE3">
              <w:rPr>
                <w:noProof/>
                <w:webHidden/>
              </w:rPr>
              <w:instrText xml:space="preserve"> PAGEREF _Toc53932616 \h </w:instrText>
            </w:r>
            <w:r w:rsidR="002C2CE3">
              <w:rPr>
                <w:noProof/>
                <w:webHidden/>
              </w:rPr>
            </w:r>
            <w:r w:rsidR="002C2CE3">
              <w:rPr>
                <w:noProof/>
                <w:webHidden/>
              </w:rPr>
              <w:fldChar w:fldCharType="separate"/>
            </w:r>
            <w:r w:rsidR="002C2CE3">
              <w:rPr>
                <w:noProof/>
                <w:webHidden/>
              </w:rPr>
              <w:t>51</w:t>
            </w:r>
            <w:r w:rsidR="002C2CE3">
              <w:rPr>
                <w:noProof/>
                <w:webHidden/>
              </w:rPr>
              <w:fldChar w:fldCharType="end"/>
            </w:r>
          </w:hyperlink>
        </w:p>
        <w:p w14:paraId="70D1CC87" w14:textId="7669373E" w:rsidR="002C2CE3" w:rsidRDefault="00000000">
          <w:pPr>
            <w:pStyle w:val="TOC3"/>
            <w:tabs>
              <w:tab w:val="right" w:leader="dot" w:pos="10070"/>
            </w:tabs>
            <w:rPr>
              <w:rFonts w:asciiTheme="minorHAnsi" w:hAnsiTheme="minorHAnsi"/>
              <w:noProof/>
              <w:sz w:val="22"/>
            </w:rPr>
          </w:pPr>
          <w:hyperlink w:anchor="_Toc53932617" w:history="1">
            <w:r w:rsidR="002C2CE3" w:rsidRPr="00F91D90">
              <w:rPr>
                <w:rStyle w:val="Hyperlink"/>
                <w:noProof/>
              </w:rPr>
              <w:t>From the service calendar</w:t>
            </w:r>
            <w:r w:rsidR="002C2CE3">
              <w:rPr>
                <w:noProof/>
                <w:webHidden/>
              </w:rPr>
              <w:tab/>
            </w:r>
            <w:r w:rsidR="002C2CE3">
              <w:rPr>
                <w:noProof/>
                <w:webHidden/>
              </w:rPr>
              <w:fldChar w:fldCharType="begin"/>
            </w:r>
            <w:r w:rsidR="002C2CE3">
              <w:rPr>
                <w:noProof/>
                <w:webHidden/>
              </w:rPr>
              <w:instrText xml:space="preserve"> PAGEREF _Toc53932617 \h </w:instrText>
            </w:r>
            <w:r w:rsidR="002C2CE3">
              <w:rPr>
                <w:noProof/>
                <w:webHidden/>
              </w:rPr>
            </w:r>
            <w:r w:rsidR="002C2CE3">
              <w:rPr>
                <w:noProof/>
                <w:webHidden/>
              </w:rPr>
              <w:fldChar w:fldCharType="separate"/>
            </w:r>
            <w:r w:rsidR="002C2CE3">
              <w:rPr>
                <w:noProof/>
                <w:webHidden/>
              </w:rPr>
              <w:t>52</w:t>
            </w:r>
            <w:r w:rsidR="002C2CE3">
              <w:rPr>
                <w:noProof/>
                <w:webHidden/>
              </w:rPr>
              <w:fldChar w:fldCharType="end"/>
            </w:r>
          </w:hyperlink>
        </w:p>
        <w:p w14:paraId="3BA04FE7" w14:textId="1FA19A54" w:rsidR="002C2CE3" w:rsidRDefault="00000000">
          <w:pPr>
            <w:pStyle w:val="TOC2"/>
            <w:tabs>
              <w:tab w:val="right" w:leader="dot" w:pos="10070"/>
            </w:tabs>
            <w:rPr>
              <w:rFonts w:asciiTheme="minorHAnsi" w:hAnsiTheme="minorHAnsi"/>
              <w:noProof/>
              <w:sz w:val="22"/>
            </w:rPr>
          </w:pPr>
          <w:hyperlink w:anchor="_Toc53932618" w:history="1">
            <w:r w:rsidR="002C2CE3" w:rsidRPr="00F91D90">
              <w:rPr>
                <w:rStyle w:val="Hyperlink"/>
                <w:noProof/>
              </w:rPr>
              <w:t>Managing a Service Ticket</w:t>
            </w:r>
            <w:r w:rsidR="002C2CE3">
              <w:rPr>
                <w:noProof/>
                <w:webHidden/>
              </w:rPr>
              <w:tab/>
            </w:r>
            <w:r w:rsidR="002C2CE3">
              <w:rPr>
                <w:noProof/>
                <w:webHidden/>
              </w:rPr>
              <w:fldChar w:fldCharType="begin"/>
            </w:r>
            <w:r w:rsidR="002C2CE3">
              <w:rPr>
                <w:noProof/>
                <w:webHidden/>
              </w:rPr>
              <w:instrText xml:space="preserve"> PAGEREF _Toc53932618 \h </w:instrText>
            </w:r>
            <w:r w:rsidR="002C2CE3">
              <w:rPr>
                <w:noProof/>
                <w:webHidden/>
              </w:rPr>
            </w:r>
            <w:r w:rsidR="002C2CE3">
              <w:rPr>
                <w:noProof/>
                <w:webHidden/>
              </w:rPr>
              <w:fldChar w:fldCharType="separate"/>
            </w:r>
            <w:r w:rsidR="002C2CE3">
              <w:rPr>
                <w:noProof/>
                <w:webHidden/>
              </w:rPr>
              <w:t>52</w:t>
            </w:r>
            <w:r w:rsidR="002C2CE3">
              <w:rPr>
                <w:noProof/>
                <w:webHidden/>
              </w:rPr>
              <w:fldChar w:fldCharType="end"/>
            </w:r>
          </w:hyperlink>
        </w:p>
        <w:p w14:paraId="10262A50" w14:textId="6B414FEC" w:rsidR="002C2CE3" w:rsidRDefault="00000000">
          <w:pPr>
            <w:pStyle w:val="TOC3"/>
            <w:tabs>
              <w:tab w:val="right" w:leader="dot" w:pos="10070"/>
            </w:tabs>
            <w:rPr>
              <w:rFonts w:asciiTheme="minorHAnsi" w:hAnsiTheme="minorHAnsi"/>
              <w:noProof/>
              <w:sz w:val="22"/>
            </w:rPr>
          </w:pPr>
          <w:hyperlink w:anchor="_Toc53932619" w:history="1">
            <w:r w:rsidR="002C2CE3" w:rsidRPr="00F91D90">
              <w:rPr>
                <w:rStyle w:val="Hyperlink"/>
                <w:noProof/>
              </w:rPr>
              <w:t>Setup &amp; Scheduling</w:t>
            </w:r>
            <w:r w:rsidR="002C2CE3">
              <w:rPr>
                <w:noProof/>
                <w:webHidden/>
              </w:rPr>
              <w:tab/>
            </w:r>
            <w:r w:rsidR="002C2CE3">
              <w:rPr>
                <w:noProof/>
                <w:webHidden/>
              </w:rPr>
              <w:fldChar w:fldCharType="begin"/>
            </w:r>
            <w:r w:rsidR="002C2CE3">
              <w:rPr>
                <w:noProof/>
                <w:webHidden/>
              </w:rPr>
              <w:instrText xml:space="preserve"> PAGEREF _Toc53932619 \h </w:instrText>
            </w:r>
            <w:r w:rsidR="002C2CE3">
              <w:rPr>
                <w:noProof/>
                <w:webHidden/>
              </w:rPr>
            </w:r>
            <w:r w:rsidR="002C2CE3">
              <w:rPr>
                <w:noProof/>
                <w:webHidden/>
              </w:rPr>
              <w:fldChar w:fldCharType="separate"/>
            </w:r>
            <w:r w:rsidR="002C2CE3">
              <w:rPr>
                <w:noProof/>
                <w:webHidden/>
              </w:rPr>
              <w:t>52</w:t>
            </w:r>
            <w:r w:rsidR="002C2CE3">
              <w:rPr>
                <w:noProof/>
                <w:webHidden/>
              </w:rPr>
              <w:fldChar w:fldCharType="end"/>
            </w:r>
          </w:hyperlink>
        </w:p>
        <w:p w14:paraId="2331E6ED" w14:textId="35FE54EA" w:rsidR="002C2CE3" w:rsidRDefault="00000000">
          <w:pPr>
            <w:pStyle w:val="TOC3"/>
            <w:tabs>
              <w:tab w:val="right" w:leader="dot" w:pos="10070"/>
            </w:tabs>
            <w:rPr>
              <w:rFonts w:asciiTheme="minorHAnsi" w:hAnsiTheme="minorHAnsi"/>
              <w:noProof/>
              <w:sz w:val="22"/>
            </w:rPr>
          </w:pPr>
          <w:hyperlink w:anchor="_Toc53932620" w:history="1">
            <w:r w:rsidR="002C2CE3" w:rsidRPr="00F91D90">
              <w:rPr>
                <w:rStyle w:val="Hyperlink"/>
                <w:noProof/>
              </w:rPr>
              <w:t>Parts</w:t>
            </w:r>
            <w:r w:rsidR="002C2CE3">
              <w:rPr>
                <w:noProof/>
                <w:webHidden/>
              </w:rPr>
              <w:tab/>
            </w:r>
            <w:r w:rsidR="002C2CE3">
              <w:rPr>
                <w:noProof/>
                <w:webHidden/>
              </w:rPr>
              <w:fldChar w:fldCharType="begin"/>
            </w:r>
            <w:r w:rsidR="002C2CE3">
              <w:rPr>
                <w:noProof/>
                <w:webHidden/>
              </w:rPr>
              <w:instrText xml:space="preserve"> PAGEREF _Toc53932620 \h </w:instrText>
            </w:r>
            <w:r w:rsidR="002C2CE3">
              <w:rPr>
                <w:noProof/>
                <w:webHidden/>
              </w:rPr>
            </w:r>
            <w:r w:rsidR="002C2CE3">
              <w:rPr>
                <w:noProof/>
                <w:webHidden/>
              </w:rPr>
              <w:fldChar w:fldCharType="separate"/>
            </w:r>
            <w:r w:rsidR="002C2CE3">
              <w:rPr>
                <w:noProof/>
                <w:webHidden/>
              </w:rPr>
              <w:t>52</w:t>
            </w:r>
            <w:r w:rsidR="002C2CE3">
              <w:rPr>
                <w:noProof/>
                <w:webHidden/>
              </w:rPr>
              <w:fldChar w:fldCharType="end"/>
            </w:r>
          </w:hyperlink>
        </w:p>
        <w:p w14:paraId="4C74DDDA" w14:textId="77A249A9" w:rsidR="002C2CE3" w:rsidRDefault="00000000">
          <w:pPr>
            <w:pStyle w:val="TOC3"/>
            <w:tabs>
              <w:tab w:val="right" w:leader="dot" w:pos="10070"/>
            </w:tabs>
            <w:rPr>
              <w:rFonts w:asciiTheme="minorHAnsi" w:hAnsiTheme="minorHAnsi"/>
              <w:noProof/>
              <w:sz w:val="22"/>
            </w:rPr>
          </w:pPr>
          <w:hyperlink w:anchor="_Toc53932621" w:history="1">
            <w:r w:rsidR="002C2CE3" w:rsidRPr="00F91D90">
              <w:rPr>
                <w:rStyle w:val="Hyperlink"/>
                <w:noProof/>
              </w:rPr>
              <w:t>Appointments</w:t>
            </w:r>
            <w:r w:rsidR="002C2CE3">
              <w:rPr>
                <w:noProof/>
                <w:webHidden/>
              </w:rPr>
              <w:tab/>
            </w:r>
            <w:r w:rsidR="002C2CE3">
              <w:rPr>
                <w:noProof/>
                <w:webHidden/>
              </w:rPr>
              <w:fldChar w:fldCharType="begin"/>
            </w:r>
            <w:r w:rsidR="002C2CE3">
              <w:rPr>
                <w:noProof/>
                <w:webHidden/>
              </w:rPr>
              <w:instrText xml:space="preserve"> PAGEREF _Toc53932621 \h </w:instrText>
            </w:r>
            <w:r w:rsidR="002C2CE3">
              <w:rPr>
                <w:noProof/>
                <w:webHidden/>
              </w:rPr>
            </w:r>
            <w:r w:rsidR="002C2CE3">
              <w:rPr>
                <w:noProof/>
                <w:webHidden/>
              </w:rPr>
              <w:fldChar w:fldCharType="separate"/>
            </w:r>
            <w:r w:rsidR="002C2CE3">
              <w:rPr>
                <w:noProof/>
                <w:webHidden/>
              </w:rPr>
              <w:t>54</w:t>
            </w:r>
            <w:r w:rsidR="002C2CE3">
              <w:rPr>
                <w:noProof/>
                <w:webHidden/>
              </w:rPr>
              <w:fldChar w:fldCharType="end"/>
            </w:r>
          </w:hyperlink>
        </w:p>
        <w:p w14:paraId="3A6FC02C" w14:textId="1EFD0A5F" w:rsidR="002C2CE3" w:rsidRDefault="00000000">
          <w:pPr>
            <w:pStyle w:val="TOC3"/>
            <w:tabs>
              <w:tab w:val="right" w:leader="dot" w:pos="10070"/>
            </w:tabs>
            <w:rPr>
              <w:rFonts w:asciiTheme="minorHAnsi" w:hAnsiTheme="minorHAnsi"/>
              <w:noProof/>
              <w:sz w:val="22"/>
            </w:rPr>
          </w:pPr>
          <w:hyperlink w:anchor="_Toc53932622" w:history="1">
            <w:r w:rsidR="002C2CE3" w:rsidRPr="00F91D90">
              <w:rPr>
                <w:rStyle w:val="Hyperlink"/>
                <w:noProof/>
              </w:rPr>
              <w:t>Clock Out &amp; Clock In</w:t>
            </w:r>
            <w:r w:rsidR="002C2CE3">
              <w:rPr>
                <w:noProof/>
                <w:webHidden/>
              </w:rPr>
              <w:tab/>
            </w:r>
            <w:r w:rsidR="002C2CE3">
              <w:rPr>
                <w:noProof/>
                <w:webHidden/>
              </w:rPr>
              <w:fldChar w:fldCharType="begin"/>
            </w:r>
            <w:r w:rsidR="002C2CE3">
              <w:rPr>
                <w:noProof/>
                <w:webHidden/>
              </w:rPr>
              <w:instrText xml:space="preserve"> PAGEREF _Toc53932622 \h </w:instrText>
            </w:r>
            <w:r w:rsidR="002C2CE3">
              <w:rPr>
                <w:noProof/>
                <w:webHidden/>
              </w:rPr>
            </w:r>
            <w:r w:rsidR="002C2CE3">
              <w:rPr>
                <w:noProof/>
                <w:webHidden/>
              </w:rPr>
              <w:fldChar w:fldCharType="separate"/>
            </w:r>
            <w:r w:rsidR="002C2CE3">
              <w:rPr>
                <w:noProof/>
                <w:webHidden/>
              </w:rPr>
              <w:t>55</w:t>
            </w:r>
            <w:r w:rsidR="002C2CE3">
              <w:rPr>
                <w:noProof/>
                <w:webHidden/>
              </w:rPr>
              <w:fldChar w:fldCharType="end"/>
            </w:r>
          </w:hyperlink>
        </w:p>
        <w:p w14:paraId="6C2C38DD" w14:textId="57E08402" w:rsidR="002C2CE3" w:rsidRDefault="00000000">
          <w:pPr>
            <w:pStyle w:val="TOC2"/>
            <w:tabs>
              <w:tab w:val="right" w:leader="dot" w:pos="10070"/>
            </w:tabs>
            <w:rPr>
              <w:rFonts w:asciiTheme="minorHAnsi" w:hAnsiTheme="minorHAnsi"/>
              <w:noProof/>
              <w:sz w:val="22"/>
            </w:rPr>
          </w:pPr>
          <w:hyperlink w:anchor="_Toc53932623" w:history="1">
            <w:r w:rsidR="002C2CE3" w:rsidRPr="00F91D90">
              <w:rPr>
                <w:rStyle w:val="Hyperlink"/>
                <w:noProof/>
              </w:rPr>
              <w:t>Print Service Tickets</w:t>
            </w:r>
            <w:r w:rsidR="002C2CE3">
              <w:rPr>
                <w:noProof/>
                <w:webHidden/>
              </w:rPr>
              <w:tab/>
            </w:r>
            <w:r w:rsidR="002C2CE3">
              <w:rPr>
                <w:noProof/>
                <w:webHidden/>
              </w:rPr>
              <w:fldChar w:fldCharType="begin"/>
            </w:r>
            <w:r w:rsidR="002C2CE3">
              <w:rPr>
                <w:noProof/>
                <w:webHidden/>
              </w:rPr>
              <w:instrText xml:space="preserve"> PAGEREF _Toc53932623 \h </w:instrText>
            </w:r>
            <w:r w:rsidR="002C2CE3">
              <w:rPr>
                <w:noProof/>
                <w:webHidden/>
              </w:rPr>
            </w:r>
            <w:r w:rsidR="002C2CE3">
              <w:rPr>
                <w:noProof/>
                <w:webHidden/>
              </w:rPr>
              <w:fldChar w:fldCharType="separate"/>
            </w:r>
            <w:r w:rsidR="002C2CE3">
              <w:rPr>
                <w:noProof/>
                <w:webHidden/>
              </w:rPr>
              <w:t>56</w:t>
            </w:r>
            <w:r w:rsidR="002C2CE3">
              <w:rPr>
                <w:noProof/>
                <w:webHidden/>
              </w:rPr>
              <w:fldChar w:fldCharType="end"/>
            </w:r>
          </w:hyperlink>
        </w:p>
        <w:p w14:paraId="778E712A" w14:textId="15C19475" w:rsidR="002C2CE3" w:rsidRDefault="00000000">
          <w:pPr>
            <w:pStyle w:val="TOC3"/>
            <w:tabs>
              <w:tab w:val="right" w:leader="dot" w:pos="10070"/>
            </w:tabs>
            <w:rPr>
              <w:rFonts w:asciiTheme="minorHAnsi" w:hAnsiTheme="minorHAnsi"/>
              <w:noProof/>
              <w:sz w:val="22"/>
            </w:rPr>
          </w:pPr>
          <w:hyperlink w:anchor="_Toc53932624" w:history="1">
            <w:r w:rsidR="002C2CE3" w:rsidRPr="00F91D90">
              <w:rPr>
                <w:rStyle w:val="Hyperlink"/>
                <w:noProof/>
              </w:rPr>
              <w:t>Print One Ticket</w:t>
            </w:r>
            <w:r w:rsidR="002C2CE3">
              <w:rPr>
                <w:noProof/>
                <w:webHidden/>
              </w:rPr>
              <w:tab/>
            </w:r>
            <w:r w:rsidR="002C2CE3">
              <w:rPr>
                <w:noProof/>
                <w:webHidden/>
              </w:rPr>
              <w:fldChar w:fldCharType="begin"/>
            </w:r>
            <w:r w:rsidR="002C2CE3">
              <w:rPr>
                <w:noProof/>
                <w:webHidden/>
              </w:rPr>
              <w:instrText xml:space="preserve"> PAGEREF _Toc53932624 \h </w:instrText>
            </w:r>
            <w:r w:rsidR="002C2CE3">
              <w:rPr>
                <w:noProof/>
                <w:webHidden/>
              </w:rPr>
            </w:r>
            <w:r w:rsidR="002C2CE3">
              <w:rPr>
                <w:noProof/>
                <w:webHidden/>
              </w:rPr>
              <w:fldChar w:fldCharType="separate"/>
            </w:r>
            <w:r w:rsidR="002C2CE3">
              <w:rPr>
                <w:noProof/>
                <w:webHidden/>
              </w:rPr>
              <w:t>56</w:t>
            </w:r>
            <w:r w:rsidR="002C2CE3">
              <w:rPr>
                <w:noProof/>
                <w:webHidden/>
              </w:rPr>
              <w:fldChar w:fldCharType="end"/>
            </w:r>
          </w:hyperlink>
        </w:p>
        <w:p w14:paraId="2E985444" w14:textId="346A3867" w:rsidR="002C2CE3" w:rsidRDefault="00000000">
          <w:pPr>
            <w:pStyle w:val="TOC3"/>
            <w:tabs>
              <w:tab w:val="right" w:leader="dot" w:pos="10070"/>
            </w:tabs>
            <w:rPr>
              <w:rFonts w:asciiTheme="minorHAnsi" w:hAnsiTheme="minorHAnsi"/>
              <w:noProof/>
              <w:sz w:val="22"/>
            </w:rPr>
          </w:pPr>
          <w:hyperlink w:anchor="_Toc53932625" w:history="1">
            <w:r w:rsidR="002C2CE3" w:rsidRPr="00F91D90">
              <w:rPr>
                <w:rStyle w:val="Hyperlink"/>
                <w:noProof/>
              </w:rPr>
              <w:t>Print Multiple Tickets</w:t>
            </w:r>
            <w:r w:rsidR="002C2CE3">
              <w:rPr>
                <w:noProof/>
                <w:webHidden/>
              </w:rPr>
              <w:tab/>
            </w:r>
            <w:r w:rsidR="002C2CE3">
              <w:rPr>
                <w:noProof/>
                <w:webHidden/>
              </w:rPr>
              <w:fldChar w:fldCharType="begin"/>
            </w:r>
            <w:r w:rsidR="002C2CE3">
              <w:rPr>
                <w:noProof/>
                <w:webHidden/>
              </w:rPr>
              <w:instrText xml:space="preserve"> PAGEREF _Toc53932625 \h </w:instrText>
            </w:r>
            <w:r w:rsidR="002C2CE3">
              <w:rPr>
                <w:noProof/>
                <w:webHidden/>
              </w:rPr>
            </w:r>
            <w:r w:rsidR="002C2CE3">
              <w:rPr>
                <w:noProof/>
                <w:webHidden/>
              </w:rPr>
              <w:fldChar w:fldCharType="separate"/>
            </w:r>
            <w:r w:rsidR="002C2CE3">
              <w:rPr>
                <w:noProof/>
                <w:webHidden/>
              </w:rPr>
              <w:t>56</w:t>
            </w:r>
            <w:r w:rsidR="002C2CE3">
              <w:rPr>
                <w:noProof/>
                <w:webHidden/>
              </w:rPr>
              <w:fldChar w:fldCharType="end"/>
            </w:r>
          </w:hyperlink>
        </w:p>
        <w:p w14:paraId="24E57FDC" w14:textId="7CF2E416" w:rsidR="002C2CE3" w:rsidRDefault="00000000">
          <w:pPr>
            <w:pStyle w:val="TOC3"/>
            <w:tabs>
              <w:tab w:val="right" w:leader="dot" w:pos="10070"/>
            </w:tabs>
            <w:rPr>
              <w:rFonts w:asciiTheme="minorHAnsi" w:hAnsiTheme="minorHAnsi"/>
              <w:noProof/>
              <w:sz w:val="22"/>
            </w:rPr>
          </w:pPr>
          <w:hyperlink w:anchor="_Toc53932626" w:history="1">
            <w:r w:rsidR="002C2CE3" w:rsidRPr="00F91D90">
              <w:rPr>
                <w:rStyle w:val="Hyperlink"/>
                <w:noProof/>
              </w:rPr>
              <w:t>Print a Ticket List</w:t>
            </w:r>
            <w:r w:rsidR="002C2CE3">
              <w:rPr>
                <w:noProof/>
                <w:webHidden/>
              </w:rPr>
              <w:tab/>
            </w:r>
            <w:r w:rsidR="002C2CE3">
              <w:rPr>
                <w:noProof/>
                <w:webHidden/>
              </w:rPr>
              <w:fldChar w:fldCharType="begin"/>
            </w:r>
            <w:r w:rsidR="002C2CE3">
              <w:rPr>
                <w:noProof/>
                <w:webHidden/>
              </w:rPr>
              <w:instrText xml:space="preserve"> PAGEREF _Toc53932626 \h </w:instrText>
            </w:r>
            <w:r w:rsidR="002C2CE3">
              <w:rPr>
                <w:noProof/>
                <w:webHidden/>
              </w:rPr>
            </w:r>
            <w:r w:rsidR="002C2CE3">
              <w:rPr>
                <w:noProof/>
                <w:webHidden/>
              </w:rPr>
              <w:fldChar w:fldCharType="separate"/>
            </w:r>
            <w:r w:rsidR="002C2CE3">
              <w:rPr>
                <w:noProof/>
                <w:webHidden/>
              </w:rPr>
              <w:t>57</w:t>
            </w:r>
            <w:r w:rsidR="002C2CE3">
              <w:rPr>
                <w:noProof/>
                <w:webHidden/>
              </w:rPr>
              <w:fldChar w:fldCharType="end"/>
            </w:r>
          </w:hyperlink>
        </w:p>
        <w:p w14:paraId="1366D585" w14:textId="3334F904" w:rsidR="002C2CE3" w:rsidRDefault="00000000">
          <w:pPr>
            <w:pStyle w:val="TOC2"/>
            <w:tabs>
              <w:tab w:val="right" w:leader="dot" w:pos="10070"/>
            </w:tabs>
            <w:rPr>
              <w:rFonts w:asciiTheme="minorHAnsi" w:hAnsiTheme="minorHAnsi"/>
              <w:noProof/>
              <w:sz w:val="22"/>
            </w:rPr>
          </w:pPr>
          <w:hyperlink w:anchor="_Toc53932627" w:history="1">
            <w:r w:rsidR="002C2CE3" w:rsidRPr="00F91D90">
              <w:rPr>
                <w:rStyle w:val="Hyperlink"/>
                <w:noProof/>
              </w:rPr>
              <w:t>Billing a Service Ticket</w:t>
            </w:r>
            <w:r w:rsidR="002C2CE3">
              <w:rPr>
                <w:noProof/>
                <w:webHidden/>
              </w:rPr>
              <w:tab/>
            </w:r>
            <w:r w:rsidR="002C2CE3">
              <w:rPr>
                <w:noProof/>
                <w:webHidden/>
              </w:rPr>
              <w:fldChar w:fldCharType="begin"/>
            </w:r>
            <w:r w:rsidR="002C2CE3">
              <w:rPr>
                <w:noProof/>
                <w:webHidden/>
              </w:rPr>
              <w:instrText xml:space="preserve"> PAGEREF _Toc53932627 \h </w:instrText>
            </w:r>
            <w:r w:rsidR="002C2CE3">
              <w:rPr>
                <w:noProof/>
                <w:webHidden/>
              </w:rPr>
            </w:r>
            <w:r w:rsidR="002C2CE3">
              <w:rPr>
                <w:noProof/>
                <w:webHidden/>
              </w:rPr>
              <w:fldChar w:fldCharType="separate"/>
            </w:r>
            <w:r w:rsidR="002C2CE3">
              <w:rPr>
                <w:noProof/>
                <w:webHidden/>
              </w:rPr>
              <w:t>57</w:t>
            </w:r>
            <w:r w:rsidR="002C2CE3">
              <w:rPr>
                <w:noProof/>
                <w:webHidden/>
              </w:rPr>
              <w:fldChar w:fldCharType="end"/>
            </w:r>
          </w:hyperlink>
        </w:p>
        <w:p w14:paraId="6B1A0470" w14:textId="690A4B22" w:rsidR="002C2CE3" w:rsidRDefault="00000000">
          <w:pPr>
            <w:pStyle w:val="TOC2"/>
            <w:tabs>
              <w:tab w:val="right" w:leader="dot" w:pos="10070"/>
            </w:tabs>
            <w:rPr>
              <w:rFonts w:asciiTheme="minorHAnsi" w:hAnsiTheme="minorHAnsi"/>
              <w:noProof/>
              <w:sz w:val="22"/>
            </w:rPr>
          </w:pPr>
          <w:hyperlink w:anchor="_Toc53932628" w:history="1">
            <w:r w:rsidR="002C2CE3" w:rsidRPr="00F91D90">
              <w:rPr>
                <w:rStyle w:val="Hyperlink"/>
                <w:noProof/>
              </w:rPr>
              <w:t>Creating and Managing Inspections</w:t>
            </w:r>
            <w:r w:rsidR="002C2CE3">
              <w:rPr>
                <w:noProof/>
                <w:webHidden/>
              </w:rPr>
              <w:tab/>
            </w:r>
            <w:r w:rsidR="002C2CE3">
              <w:rPr>
                <w:noProof/>
                <w:webHidden/>
              </w:rPr>
              <w:fldChar w:fldCharType="begin"/>
            </w:r>
            <w:r w:rsidR="002C2CE3">
              <w:rPr>
                <w:noProof/>
                <w:webHidden/>
              </w:rPr>
              <w:instrText xml:space="preserve"> PAGEREF _Toc53932628 \h </w:instrText>
            </w:r>
            <w:r w:rsidR="002C2CE3">
              <w:rPr>
                <w:noProof/>
                <w:webHidden/>
              </w:rPr>
            </w:r>
            <w:r w:rsidR="002C2CE3">
              <w:rPr>
                <w:noProof/>
                <w:webHidden/>
              </w:rPr>
              <w:fldChar w:fldCharType="separate"/>
            </w:r>
            <w:r w:rsidR="002C2CE3">
              <w:rPr>
                <w:noProof/>
                <w:webHidden/>
              </w:rPr>
              <w:t>58</w:t>
            </w:r>
            <w:r w:rsidR="002C2CE3">
              <w:rPr>
                <w:noProof/>
                <w:webHidden/>
              </w:rPr>
              <w:fldChar w:fldCharType="end"/>
            </w:r>
          </w:hyperlink>
        </w:p>
        <w:p w14:paraId="60293492" w14:textId="03BEB377" w:rsidR="002C2CE3" w:rsidRDefault="00000000">
          <w:pPr>
            <w:pStyle w:val="TOC1"/>
            <w:tabs>
              <w:tab w:val="right" w:leader="dot" w:pos="10070"/>
            </w:tabs>
            <w:rPr>
              <w:rFonts w:asciiTheme="minorHAnsi" w:hAnsiTheme="minorHAnsi"/>
              <w:noProof/>
              <w:sz w:val="22"/>
            </w:rPr>
          </w:pPr>
          <w:hyperlink w:anchor="_Toc53932629" w:history="1">
            <w:r w:rsidR="002C2CE3" w:rsidRPr="00F91D90">
              <w:rPr>
                <w:rStyle w:val="Hyperlink"/>
                <w:noProof/>
              </w:rPr>
              <w:t>Purchase Orders &amp; Inventory</w:t>
            </w:r>
            <w:r w:rsidR="002C2CE3">
              <w:rPr>
                <w:noProof/>
                <w:webHidden/>
              </w:rPr>
              <w:tab/>
            </w:r>
            <w:r w:rsidR="002C2CE3">
              <w:rPr>
                <w:noProof/>
                <w:webHidden/>
              </w:rPr>
              <w:fldChar w:fldCharType="begin"/>
            </w:r>
            <w:r w:rsidR="002C2CE3">
              <w:rPr>
                <w:noProof/>
                <w:webHidden/>
              </w:rPr>
              <w:instrText xml:space="preserve"> PAGEREF _Toc53932629 \h </w:instrText>
            </w:r>
            <w:r w:rsidR="002C2CE3">
              <w:rPr>
                <w:noProof/>
                <w:webHidden/>
              </w:rPr>
            </w:r>
            <w:r w:rsidR="002C2CE3">
              <w:rPr>
                <w:noProof/>
                <w:webHidden/>
              </w:rPr>
              <w:fldChar w:fldCharType="separate"/>
            </w:r>
            <w:r w:rsidR="002C2CE3">
              <w:rPr>
                <w:noProof/>
                <w:webHidden/>
              </w:rPr>
              <w:t>60</w:t>
            </w:r>
            <w:r w:rsidR="002C2CE3">
              <w:rPr>
                <w:noProof/>
                <w:webHidden/>
              </w:rPr>
              <w:fldChar w:fldCharType="end"/>
            </w:r>
          </w:hyperlink>
        </w:p>
        <w:p w14:paraId="27D2B6DB" w14:textId="3BD5CDF4" w:rsidR="002C2CE3" w:rsidRDefault="00000000">
          <w:pPr>
            <w:pStyle w:val="TOC2"/>
            <w:tabs>
              <w:tab w:val="right" w:leader="dot" w:pos="10070"/>
            </w:tabs>
            <w:rPr>
              <w:rFonts w:asciiTheme="minorHAnsi" w:hAnsiTheme="minorHAnsi"/>
              <w:noProof/>
              <w:sz w:val="22"/>
            </w:rPr>
          </w:pPr>
          <w:hyperlink w:anchor="_Toc53932630" w:history="1">
            <w:r w:rsidR="002C2CE3" w:rsidRPr="00F91D90">
              <w:rPr>
                <w:rStyle w:val="Hyperlink"/>
                <w:noProof/>
              </w:rPr>
              <w:t>Creating a Purchase Order</w:t>
            </w:r>
            <w:r w:rsidR="002C2CE3">
              <w:rPr>
                <w:noProof/>
                <w:webHidden/>
              </w:rPr>
              <w:tab/>
            </w:r>
            <w:r w:rsidR="002C2CE3">
              <w:rPr>
                <w:noProof/>
                <w:webHidden/>
              </w:rPr>
              <w:fldChar w:fldCharType="begin"/>
            </w:r>
            <w:r w:rsidR="002C2CE3">
              <w:rPr>
                <w:noProof/>
                <w:webHidden/>
              </w:rPr>
              <w:instrText xml:space="preserve"> PAGEREF _Toc53932630 \h </w:instrText>
            </w:r>
            <w:r w:rsidR="002C2CE3">
              <w:rPr>
                <w:noProof/>
                <w:webHidden/>
              </w:rPr>
            </w:r>
            <w:r w:rsidR="002C2CE3">
              <w:rPr>
                <w:noProof/>
                <w:webHidden/>
              </w:rPr>
              <w:fldChar w:fldCharType="separate"/>
            </w:r>
            <w:r w:rsidR="002C2CE3">
              <w:rPr>
                <w:noProof/>
                <w:webHidden/>
              </w:rPr>
              <w:t>60</w:t>
            </w:r>
            <w:r w:rsidR="002C2CE3">
              <w:rPr>
                <w:noProof/>
                <w:webHidden/>
              </w:rPr>
              <w:fldChar w:fldCharType="end"/>
            </w:r>
          </w:hyperlink>
        </w:p>
        <w:p w14:paraId="59BDC606" w14:textId="4F9956FD" w:rsidR="002C2CE3" w:rsidRDefault="00000000">
          <w:pPr>
            <w:pStyle w:val="TOC2"/>
            <w:tabs>
              <w:tab w:val="right" w:leader="dot" w:pos="10070"/>
            </w:tabs>
            <w:rPr>
              <w:rFonts w:asciiTheme="minorHAnsi" w:hAnsiTheme="minorHAnsi"/>
              <w:noProof/>
              <w:sz w:val="22"/>
            </w:rPr>
          </w:pPr>
          <w:hyperlink w:anchor="_Toc53932631" w:history="1">
            <w:r w:rsidR="002C2CE3" w:rsidRPr="00F91D90">
              <w:rPr>
                <w:rStyle w:val="Hyperlink"/>
                <w:noProof/>
              </w:rPr>
              <w:t>Receiving Parts</w:t>
            </w:r>
            <w:r w:rsidR="002C2CE3">
              <w:rPr>
                <w:noProof/>
                <w:webHidden/>
              </w:rPr>
              <w:tab/>
            </w:r>
            <w:r w:rsidR="002C2CE3">
              <w:rPr>
                <w:noProof/>
                <w:webHidden/>
              </w:rPr>
              <w:fldChar w:fldCharType="begin"/>
            </w:r>
            <w:r w:rsidR="002C2CE3">
              <w:rPr>
                <w:noProof/>
                <w:webHidden/>
              </w:rPr>
              <w:instrText xml:space="preserve"> PAGEREF _Toc53932631 \h </w:instrText>
            </w:r>
            <w:r w:rsidR="002C2CE3">
              <w:rPr>
                <w:noProof/>
                <w:webHidden/>
              </w:rPr>
            </w:r>
            <w:r w:rsidR="002C2CE3">
              <w:rPr>
                <w:noProof/>
                <w:webHidden/>
              </w:rPr>
              <w:fldChar w:fldCharType="separate"/>
            </w:r>
            <w:r w:rsidR="002C2CE3">
              <w:rPr>
                <w:noProof/>
                <w:webHidden/>
              </w:rPr>
              <w:t>60</w:t>
            </w:r>
            <w:r w:rsidR="002C2CE3">
              <w:rPr>
                <w:noProof/>
                <w:webHidden/>
              </w:rPr>
              <w:fldChar w:fldCharType="end"/>
            </w:r>
          </w:hyperlink>
        </w:p>
        <w:p w14:paraId="6062C58B" w14:textId="46A40D25" w:rsidR="002C2CE3" w:rsidRDefault="00000000">
          <w:pPr>
            <w:pStyle w:val="TOC2"/>
            <w:tabs>
              <w:tab w:val="right" w:leader="dot" w:pos="10070"/>
            </w:tabs>
            <w:rPr>
              <w:rFonts w:asciiTheme="minorHAnsi" w:hAnsiTheme="minorHAnsi"/>
              <w:noProof/>
              <w:sz w:val="22"/>
            </w:rPr>
          </w:pPr>
          <w:hyperlink w:anchor="_Toc53932632" w:history="1">
            <w:r w:rsidR="002C2CE3" w:rsidRPr="00F91D90">
              <w:rPr>
                <w:rStyle w:val="Hyperlink"/>
                <w:noProof/>
              </w:rPr>
              <w:t>Returning Parts to Stock</w:t>
            </w:r>
            <w:r w:rsidR="002C2CE3">
              <w:rPr>
                <w:noProof/>
                <w:webHidden/>
              </w:rPr>
              <w:tab/>
            </w:r>
            <w:r w:rsidR="002C2CE3">
              <w:rPr>
                <w:noProof/>
                <w:webHidden/>
              </w:rPr>
              <w:fldChar w:fldCharType="begin"/>
            </w:r>
            <w:r w:rsidR="002C2CE3">
              <w:rPr>
                <w:noProof/>
                <w:webHidden/>
              </w:rPr>
              <w:instrText xml:space="preserve"> PAGEREF _Toc53932632 \h </w:instrText>
            </w:r>
            <w:r w:rsidR="002C2CE3">
              <w:rPr>
                <w:noProof/>
                <w:webHidden/>
              </w:rPr>
            </w:r>
            <w:r w:rsidR="002C2CE3">
              <w:rPr>
                <w:noProof/>
                <w:webHidden/>
              </w:rPr>
              <w:fldChar w:fldCharType="separate"/>
            </w:r>
            <w:r w:rsidR="002C2CE3">
              <w:rPr>
                <w:noProof/>
                <w:webHidden/>
              </w:rPr>
              <w:t>61</w:t>
            </w:r>
            <w:r w:rsidR="002C2CE3">
              <w:rPr>
                <w:noProof/>
                <w:webHidden/>
              </w:rPr>
              <w:fldChar w:fldCharType="end"/>
            </w:r>
          </w:hyperlink>
        </w:p>
        <w:p w14:paraId="48415EE1" w14:textId="29F05105" w:rsidR="002C2CE3" w:rsidRDefault="00000000">
          <w:pPr>
            <w:pStyle w:val="TOC2"/>
            <w:tabs>
              <w:tab w:val="right" w:leader="dot" w:pos="10070"/>
            </w:tabs>
            <w:rPr>
              <w:rFonts w:asciiTheme="minorHAnsi" w:hAnsiTheme="minorHAnsi"/>
              <w:noProof/>
              <w:sz w:val="22"/>
            </w:rPr>
          </w:pPr>
          <w:hyperlink w:anchor="_Toc53932633" w:history="1">
            <w:r w:rsidR="002C2CE3" w:rsidRPr="00F91D90">
              <w:rPr>
                <w:rStyle w:val="Hyperlink"/>
                <w:noProof/>
              </w:rPr>
              <w:t>Breaking Out a Kit</w:t>
            </w:r>
            <w:r w:rsidR="002C2CE3">
              <w:rPr>
                <w:noProof/>
                <w:webHidden/>
              </w:rPr>
              <w:tab/>
            </w:r>
            <w:r w:rsidR="002C2CE3">
              <w:rPr>
                <w:noProof/>
                <w:webHidden/>
              </w:rPr>
              <w:fldChar w:fldCharType="begin"/>
            </w:r>
            <w:r w:rsidR="002C2CE3">
              <w:rPr>
                <w:noProof/>
                <w:webHidden/>
              </w:rPr>
              <w:instrText xml:space="preserve"> PAGEREF _Toc53932633 \h </w:instrText>
            </w:r>
            <w:r w:rsidR="002C2CE3">
              <w:rPr>
                <w:noProof/>
                <w:webHidden/>
              </w:rPr>
            </w:r>
            <w:r w:rsidR="002C2CE3">
              <w:rPr>
                <w:noProof/>
                <w:webHidden/>
              </w:rPr>
              <w:fldChar w:fldCharType="separate"/>
            </w:r>
            <w:r w:rsidR="002C2CE3">
              <w:rPr>
                <w:noProof/>
                <w:webHidden/>
              </w:rPr>
              <w:t>61</w:t>
            </w:r>
            <w:r w:rsidR="002C2CE3">
              <w:rPr>
                <w:noProof/>
                <w:webHidden/>
              </w:rPr>
              <w:fldChar w:fldCharType="end"/>
            </w:r>
          </w:hyperlink>
        </w:p>
        <w:p w14:paraId="0EE1C179" w14:textId="22FF40AD" w:rsidR="002C2CE3" w:rsidRDefault="00000000">
          <w:pPr>
            <w:pStyle w:val="TOC2"/>
            <w:tabs>
              <w:tab w:val="right" w:leader="dot" w:pos="10070"/>
            </w:tabs>
            <w:rPr>
              <w:rFonts w:asciiTheme="minorHAnsi" w:hAnsiTheme="minorHAnsi"/>
              <w:noProof/>
              <w:sz w:val="22"/>
            </w:rPr>
          </w:pPr>
          <w:hyperlink w:anchor="_Toc53932634" w:history="1">
            <w:r w:rsidR="002C2CE3" w:rsidRPr="00F91D90">
              <w:rPr>
                <w:rStyle w:val="Hyperlink"/>
                <w:noProof/>
              </w:rPr>
              <w:t>Processing Return/Repair Orders</w:t>
            </w:r>
            <w:r w:rsidR="002C2CE3">
              <w:rPr>
                <w:noProof/>
                <w:webHidden/>
              </w:rPr>
              <w:tab/>
            </w:r>
            <w:r w:rsidR="002C2CE3">
              <w:rPr>
                <w:noProof/>
                <w:webHidden/>
              </w:rPr>
              <w:fldChar w:fldCharType="begin"/>
            </w:r>
            <w:r w:rsidR="002C2CE3">
              <w:rPr>
                <w:noProof/>
                <w:webHidden/>
              </w:rPr>
              <w:instrText xml:space="preserve"> PAGEREF _Toc53932634 \h </w:instrText>
            </w:r>
            <w:r w:rsidR="002C2CE3">
              <w:rPr>
                <w:noProof/>
                <w:webHidden/>
              </w:rPr>
            </w:r>
            <w:r w:rsidR="002C2CE3">
              <w:rPr>
                <w:noProof/>
                <w:webHidden/>
              </w:rPr>
              <w:fldChar w:fldCharType="separate"/>
            </w:r>
            <w:r w:rsidR="002C2CE3">
              <w:rPr>
                <w:noProof/>
                <w:webHidden/>
              </w:rPr>
              <w:t>61</w:t>
            </w:r>
            <w:r w:rsidR="002C2CE3">
              <w:rPr>
                <w:noProof/>
                <w:webHidden/>
              </w:rPr>
              <w:fldChar w:fldCharType="end"/>
            </w:r>
          </w:hyperlink>
        </w:p>
        <w:p w14:paraId="05C7E95F" w14:textId="4EC69C1E" w:rsidR="002C2CE3" w:rsidRDefault="00000000">
          <w:pPr>
            <w:pStyle w:val="TOC3"/>
            <w:tabs>
              <w:tab w:val="right" w:leader="dot" w:pos="10070"/>
            </w:tabs>
            <w:rPr>
              <w:rFonts w:asciiTheme="minorHAnsi" w:hAnsiTheme="minorHAnsi"/>
              <w:noProof/>
              <w:sz w:val="22"/>
            </w:rPr>
          </w:pPr>
          <w:hyperlink w:anchor="_Toc53932635" w:history="1">
            <w:r w:rsidR="002C2CE3" w:rsidRPr="00F91D90">
              <w:rPr>
                <w:rStyle w:val="Hyperlink"/>
                <w:noProof/>
              </w:rPr>
              <w:t>Repair Orders</w:t>
            </w:r>
            <w:r w:rsidR="002C2CE3">
              <w:rPr>
                <w:noProof/>
                <w:webHidden/>
              </w:rPr>
              <w:tab/>
            </w:r>
            <w:r w:rsidR="002C2CE3">
              <w:rPr>
                <w:noProof/>
                <w:webHidden/>
              </w:rPr>
              <w:fldChar w:fldCharType="begin"/>
            </w:r>
            <w:r w:rsidR="002C2CE3">
              <w:rPr>
                <w:noProof/>
                <w:webHidden/>
              </w:rPr>
              <w:instrText xml:space="preserve"> PAGEREF _Toc53932635 \h </w:instrText>
            </w:r>
            <w:r w:rsidR="002C2CE3">
              <w:rPr>
                <w:noProof/>
                <w:webHidden/>
              </w:rPr>
            </w:r>
            <w:r w:rsidR="002C2CE3">
              <w:rPr>
                <w:noProof/>
                <w:webHidden/>
              </w:rPr>
              <w:fldChar w:fldCharType="separate"/>
            </w:r>
            <w:r w:rsidR="002C2CE3">
              <w:rPr>
                <w:noProof/>
                <w:webHidden/>
              </w:rPr>
              <w:t>61</w:t>
            </w:r>
            <w:r w:rsidR="002C2CE3">
              <w:rPr>
                <w:noProof/>
                <w:webHidden/>
              </w:rPr>
              <w:fldChar w:fldCharType="end"/>
            </w:r>
          </w:hyperlink>
        </w:p>
        <w:p w14:paraId="61508DA5" w14:textId="324F6C99" w:rsidR="002C2CE3" w:rsidRDefault="00000000">
          <w:pPr>
            <w:pStyle w:val="TOC3"/>
            <w:tabs>
              <w:tab w:val="right" w:leader="dot" w:pos="10070"/>
            </w:tabs>
            <w:rPr>
              <w:rFonts w:asciiTheme="minorHAnsi" w:hAnsiTheme="minorHAnsi"/>
              <w:noProof/>
              <w:sz w:val="22"/>
            </w:rPr>
          </w:pPr>
          <w:hyperlink w:anchor="_Toc53932636" w:history="1">
            <w:r w:rsidR="002C2CE3" w:rsidRPr="00F91D90">
              <w:rPr>
                <w:rStyle w:val="Hyperlink"/>
                <w:noProof/>
              </w:rPr>
              <w:t>Return Orders</w:t>
            </w:r>
            <w:r w:rsidR="002C2CE3">
              <w:rPr>
                <w:noProof/>
                <w:webHidden/>
              </w:rPr>
              <w:tab/>
            </w:r>
            <w:r w:rsidR="002C2CE3">
              <w:rPr>
                <w:noProof/>
                <w:webHidden/>
              </w:rPr>
              <w:fldChar w:fldCharType="begin"/>
            </w:r>
            <w:r w:rsidR="002C2CE3">
              <w:rPr>
                <w:noProof/>
                <w:webHidden/>
              </w:rPr>
              <w:instrText xml:space="preserve"> PAGEREF _Toc53932636 \h </w:instrText>
            </w:r>
            <w:r w:rsidR="002C2CE3">
              <w:rPr>
                <w:noProof/>
                <w:webHidden/>
              </w:rPr>
            </w:r>
            <w:r w:rsidR="002C2CE3">
              <w:rPr>
                <w:noProof/>
                <w:webHidden/>
              </w:rPr>
              <w:fldChar w:fldCharType="separate"/>
            </w:r>
            <w:r w:rsidR="002C2CE3">
              <w:rPr>
                <w:noProof/>
                <w:webHidden/>
              </w:rPr>
              <w:t>61</w:t>
            </w:r>
            <w:r w:rsidR="002C2CE3">
              <w:rPr>
                <w:noProof/>
                <w:webHidden/>
              </w:rPr>
              <w:fldChar w:fldCharType="end"/>
            </w:r>
          </w:hyperlink>
        </w:p>
        <w:p w14:paraId="6A56CC41" w14:textId="7AE94920" w:rsidR="002C2CE3" w:rsidRDefault="00000000">
          <w:pPr>
            <w:pStyle w:val="TOC2"/>
            <w:tabs>
              <w:tab w:val="right" w:leader="dot" w:pos="10070"/>
            </w:tabs>
            <w:rPr>
              <w:rFonts w:asciiTheme="minorHAnsi" w:hAnsiTheme="minorHAnsi"/>
              <w:noProof/>
              <w:sz w:val="22"/>
            </w:rPr>
          </w:pPr>
          <w:hyperlink w:anchor="_Toc53932637" w:history="1">
            <w:r w:rsidR="002C2CE3" w:rsidRPr="00F91D90">
              <w:rPr>
                <w:rStyle w:val="Hyperlink"/>
                <w:noProof/>
              </w:rPr>
              <w:t>Completing a Warehouse Transfer</w:t>
            </w:r>
            <w:r w:rsidR="002C2CE3">
              <w:rPr>
                <w:noProof/>
                <w:webHidden/>
              </w:rPr>
              <w:tab/>
            </w:r>
            <w:r w:rsidR="002C2CE3">
              <w:rPr>
                <w:noProof/>
                <w:webHidden/>
              </w:rPr>
              <w:fldChar w:fldCharType="begin"/>
            </w:r>
            <w:r w:rsidR="002C2CE3">
              <w:rPr>
                <w:noProof/>
                <w:webHidden/>
              </w:rPr>
              <w:instrText xml:space="preserve"> PAGEREF _Toc53932637 \h </w:instrText>
            </w:r>
            <w:r w:rsidR="002C2CE3">
              <w:rPr>
                <w:noProof/>
                <w:webHidden/>
              </w:rPr>
            </w:r>
            <w:r w:rsidR="002C2CE3">
              <w:rPr>
                <w:noProof/>
                <w:webHidden/>
              </w:rPr>
              <w:fldChar w:fldCharType="separate"/>
            </w:r>
            <w:r w:rsidR="002C2CE3">
              <w:rPr>
                <w:noProof/>
                <w:webHidden/>
              </w:rPr>
              <w:t>62</w:t>
            </w:r>
            <w:r w:rsidR="002C2CE3">
              <w:rPr>
                <w:noProof/>
                <w:webHidden/>
              </w:rPr>
              <w:fldChar w:fldCharType="end"/>
            </w:r>
          </w:hyperlink>
        </w:p>
        <w:p w14:paraId="1EE6C73C" w14:textId="7E517A0D" w:rsidR="002C2CE3" w:rsidRDefault="00000000">
          <w:pPr>
            <w:pStyle w:val="TOC2"/>
            <w:tabs>
              <w:tab w:val="right" w:leader="dot" w:pos="10070"/>
            </w:tabs>
            <w:rPr>
              <w:rFonts w:asciiTheme="minorHAnsi" w:hAnsiTheme="minorHAnsi"/>
              <w:noProof/>
              <w:sz w:val="22"/>
            </w:rPr>
          </w:pPr>
          <w:hyperlink w:anchor="_Toc53932638" w:history="1">
            <w:r w:rsidR="002C2CE3" w:rsidRPr="00F91D90">
              <w:rPr>
                <w:rStyle w:val="Hyperlink"/>
                <w:noProof/>
              </w:rPr>
              <w:t>Entering a Stock Adjustment</w:t>
            </w:r>
            <w:r w:rsidR="002C2CE3">
              <w:rPr>
                <w:noProof/>
                <w:webHidden/>
              </w:rPr>
              <w:tab/>
            </w:r>
            <w:r w:rsidR="002C2CE3">
              <w:rPr>
                <w:noProof/>
                <w:webHidden/>
              </w:rPr>
              <w:fldChar w:fldCharType="begin"/>
            </w:r>
            <w:r w:rsidR="002C2CE3">
              <w:rPr>
                <w:noProof/>
                <w:webHidden/>
              </w:rPr>
              <w:instrText xml:space="preserve"> PAGEREF _Toc53932638 \h </w:instrText>
            </w:r>
            <w:r w:rsidR="002C2CE3">
              <w:rPr>
                <w:noProof/>
                <w:webHidden/>
              </w:rPr>
            </w:r>
            <w:r w:rsidR="002C2CE3">
              <w:rPr>
                <w:noProof/>
                <w:webHidden/>
              </w:rPr>
              <w:fldChar w:fldCharType="separate"/>
            </w:r>
            <w:r w:rsidR="002C2CE3">
              <w:rPr>
                <w:noProof/>
                <w:webHidden/>
              </w:rPr>
              <w:t>64</w:t>
            </w:r>
            <w:r w:rsidR="002C2CE3">
              <w:rPr>
                <w:noProof/>
                <w:webHidden/>
              </w:rPr>
              <w:fldChar w:fldCharType="end"/>
            </w:r>
          </w:hyperlink>
        </w:p>
        <w:p w14:paraId="167618AC" w14:textId="02A3DF30" w:rsidR="002C2CE3" w:rsidRDefault="00000000">
          <w:pPr>
            <w:pStyle w:val="TOC2"/>
            <w:tabs>
              <w:tab w:val="right" w:leader="dot" w:pos="10070"/>
            </w:tabs>
            <w:rPr>
              <w:rFonts w:asciiTheme="minorHAnsi" w:hAnsiTheme="minorHAnsi"/>
              <w:noProof/>
              <w:sz w:val="22"/>
            </w:rPr>
          </w:pPr>
          <w:hyperlink w:anchor="_Toc53932639" w:history="1">
            <w:r w:rsidR="002C2CE3" w:rsidRPr="00F91D90">
              <w:rPr>
                <w:rStyle w:val="Hyperlink"/>
                <w:noProof/>
              </w:rPr>
              <w:t>Using the Suggested PO List</w:t>
            </w:r>
            <w:r w:rsidR="002C2CE3">
              <w:rPr>
                <w:noProof/>
                <w:webHidden/>
              </w:rPr>
              <w:tab/>
            </w:r>
            <w:r w:rsidR="002C2CE3">
              <w:rPr>
                <w:noProof/>
                <w:webHidden/>
              </w:rPr>
              <w:fldChar w:fldCharType="begin"/>
            </w:r>
            <w:r w:rsidR="002C2CE3">
              <w:rPr>
                <w:noProof/>
                <w:webHidden/>
              </w:rPr>
              <w:instrText xml:space="preserve"> PAGEREF _Toc53932639 \h </w:instrText>
            </w:r>
            <w:r w:rsidR="002C2CE3">
              <w:rPr>
                <w:noProof/>
                <w:webHidden/>
              </w:rPr>
            </w:r>
            <w:r w:rsidR="002C2CE3">
              <w:rPr>
                <w:noProof/>
                <w:webHidden/>
              </w:rPr>
              <w:fldChar w:fldCharType="separate"/>
            </w:r>
            <w:r w:rsidR="002C2CE3">
              <w:rPr>
                <w:noProof/>
                <w:webHidden/>
              </w:rPr>
              <w:t>65</w:t>
            </w:r>
            <w:r w:rsidR="002C2CE3">
              <w:rPr>
                <w:noProof/>
                <w:webHidden/>
              </w:rPr>
              <w:fldChar w:fldCharType="end"/>
            </w:r>
          </w:hyperlink>
        </w:p>
        <w:p w14:paraId="4B9D4A16" w14:textId="3A803819" w:rsidR="002C2CE3" w:rsidRDefault="00000000">
          <w:pPr>
            <w:pStyle w:val="TOC1"/>
            <w:tabs>
              <w:tab w:val="right" w:leader="dot" w:pos="10070"/>
            </w:tabs>
            <w:rPr>
              <w:rFonts w:asciiTheme="minorHAnsi" w:hAnsiTheme="minorHAnsi"/>
              <w:noProof/>
              <w:sz w:val="22"/>
            </w:rPr>
          </w:pPr>
          <w:hyperlink w:anchor="_Toc53932640" w:history="1">
            <w:r w:rsidR="002C2CE3" w:rsidRPr="00F91D90">
              <w:rPr>
                <w:rStyle w:val="Hyperlink"/>
                <w:noProof/>
              </w:rPr>
              <w:t>Accounts Payable</w:t>
            </w:r>
            <w:r w:rsidR="002C2CE3">
              <w:rPr>
                <w:noProof/>
                <w:webHidden/>
              </w:rPr>
              <w:tab/>
            </w:r>
            <w:r w:rsidR="002C2CE3">
              <w:rPr>
                <w:noProof/>
                <w:webHidden/>
              </w:rPr>
              <w:fldChar w:fldCharType="begin"/>
            </w:r>
            <w:r w:rsidR="002C2CE3">
              <w:rPr>
                <w:noProof/>
                <w:webHidden/>
              </w:rPr>
              <w:instrText xml:space="preserve"> PAGEREF _Toc53932640 \h </w:instrText>
            </w:r>
            <w:r w:rsidR="002C2CE3">
              <w:rPr>
                <w:noProof/>
                <w:webHidden/>
              </w:rPr>
            </w:r>
            <w:r w:rsidR="002C2CE3">
              <w:rPr>
                <w:noProof/>
                <w:webHidden/>
              </w:rPr>
              <w:fldChar w:fldCharType="separate"/>
            </w:r>
            <w:r w:rsidR="002C2CE3">
              <w:rPr>
                <w:noProof/>
                <w:webHidden/>
              </w:rPr>
              <w:t>65</w:t>
            </w:r>
            <w:r w:rsidR="002C2CE3">
              <w:rPr>
                <w:noProof/>
                <w:webHidden/>
              </w:rPr>
              <w:fldChar w:fldCharType="end"/>
            </w:r>
          </w:hyperlink>
        </w:p>
        <w:p w14:paraId="6C301265" w14:textId="7EAD8E29" w:rsidR="002C2CE3" w:rsidRDefault="00000000">
          <w:pPr>
            <w:pStyle w:val="TOC2"/>
            <w:tabs>
              <w:tab w:val="right" w:leader="dot" w:pos="10070"/>
            </w:tabs>
            <w:rPr>
              <w:rFonts w:asciiTheme="minorHAnsi" w:hAnsiTheme="minorHAnsi"/>
              <w:noProof/>
              <w:sz w:val="22"/>
            </w:rPr>
          </w:pPr>
          <w:hyperlink w:anchor="_Toc53932641" w:history="1">
            <w:r w:rsidR="002C2CE3" w:rsidRPr="00F91D90">
              <w:rPr>
                <w:rStyle w:val="Hyperlink"/>
                <w:noProof/>
              </w:rPr>
              <w:t>Entering Vendor Bills</w:t>
            </w:r>
            <w:r w:rsidR="002C2CE3">
              <w:rPr>
                <w:noProof/>
                <w:webHidden/>
              </w:rPr>
              <w:tab/>
            </w:r>
            <w:r w:rsidR="002C2CE3">
              <w:rPr>
                <w:noProof/>
                <w:webHidden/>
              </w:rPr>
              <w:fldChar w:fldCharType="begin"/>
            </w:r>
            <w:r w:rsidR="002C2CE3">
              <w:rPr>
                <w:noProof/>
                <w:webHidden/>
              </w:rPr>
              <w:instrText xml:space="preserve"> PAGEREF _Toc53932641 \h </w:instrText>
            </w:r>
            <w:r w:rsidR="002C2CE3">
              <w:rPr>
                <w:noProof/>
                <w:webHidden/>
              </w:rPr>
            </w:r>
            <w:r w:rsidR="002C2CE3">
              <w:rPr>
                <w:noProof/>
                <w:webHidden/>
              </w:rPr>
              <w:fldChar w:fldCharType="separate"/>
            </w:r>
            <w:r w:rsidR="002C2CE3">
              <w:rPr>
                <w:noProof/>
                <w:webHidden/>
              </w:rPr>
              <w:t>65</w:t>
            </w:r>
            <w:r w:rsidR="002C2CE3">
              <w:rPr>
                <w:noProof/>
                <w:webHidden/>
              </w:rPr>
              <w:fldChar w:fldCharType="end"/>
            </w:r>
          </w:hyperlink>
        </w:p>
        <w:p w14:paraId="0B3E95D2" w14:textId="1C7CE23B" w:rsidR="002C2CE3" w:rsidRDefault="00000000">
          <w:pPr>
            <w:pStyle w:val="TOC3"/>
            <w:tabs>
              <w:tab w:val="right" w:leader="dot" w:pos="10070"/>
            </w:tabs>
            <w:rPr>
              <w:rFonts w:asciiTheme="minorHAnsi" w:hAnsiTheme="minorHAnsi"/>
              <w:noProof/>
              <w:sz w:val="22"/>
            </w:rPr>
          </w:pPr>
          <w:hyperlink w:anchor="_Toc53932642" w:history="1">
            <w:r w:rsidR="002C2CE3" w:rsidRPr="00F91D90">
              <w:rPr>
                <w:rStyle w:val="Hyperlink"/>
                <w:noProof/>
              </w:rPr>
              <w:t>Create a Vendor Bill</w:t>
            </w:r>
            <w:r w:rsidR="002C2CE3">
              <w:rPr>
                <w:noProof/>
                <w:webHidden/>
              </w:rPr>
              <w:tab/>
            </w:r>
            <w:r w:rsidR="002C2CE3">
              <w:rPr>
                <w:noProof/>
                <w:webHidden/>
              </w:rPr>
              <w:fldChar w:fldCharType="begin"/>
            </w:r>
            <w:r w:rsidR="002C2CE3">
              <w:rPr>
                <w:noProof/>
                <w:webHidden/>
              </w:rPr>
              <w:instrText xml:space="preserve"> PAGEREF _Toc53932642 \h </w:instrText>
            </w:r>
            <w:r w:rsidR="002C2CE3">
              <w:rPr>
                <w:noProof/>
                <w:webHidden/>
              </w:rPr>
            </w:r>
            <w:r w:rsidR="002C2CE3">
              <w:rPr>
                <w:noProof/>
                <w:webHidden/>
              </w:rPr>
              <w:fldChar w:fldCharType="separate"/>
            </w:r>
            <w:r w:rsidR="002C2CE3">
              <w:rPr>
                <w:noProof/>
                <w:webHidden/>
              </w:rPr>
              <w:t>65</w:t>
            </w:r>
            <w:r w:rsidR="002C2CE3">
              <w:rPr>
                <w:noProof/>
                <w:webHidden/>
              </w:rPr>
              <w:fldChar w:fldCharType="end"/>
            </w:r>
          </w:hyperlink>
        </w:p>
        <w:p w14:paraId="7B0646C4" w14:textId="2993C144" w:rsidR="002C2CE3" w:rsidRDefault="00000000">
          <w:pPr>
            <w:pStyle w:val="TOC2"/>
            <w:tabs>
              <w:tab w:val="right" w:leader="dot" w:pos="10070"/>
            </w:tabs>
            <w:rPr>
              <w:rFonts w:asciiTheme="minorHAnsi" w:hAnsiTheme="minorHAnsi"/>
              <w:noProof/>
              <w:sz w:val="22"/>
            </w:rPr>
          </w:pPr>
          <w:hyperlink w:anchor="_Toc53932643" w:history="1">
            <w:r w:rsidR="002C2CE3" w:rsidRPr="00F91D90">
              <w:rPr>
                <w:rStyle w:val="Hyperlink"/>
                <w:noProof/>
              </w:rPr>
              <w:t>Creating and Applying a Vendor Credit</w:t>
            </w:r>
            <w:r w:rsidR="002C2CE3">
              <w:rPr>
                <w:noProof/>
                <w:webHidden/>
              </w:rPr>
              <w:tab/>
            </w:r>
            <w:r w:rsidR="002C2CE3">
              <w:rPr>
                <w:noProof/>
                <w:webHidden/>
              </w:rPr>
              <w:fldChar w:fldCharType="begin"/>
            </w:r>
            <w:r w:rsidR="002C2CE3">
              <w:rPr>
                <w:noProof/>
                <w:webHidden/>
              </w:rPr>
              <w:instrText xml:space="preserve"> PAGEREF _Toc53932643 \h </w:instrText>
            </w:r>
            <w:r w:rsidR="002C2CE3">
              <w:rPr>
                <w:noProof/>
                <w:webHidden/>
              </w:rPr>
            </w:r>
            <w:r w:rsidR="002C2CE3">
              <w:rPr>
                <w:noProof/>
                <w:webHidden/>
              </w:rPr>
              <w:fldChar w:fldCharType="separate"/>
            </w:r>
            <w:r w:rsidR="002C2CE3">
              <w:rPr>
                <w:noProof/>
                <w:webHidden/>
              </w:rPr>
              <w:t>66</w:t>
            </w:r>
            <w:r w:rsidR="002C2CE3">
              <w:rPr>
                <w:noProof/>
                <w:webHidden/>
              </w:rPr>
              <w:fldChar w:fldCharType="end"/>
            </w:r>
          </w:hyperlink>
        </w:p>
        <w:p w14:paraId="3AD5D739" w14:textId="13AF2675" w:rsidR="002C2CE3" w:rsidRDefault="00000000">
          <w:pPr>
            <w:pStyle w:val="TOC3"/>
            <w:tabs>
              <w:tab w:val="right" w:leader="dot" w:pos="10070"/>
            </w:tabs>
            <w:rPr>
              <w:rFonts w:asciiTheme="minorHAnsi" w:hAnsiTheme="minorHAnsi"/>
              <w:noProof/>
              <w:sz w:val="22"/>
            </w:rPr>
          </w:pPr>
          <w:hyperlink w:anchor="_Toc53932644" w:history="1">
            <w:r w:rsidR="002C2CE3" w:rsidRPr="00F91D90">
              <w:rPr>
                <w:rStyle w:val="Hyperlink"/>
                <w:noProof/>
              </w:rPr>
              <w:t>Create a Vendor Credit</w:t>
            </w:r>
            <w:r w:rsidR="002C2CE3">
              <w:rPr>
                <w:noProof/>
                <w:webHidden/>
              </w:rPr>
              <w:tab/>
            </w:r>
            <w:r w:rsidR="002C2CE3">
              <w:rPr>
                <w:noProof/>
                <w:webHidden/>
              </w:rPr>
              <w:fldChar w:fldCharType="begin"/>
            </w:r>
            <w:r w:rsidR="002C2CE3">
              <w:rPr>
                <w:noProof/>
                <w:webHidden/>
              </w:rPr>
              <w:instrText xml:space="preserve"> PAGEREF _Toc53932644 \h </w:instrText>
            </w:r>
            <w:r w:rsidR="002C2CE3">
              <w:rPr>
                <w:noProof/>
                <w:webHidden/>
              </w:rPr>
            </w:r>
            <w:r w:rsidR="002C2CE3">
              <w:rPr>
                <w:noProof/>
                <w:webHidden/>
              </w:rPr>
              <w:fldChar w:fldCharType="separate"/>
            </w:r>
            <w:r w:rsidR="002C2CE3">
              <w:rPr>
                <w:noProof/>
                <w:webHidden/>
              </w:rPr>
              <w:t>66</w:t>
            </w:r>
            <w:r w:rsidR="002C2CE3">
              <w:rPr>
                <w:noProof/>
                <w:webHidden/>
              </w:rPr>
              <w:fldChar w:fldCharType="end"/>
            </w:r>
          </w:hyperlink>
        </w:p>
        <w:p w14:paraId="38AE6FA9" w14:textId="6920A7B1" w:rsidR="002C2CE3" w:rsidRDefault="00000000">
          <w:pPr>
            <w:pStyle w:val="TOC3"/>
            <w:tabs>
              <w:tab w:val="right" w:leader="dot" w:pos="10070"/>
            </w:tabs>
            <w:rPr>
              <w:rFonts w:asciiTheme="minorHAnsi" w:hAnsiTheme="minorHAnsi"/>
              <w:noProof/>
              <w:sz w:val="22"/>
            </w:rPr>
          </w:pPr>
          <w:hyperlink w:anchor="_Toc53932645" w:history="1">
            <w:r w:rsidR="002C2CE3" w:rsidRPr="00F91D90">
              <w:rPr>
                <w:rStyle w:val="Hyperlink"/>
                <w:noProof/>
              </w:rPr>
              <w:t>Apply a Vendor Credit</w:t>
            </w:r>
            <w:r w:rsidR="002C2CE3">
              <w:rPr>
                <w:noProof/>
                <w:webHidden/>
              </w:rPr>
              <w:tab/>
            </w:r>
            <w:r w:rsidR="002C2CE3">
              <w:rPr>
                <w:noProof/>
                <w:webHidden/>
              </w:rPr>
              <w:fldChar w:fldCharType="begin"/>
            </w:r>
            <w:r w:rsidR="002C2CE3">
              <w:rPr>
                <w:noProof/>
                <w:webHidden/>
              </w:rPr>
              <w:instrText xml:space="preserve"> PAGEREF _Toc53932645 \h </w:instrText>
            </w:r>
            <w:r w:rsidR="002C2CE3">
              <w:rPr>
                <w:noProof/>
                <w:webHidden/>
              </w:rPr>
            </w:r>
            <w:r w:rsidR="002C2CE3">
              <w:rPr>
                <w:noProof/>
                <w:webHidden/>
              </w:rPr>
              <w:fldChar w:fldCharType="separate"/>
            </w:r>
            <w:r w:rsidR="002C2CE3">
              <w:rPr>
                <w:noProof/>
                <w:webHidden/>
              </w:rPr>
              <w:t>66</w:t>
            </w:r>
            <w:r w:rsidR="002C2CE3">
              <w:rPr>
                <w:noProof/>
                <w:webHidden/>
              </w:rPr>
              <w:fldChar w:fldCharType="end"/>
            </w:r>
          </w:hyperlink>
        </w:p>
        <w:p w14:paraId="16FE8AF3" w14:textId="092FD45F" w:rsidR="002C2CE3" w:rsidRDefault="00000000">
          <w:pPr>
            <w:pStyle w:val="TOC2"/>
            <w:tabs>
              <w:tab w:val="right" w:leader="dot" w:pos="10070"/>
            </w:tabs>
            <w:rPr>
              <w:rFonts w:asciiTheme="minorHAnsi" w:hAnsiTheme="minorHAnsi"/>
              <w:noProof/>
              <w:sz w:val="22"/>
            </w:rPr>
          </w:pPr>
          <w:hyperlink w:anchor="_Toc53932646" w:history="1">
            <w:r w:rsidR="002C2CE3" w:rsidRPr="00F91D90">
              <w:rPr>
                <w:rStyle w:val="Hyperlink"/>
                <w:noProof/>
              </w:rPr>
              <w:t>Paying Vendor Bills</w:t>
            </w:r>
            <w:r w:rsidR="002C2CE3">
              <w:rPr>
                <w:noProof/>
                <w:webHidden/>
              </w:rPr>
              <w:tab/>
            </w:r>
            <w:r w:rsidR="002C2CE3">
              <w:rPr>
                <w:noProof/>
                <w:webHidden/>
              </w:rPr>
              <w:fldChar w:fldCharType="begin"/>
            </w:r>
            <w:r w:rsidR="002C2CE3">
              <w:rPr>
                <w:noProof/>
                <w:webHidden/>
              </w:rPr>
              <w:instrText xml:space="preserve"> PAGEREF _Toc53932646 \h </w:instrText>
            </w:r>
            <w:r w:rsidR="002C2CE3">
              <w:rPr>
                <w:noProof/>
                <w:webHidden/>
              </w:rPr>
            </w:r>
            <w:r w:rsidR="002C2CE3">
              <w:rPr>
                <w:noProof/>
                <w:webHidden/>
              </w:rPr>
              <w:fldChar w:fldCharType="separate"/>
            </w:r>
            <w:r w:rsidR="002C2CE3">
              <w:rPr>
                <w:noProof/>
                <w:webHidden/>
              </w:rPr>
              <w:t>67</w:t>
            </w:r>
            <w:r w:rsidR="002C2CE3">
              <w:rPr>
                <w:noProof/>
                <w:webHidden/>
              </w:rPr>
              <w:fldChar w:fldCharType="end"/>
            </w:r>
          </w:hyperlink>
        </w:p>
        <w:p w14:paraId="3E255CFA" w14:textId="28DA21E1" w:rsidR="002C2CE3" w:rsidRDefault="00000000">
          <w:pPr>
            <w:pStyle w:val="TOC2"/>
            <w:tabs>
              <w:tab w:val="right" w:leader="dot" w:pos="10070"/>
            </w:tabs>
            <w:rPr>
              <w:rFonts w:asciiTheme="minorHAnsi" w:hAnsiTheme="minorHAnsi"/>
              <w:noProof/>
              <w:sz w:val="22"/>
            </w:rPr>
          </w:pPr>
          <w:hyperlink w:anchor="_Toc53932647" w:history="1">
            <w:r w:rsidR="002C2CE3" w:rsidRPr="00F91D90">
              <w:rPr>
                <w:rStyle w:val="Hyperlink"/>
                <w:noProof/>
              </w:rPr>
              <w:t>Printing Checks</w:t>
            </w:r>
            <w:r w:rsidR="002C2CE3">
              <w:rPr>
                <w:noProof/>
                <w:webHidden/>
              </w:rPr>
              <w:tab/>
            </w:r>
            <w:r w:rsidR="002C2CE3">
              <w:rPr>
                <w:noProof/>
                <w:webHidden/>
              </w:rPr>
              <w:fldChar w:fldCharType="begin"/>
            </w:r>
            <w:r w:rsidR="002C2CE3">
              <w:rPr>
                <w:noProof/>
                <w:webHidden/>
              </w:rPr>
              <w:instrText xml:space="preserve"> PAGEREF _Toc53932647 \h </w:instrText>
            </w:r>
            <w:r w:rsidR="002C2CE3">
              <w:rPr>
                <w:noProof/>
                <w:webHidden/>
              </w:rPr>
            </w:r>
            <w:r w:rsidR="002C2CE3">
              <w:rPr>
                <w:noProof/>
                <w:webHidden/>
              </w:rPr>
              <w:fldChar w:fldCharType="separate"/>
            </w:r>
            <w:r w:rsidR="002C2CE3">
              <w:rPr>
                <w:noProof/>
                <w:webHidden/>
              </w:rPr>
              <w:t>67</w:t>
            </w:r>
            <w:r w:rsidR="002C2CE3">
              <w:rPr>
                <w:noProof/>
                <w:webHidden/>
              </w:rPr>
              <w:fldChar w:fldCharType="end"/>
            </w:r>
          </w:hyperlink>
        </w:p>
        <w:p w14:paraId="3A6CAE59" w14:textId="40D285D6" w:rsidR="002C2CE3" w:rsidRDefault="00000000">
          <w:pPr>
            <w:pStyle w:val="TOC2"/>
            <w:tabs>
              <w:tab w:val="right" w:leader="dot" w:pos="10070"/>
            </w:tabs>
            <w:rPr>
              <w:rFonts w:asciiTheme="minorHAnsi" w:hAnsiTheme="minorHAnsi"/>
              <w:noProof/>
              <w:sz w:val="22"/>
            </w:rPr>
          </w:pPr>
          <w:hyperlink w:anchor="_Toc53932648" w:history="1">
            <w:r w:rsidR="002C2CE3" w:rsidRPr="00F91D90">
              <w:rPr>
                <w:rStyle w:val="Hyperlink"/>
                <w:noProof/>
              </w:rPr>
              <w:t>Entering a Manual Check</w:t>
            </w:r>
            <w:r w:rsidR="002C2CE3">
              <w:rPr>
                <w:noProof/>
                <w:webHidden/>
              </w:rPr>
              <w:tab/>
            </w:r>
            <w:r w:rsidR="002C2CE3">
              <w:rPr>
                <w:noProof/>
                <w:webHidden/>
              </w:rPr>
              <w:fldChar w:fldCharType="begin"/>
            </w:r>
            <w:r w:rsidR="002C2CE3">
              <w:rPr>
                <w:noProof/>
                <w:webHidden/>
              </w:rPr>
              <w:instrText xml:space="preserve"> PAGEREF _Toc53932648 \h </w:instrText>
            </w:r>
            <w:r w:rsidR="002C2CE3">
              <w:rPr>
                <w:noProof/>
                <w:webHidden/>
              </w:rPr>
            </w:r>
            <w:r w:rsidR="002C2CE3">
              <w:rPr>
                <w:noProof/>
                <w:webHidden/>
              </w:rPr>
              <w:fldChar w:fldCharType="separate"/>
            </w:r>
            <w:r w:rsidR="002C2CE3">
              <w:rPr>
                <w:noProof/>
                <w:webHidden/>
              </w:rPr>
              <w:t>67</w:t>
            </w:r>
            <w:r w:rsidR="002C2CE3">
              <w:rPr>
                <w:noProof/>
                <w:webHidden/>
              </w:rPr>
              <w:fldChar w:fldCharType="end"/>
            </w:r>
          </w:hyperlink>
        </w:p>
        <w:p w14:paraId="766969C4" w14:textId="4D4D7949" w:rsidR="002C2CE3" w:rsidRDefault="00000000">
          <w:pPr>
            <w:pStyle w:val="TOC2"/>
            <w:tabs>
              <w:tab w:val="right" w:leader="dot" w:pos="10070"/>
            </w:tabs>
            <w:rPr>
              <w:rFonts w:asciiTheme="minorHAnsi" w:hAnsiTheme="minorHAnsi"/>
              <w:noProof/>
              <w:sz w:val="22"/>
            </w:rPr>
          </w:pPr>
          <w:hyperlink w:anchor="_Toc53932649" w:history="1">
            <w:r w:rsidR="002C2CE3" w:rsidRPr="00F91D90">
              <w:rPr>
                <w:rStyle w:val="Hyperlink"/>
                <w:noProof/>
              </w:rPr>
              <w:t>Create A/P Recurring Items</w:t>
            </w:r>
            <w:r w:rsidR="002C2CE3">
              <w:rPr>
                <w:noProof/>
                <w:webHidden/>
              </w:rPr>
              <w:tab/>
            </w:r>
            <w:r w:rsidR="002C2CE3">
              <w:rPr>
                <w:noProof/>
                <w:webHidden/>
              </w:rPr>
              <w:fldChar w:fldCharType="begin"/>
            </w:r>
            <w:r w:rsidR="002C2CE3">
              <w:rPr>
                <w:noProof/>
                <w:webHidden/>
              </w:rPr>
              <w:instrText xml:space="preserve"> PAGEREF _Toc53932649 \h </w:instrText>
            </w:r>
            <w:r w:rsidR="002C2CE3">
              <w:rPr>
                <w:noProof/>
                <w:webHidden/>
              </w:rPr>
            </w:r>
            <w:r w:rsidR="002C2CE3">
              <w:rPr>
                <w:noProof/>
                <w:webHidden/>
              </w:rPr>
              <w:fldChar w:fldCharType="separate"/>
            </w:r>
            <w:r w:rsidR="002C2CE3">
              <w:rPr>
                <w:noProof/>
                <w:webHidden/>
              </w:rPr>
              <w:t>68</w:t>
            </w:r>
            <w:r w:rsidR="002C2CE3">
              <w:rPr>
                <w:noProof/>
                <w:webHidden/>
              </w:rPr>
              <w:fldChar w:fldCharType="end"/>
            </w:r>
          </w:hyperlink>
        </w:p>
        <w:p w14:paraId="450B7173" w14:textId="7D8D235C" w:rsidR="002C2CE3" w:rsidRDefault="00000000">
          <w:pPr>
            <w:pStyle w:val="TOC1"/>
            <w:tabs>
              <w:tab w:val="right" w:leader="dot" w:pos="10070"/>
            </w:tabs>
            <w:rPr>
              <w:rFonts w:asciiTheme="minorHAnsi" w:hAnsiTheme="minorHAnsi"/>
              <w:noProof/>
              <w:sz w:val="22"/>
            </w:rPr>
          </w:pPr>
          <w:hyperlink w:anchor="_Toc53932650" w:history="1">
            <w:r w:rsidR="002C2CE3" w:rsidRPr="00F91D90">
              <w:rPr>
                <w:rStyle w:val="Hyperlink"/>
                <w:noProof/>
              </w:rPr>
              <w:t>SedonaOffice Add-Ons</w:t>
            </w:r>
            <w:r w:rsidR="002C2CE3">
              <w:rPr>
                <w:noProof/>
                <w:webHidden/>
              </w:rPr>
              <w:tab/>
            </w:r>
            <w:r w:rsidR="002C2CE3">
              <w:rPr>
                <w:noProof/>
                <w:webHidden/>
              </w:rPr>
              <w:fldChar w:fldCharType="begin"/>
            </w:r>
            <w:r w:rsidR="002C2CE3">
              <w:rPr>
                <w:noProof/>
                <w:webHidden/>
              </w:rPr>
              <w:instrText xml:space="preserve"> PAGEREF _Toc53932650 \h </w:instrText>
            </w:r>
            <w:r w:rsidR="002C2CE3">
              <w:rPr>
                <w:noProof/>
                <w:webHidden/>
              </w:rPr>
            </w:r>
            <w:r w:rsidR="002C2CE3">
              <w:rPr>
                <w:noProof/>
                <w:webHidden/>
              </w:rPr>
              <w:fldChar w:fldCharType="separate"/>
            </w:r>
            <w:r w:rsidR="002C2CE3">
              <w:rPr>
                <w:noProof/>
                <w:webHidden/>
              </w:rPr>
              <w:t>68</w:t>
            </w:r>
            <w:r w:rsidR="002C2CE3">
              <w:rPr>
                <w:noProof/>
                <w:webHidden/>
              </w:rPr>
              <w:fldChar w:fldCharType="end"/>
            </w:r>
          </w:hyperlink>
        </w:p>
        <w:p w14:paraId="630C1C52" w14:textId="02460A14" w:rsidR="002C2CE3" w:rsidRDefault="00000000">
          <w:pPr>
            <w:pStyle w:val="TOC2"/>
            <w:tabs>
              <w:tab w:val="right" w:leader="dot" w:pos="10070"/>
            </w:tabs>
            <w:rPr>
              <w:rFonts w:asciiTheme="minorHAnsi" w:hAnsiTheme="minorHAnsi"/>
              <w:noProof/>
              <w:sz w:val="22"/>
            </w:rPr>
          </w:pPr>
          <w:hyperlink w:anchor="_Toc53932651" w:history="1">
            <w:r w:rsidR="002C2CE3" w:rsidRPr="00F91D90">
              <w:rPr>
                <w:rStyle w:val="Hyperlink"/>
                <w:noProof/>
              </w:rPr>
              <w:t>Managing Bridgestone Reports</w:t>
            </w:r>
            <w:r w:rsidR="002C2CE3">
              <w:rPr>
                <w:noProof/>
                <w:webHidden/>
              </w:rPr>
              <w:tab/>
            </w:r>
            <w:r w:rsidR="002C2CE3">
              <w:rPr>
                <w:noProof/>
                <w:webHidden/>
              </w:rPr>
              <w:fldChar w:fldCharType="begin"/>
            </w:r>
            <w:r w:rsidR="002C2CE3">
              <w:rPr>
                <w:noProof/>
                <w:webHidden/>
              </w:rPr>
              <w:instrText xml:space="preserve"> PAGEREF _Toc53932651 \h </w:instrText>
            </w:r>
            <w:r w:rsidR="002C2CE3">
              <w:rPr>
                <w:noProof/>
                <w:webHidden/>
              </w:rPr>
            </w:r>
            <w:r w:rsidR="002C2CE3">
              <w:rPr>
                <w:noProof/>
                <w:webHidden/>
              </w:rPr>
              <w:fldChar w:fldCharType="separate"/>
            </w:r>
            <w:r w:rsidR="002C2CE3">
              <w:rPr>
                <w:noProof/>
                <w:webHidden/>
              </w:rPr>
              <w:t>68</w:t>
            </w:r>
            <w:r w:rsidR="002C2CE3">
              <w:rPr>
                <w:noProof/>
                <w:webHidden/>
              </w:rPr>
              <w:fldChar w:fldCharType="end"/>
            </w:r>
          </w:hyperlink>
        </w:p>
        <w:p w14:paraId="62A763EF" w14:textId="05A891C7" w:rsidR="002C2CE3" w:rsidRDefault="00000000">
          <w:pPr>
            <w:pStyle w:val="TOC3"/>
            <w:tabs>
              <w:tab w:val="right" w:leader="dot" w:pos="10070"/>
            </w:tabs>
            <w:rPr>
              <w:rFonts w:asciiTheme="minorHAnsi" w:hAnsiTheme="minorHAnsi"/>
              <w:noProof/>
              <w:sz w:val="22"/>
            </w:rPr>
          </w:pPr>
          <w:hyperlink w:anchor="_Toc53932652" w:history="1">
            <w:r w:rsidR="002C2CE3" w:rsidRPr="00F91D90">
              <w:rPr>
                <w:rStyle w:val="Hyperlink"/>
                <w:noProof/>
              </w:rPr>
              <w:t>Report Types</w:t>
            </w:r>
            <w:r w:rsidR="002C2CE3">
              <w:rPr>
                <w:noProof/>
                <w:webHidden/>
              </w:rPr>
              <w:tab/>
            </w:r>
            <w:r w:rsidR="002C2CE3">
              <w:rPr>
                <w:noProof/>
                <w:webHidden/>
              </w:rPr>
              <w:fldChar w:fldCharType="begin"/>
            </w:r>
            <w:r w:rsidR="002C2CE3">
              <w:rPr>
                <w:noProof/>
                <w:webHidden/>
              </w:rPr>
              <w:instrText xml:space="preserve"> PAGEREF _Toc53932652 \h </w:instrText>
            </w:r>
            <w:r w:rsidR="002C2CE3">
              <w:rPr>
                <w:noProof/>
                <w:webHidden/>
              </w:rPr>
            </w:r>
            <w:r w:rsidR="002C2CE3">
              <w:rPr>
                <w:noProof/>
                <w:webHidden/>
              </w:rPr>
              <w:fldChar w:fldCharType="separate"/>
            </w:r>
            <w:r w:rsidR="002C2CE3">
              <w:rPr>
                <w:noProof/>
                <w:webHidden/>
              </w:rPr>
              <w:t>68</w:t>
            </w:r>
            <w:r w:rsidR="002C2CE3">
              <w:rPr>
                <w:noProof/>
                <w:webHidden/>
              </w:rPr>
              <w:fldChar w:fldCharType="end"/>
            </w:r>
          </w:hyperlink>
        </w:p>
        <w:p w14:paraId="4AB1A21D" w14:textId="1A7B3E1B" w:rsidR="002C2CE3" w:rsidRDefault="00000000">
          <w:pPr>
            <w:pStyle w:val="TOC3"/>
            <w:tabs>
              <w:tab w:val="right" w:leader="dot" w:pos="10070"/>
            </w:tabs>
            <w:rPr>
              <w:rFonts w:asciiTheme="minorHAnsi" w:hAnsiTheme="minorHAnsi"/>
              <w:noProof/>
              <w:sz w:val="22"/>
            </w:rPr>
          </w:pPr>
          <w:hyperlink w:anchor="_Toc53932653" w:history="1">
            <w:r w:rsidR="002C2CE3" w:rsidRPr="00F91D90">
              <w:rPr>
                <w:rStyle w:val="Hyperlink"/>
                <w:noProof/>
              </w:rPr>
              <w:t>Reading the Reports</w:t>
            </w:r>
            <w:r w:rsidR="002C2CE3">
              <w:rPr>
                <w:noProof/>
                <w:webHidden/>
              </w:rPr>
              <w:tab/>
            </w:r>
            <w:r w:rsidR="002C2CE3">
              <w:rPr>
                <w:noProof/>
                <w:webHidden/>
              </w:rPr>
              <w:fldChar w:fldCharType="begin"/>
            </w:r>
            <w:r w:rsidR="002C2CE3">
              <w:rPr>
                <w:noProof/>
                <w:webHidden/>
              </w:rPr>
              <w:instrText xml:space="preserve"> PAGEREF _Toc53932653 \h </w:instrText>
            </w:r>
            <w:r w:rsidR="002C2CE3">
              <w:rPr>
                <w:noProof/>
                <w:webHidden/>
              </w:rPr>
            </w:r>
            <w:r w:rsidR="002C2CE3">
              <w:rPr>
                <w:noProof/>
                <w:webHidden/>
              </w:rPr>
              <w:fldChar w:fldCharType="separate"/>
            </w:r>
            <w:r w:rsidR="002C2CE3">
              <w:rPr>
                <w:noProof/>
                <w:webHidden/>
              </w:rPr>
              <w:t>68</w:t>
            </w:r>
            <w:r w:rsidR="002C2CE3">
              <w:rPr>
                <w:noProof/>
                <w:webHidden/>
              </w:rPr>
              <w:fldChar w:fldCharType="end"/>
            </w:r>
          </w:hyperlink>
        </w:p>
        <w:p w14:paraId="1BA507A8" w14:textId="108FBDF0" w:rsidR="002C2CE3" w:rsidRDefault="00000000">
          <w:pPr>
            <w:pStyle w:val="TOC3"/>
            <w:tabs>
              <w:tab w:val="right" w:leader="dot" w:pos="10070"/>
            </w:tabs>
            <w:rPr>
              <w:rFonts w:asciiTheme="minorHAnsi" w:hAnsiTheme="minorHAnsi"/>
              <w:noProof/>
              <w:sz w:val="22"/>
            </w:rPr>
          </w:pPr>
          <w:hyperlink w:anchor="_Toc53932654" w:history="1">
            <w:r w:rsidR="002C2CE3" w:rsidRPr="00F91D90">
              <w:rPr>
                <w:rStyle w:val="Hyperlink"/>
                <w:noProof/>
              </w:rPr>
              <w:t>Fixing a Billing Address</w:t>
            </w:r>
            <w:r w:rsidR="002C2CE3">
              <w:rPr>
                <w:noProof/>
                <w:webHidden/>
              </w:rPr>
              <w:tab/>
            </w:r>
            <w:r w:rsidR="002C2CE3">
              <w:rPr>
                <w:noProof/>
                <w:webHidden/>
              </w:rPr>
              <w:fldChar w:fldCharType="begin"/>
            </w:r>
            <w:r w:rsidR="002C2CE3">
              <w:rPr>
                <w:noProof/>
                <w:webHidden/>
              </w:rPr>
              <w:instrText xml:space="preserve"> PAGEREF _Toc53932654 \h </w:instrText>
            </w:r>
            <w:r w:rsidR="002C2CE3">
              <w:rPr>
                <w:noProof/>
                <w:webHidden/>
              </w:rPr>
            </w:r>
            <w:r w:rsidR="002C2CE3">
              <w:rPr>
                <w:noProof/>
                <w:webHidden/>
              </w:rPr>
              <w:fldChar w:fldCharType="separate"/>
            </w:r>
            <w:r w:rsidR="002C2CE3">
              <w:rPr>
                <w:noProof/>
                <w:webHidden/>
              </w:rPr>
              <w:t>69</w:t>
            </w:r>
            <w:r w:rsidR="002C2CE3">
              <w:rPr>
                <w:noProof/>
                <w:webHidden/>
              </w:rPr>
              <w:fldChar w:fldCharType="end"/>
            </w:r>
          </w:hyperlink>
        </w:p>
        <w:p w14:paraId="252378B2" w14:textId="2392D65D" w:rsidR="002C2CE3" w:rsidRDefault="00000000">
          <w:pPr>
            <w:pStyle w:val="TOC2"/>
            <w:tabs>
              <w:tab w:val="right" w:leader="dot" w:pos="10070"/>
            </w:tabs>
            <w:rPr>
              <w:rFonts w:asciiTheme="minorHAnsi" w:hAnsiTheme="minorHAnsi"/>
              <w:noProof/>
              <w:sz w:val="22"/>
            </w:rPr>
          </w:pPr>
          <w:hyperlink w:anchor="_Toc53932655" w:history="1">
            <w:r w:rsidR="002C2CE3" w:rsidRPr="00F91D90">
              <w:rPr>
                <w:rStyle w:val="Hyperlink"/>
                <w:noProof/>
              </w:rPr>
              <w:t>EFT Response Codes</w:t>
            </w:r>
            <w:r w:rsidR="002C2CE3">
              <w:rPr>
                <w:noProof/>
                <w:webHidden/>
              </w:rPr>
              <w:tab/>
            </w:r>
            <w:r w:rsidR="002C2CE3">
              <w:rPr>
                <w:noProof/>
                <w:webHidden/>
              </w:rPr>
              <w:fldChar w:fldCharType="begin"/>
            </w:r>
            <w:r w:rsidR="002C2CE3">
              <w:rPr>
                <w:noProof/>
                <w:webHidden/>
              </w:rPr>
              <w:instrText xml:space="preserve"> PAGEREF _Toc53932655 \h </w:instrText>
            </w:r>
            <w:r w:rsidR="002C2CE3">
              <w:rPr>
                <w:noProof/>
                <w:webHidden/>
              </w:rPr>
            </w:r>
            <w:r w:rsidR="002C2CE3">
              <w:rPr>
                <w:noProof/>
                <w:webHidden/>
              </w:rPr>
              <w:fldChar w:fldCharType="separate"/>
            </w:r>
            <w:r w:rsidR="002C2CE3">
              <w:rPr>
                <w:noProof/>
                <w:webHidden/>
              </w:rPr>
              <w:t>71</w:t>
            </w:r>
            <w:r w:rsidR="002C2CE3">
              <w:rPr>
                <w:noProof/>
                <w:webHidden/>
              </w:rPr>
              <w:fldChar w:fldCharType="end"/>
            </w:r>
          </w:hyperlink>
        </w:p>
        <w:p w14:paraId="206311E5" w14:textId="5CDA1523" w:rsidR="00670128" w:rsidRDefault="00670128">
          <w:r>
            <w:rPr>
              <w:b/>
              <w:bCs/>
              <w:noProof/>
            </w:rPr>
            <w:fldChar w:fldCharType="end"/>
          </w:r>
        </w:p>
      </w:sdtContent>
    </w:sdt>
    <w:p w14:paraId="76B956CB" w14:textId="0F9EC22B" w:rsidR="00670128" w:rsidRDefault="00670128" w:rsidP="001B30AC"/>
    <w:p w14:paraId="588B9AE6" w14:textId="7EC25AFE" w:rsidR="00670128" w:rsidRDefault="00670128">
      <w:r>
        <w:br w:type="page"/>
      </w:r>
    </w:p>
    <w:p w14:paraId="0129C2A1" w14:textId="352D0AC1" w:rsidR="00670128" w:rsidRDefault="00670128" w:rsidP="00670128">
      <w:pPr>
        <w:pStyle w:val="Heading1"/>
      </w:pPr>
      <w:bookmarkStart w:id="0" w:name="_Toc53932541"/>
      <w:r>
        <w:lastRenderedPageBreak/>
        <w:t>SedonaOffice Orientation</w:t>
      </w:r>
      <w:bookmarkEnd w:id="0"/>
    </w:p>
    <w:p w14:paraId="1C02602A" w14:textId="6CA43794" w:rsidR="00670128" w:rsidRDefault="00670128" w:rsidP="00670128">
      <w:pPr>
        <w:pStyle w:val="Heading2"/>
      </w:pPr>
      <w:bookmarkStart w:id="1" w:name="_Toc53932542"/>
      <w:r>
        <w:t>Navigat</w:t>
      </w:r>
      <w:r w:rsidR="00170054">
        <w:t>ing</w:t>
      </w:r>
      <w:r>
        <w:t xml:space="preserve"> the SedonaOffice Interface</w:t>
      </w:r>
      <w:bookmarkEnd w:id="1"/>
    </w:p>
    <w:p w14:paraId="5954A27A" w14:textId="247049A5" w:rsidR="00670128" w:rsidRDefault="00670128" w:rsidP="00670128">
      <w:pPr>
        <w:pStyle w:val="Heading3"/>
      </w:pPr>
      <w:bookmarkStart w:id="2" w:name="_Toc53932543"/>
      <w:r>
        <w:t>The Toolbar</w:t>
      </w:r>
      <w:bookmarkEnd w:id="2"/>
    </w:p>
    <w:p w14:paraId="02C61710" w14:textId="054313B7" w:rsidR="00670128" w:rsidRDefault="00670128" w:rsidP="00EF4115">
      <w:r w:rsidRPr="00670128">
        <w:t>The toolbar allows you to perform actions such as opening and closing your companies, printing, and customer lookup.</w:t>
      </w:r>
    </w:p>
    <w:p w14:paraId="7958096D" w14:textId="2539E7E0" w:rsidR="0062211D" w:rsidRPr="0062211D" w:rsidRDefault="0062211D" w:rsidP="0062211D">
      <w:r>
        <w:rPr>
          <w:noProof/>
        </w:rPr>
        <w:drawing>
          <wp:inline distT="0" distB="0" distL="0" distR="0" wp14:anchorId="39813BFD" wp14:editId="37B56D8F">
            <wp:extent cx="6400800" cy="517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517525"/>
                    </a:xfrm>
                    <a:prstGeom prst="rect">
                      <a:avLst/>
                    </a:prstGeom>
                  </pic:spPr>
                </pic:pic>
              </a:graphicData>
            </a:graphic>
          </wp:inline>
        </w:drawing>
      </w:r>
    </w:p>
    <w:p w14:paraId="33FC5B71" w14:textId="3A61C6EC" w:rsidR="00670128" w:rsidRDefault="00670128" w:rsidP="00670128">
      <w:pPr>
        <w:pStyle w:val="Heading4"/>
      </w:pPr>
      <w:r>
        <w:t>Close a company</w:t>
      </w:r>
    </w:p>
    <w:p w14:paraId="660FD992" w14:textId="74F05367" w:rsidR="00670128" w:rsidRDefault="00670128" w:rsidP="00351491">
      <w:pPr>
        <w:pStyle w:val="ListParagraph"/>
        <w:numPr>
          <w:ilvl w:val="0"/>
          <w:numId w:val="17"/>
        </w:numPr>
      </w:pPr>
      <w:r>
        <w:t>Click File</w:t>
      </w:r>
      <w:r w:rsidR="00A07A4F">
        <w:t>.</w:t>
      </w:r>
    </w:p>
    <w:p w14:paraId="091AAD41" w14:textId="42BC9160" w:rsidR="00670128" w:rsidRDefault="00670128" w:rsidP="00351491">
      <w:pPr>
        <w:pStyle w:val="ListParagraph"/>
        <w:numPr>
          <w:ilvl w:val="0"/>
          <w:numId w:val="17"/>
        </w:numPr>
      </w:pPr>
      <w:r>
        <w:t>Click Close Company</w:t>
      </w:r>
      <w:r w:rsidR="00A07A4F">
        <w:t>.</w:t>
      </w:r>
    </w:p>
    <w:p w14:paraId="5F7549B6" w14:textId="5721EC8F" w:rsidR="00670128" w:rsidRDefault="00670128" w:rsidP="00351491">
      <w:pPr>
        <w:pStyle w:val="ListParagraph"/>
        <w:numPr>
          <w:ilvl w:val="0"/>
          <w:numId w:val="17"/>
        </w:numPr>
      </w:pPr>
      <w:r>
        <w:t>Select the database you would like to close</w:t>
      </w:r>
      <w:r w:rsidR="00A07A4F">
        <w:t>.</w:t>
      </w:r>
    </w:p>
    <w:p w14:paraId="3199C6AD" w14:textId="4B7D1E3D" w:rsidR="00670128" w:rsidRDefault="00670128" w:rsidP="00351491">
      <w:pPr>
        <w:pStyle w:val="ListParagraph"/>
        <w:numPr>
          <w:ilvl w:val="0"/>
          <w:numId w:val="17"/>
        </w:numPr>
      </w:pPr>
      <w:r>
        <w:t>Click OK</w:t>
      </w:r>
      <w:r w:rsidR="00A07A4F">
        <w:t>.</w:t>
      </w:r>
    </w:p>
    <w:p w14:paraId="7367A27A" w14:textId="77777777" w:rsidR="00670128" w:rsidRDefault="00670128" w:rsidP="00670128">
      <w:pPr>
        <w:pStyle w:val="Heading4"/>
      </w:pPr>
      <w:r>
        <w:t>Open a company</w:t>
      </w:r>
    </w:p>
    <w:p w14:paraId="69D11509" w14:textId="19FDE068" w:rsidR="00670128" w:rsidRDefault="00670128" w:rsidP="00351491">
      <w:pPr>
        <w:pStyle w:val="ListParagraph"/>
        <w:numPr>
          <w:ilvl w:val="0"/>
          <w:numId w:val="1"/>
        </w:numPr>
      </w:pPr>
      <w:r>
        <w:t>Click File</w:t>
      </w:r>
      <w:r w:rsidR="00A07A4F">
        <w:t>.</w:t>
      </w:r>
    </w:p>
    <w:p w14:paraId="1520D7B5" w14:textId="3B96ABE1" w:rsidR="00670128" w:rsidRDefault="00670128" w:rsidP="00351491">
      <w:pPr>
        <w:pStyle w:val="ListParagraph"/>
        <w:numPr>
          <w:ilvl w:val="0"/>
          <w:numId w:val="1"/>
        </w:numPr>
      </w:pPr>
      <w:r>
        <w:t>Click Open Company</w:t>
      </w:r>
      <w:r w:rsidR="00A07A4F">
        <w:t>.</w:t>
      </w:r>
    </w:p>
    <w:p w14:paraId="280001A3" w14:textId="1E4CB620" w:rsidR="00670128" w:rsidRDefault="00670128" w:rsidP="00351491">
      <w:pPr>
        <w:pStyle w:val="ListParagraph"/>
        <w:numPr>
          <w:ilvl w:val="0"/>
          <w:numId w:val="1"/>
        </w:numPr>
      </w:pPr>
      <w:r>
        <w:t>Select the database you would like to open from the drop-down list</w:t>
      </w:r>
      <w:r w:rsidR="00A07A4F">
        <w:t>.</w:t>
      </w:r>
    </w:p>
    <w:p w14:paraId="234B9D9D" w14:textId="7FF3A5DD" w:rsidR="00670128" w:rsidRDefault="00670128" w:rsidP="00351491">
      <w:pPr>
        <w:pStyle w:val="ListParagraph"/>
        <w:numPr>
          <w:ilvl w:val="0"/>
          <w:numId w:val="1"/>
        </w:numPr>
      </w:pPr>
      <w:r>
        <w:t>Click Select</w:t>
      </w:r>
      <w:r w:rsidR="00A07A4F">
        <w:t>.</w:t>
      </w:r>
    </w:p>
    <w:p w14:paraId="26EA49E2" w14:textId="2C2CD508" w:rsidR="00670128" w:rsidRDefault="00670128" w:rsidP="00670128">
      <w:pPr>
        <w:pStyle w:val="Heading4"/>
      </w:pPr>
      <w:r>
        <w:t>Find a customer</w:t>
      </w:r>
    </w:p>
    <w:p w14:paraId="05211F46" w14:textId="1C097154" w:rsidR="00670128" w:rsidRDefault="00BF3AC1" w:rsidP="00670128">
      <w:pPr>
        <w:pStyle w:val="Heading5"/>
      </w:pPr>
      <w:r>
        <w:rPr>
          <w:noProof/>
        </w:rPr>
        <w:drawing>
          <wp:anchor distT="0" distB="0" distL="114300" distR="114300" simplePos="0" relativeHeight="251658240" behindDoc="1" locked="0" layoutInCell="1" allowOverlap="1" wp14:anchorId="0675968C" wp14:editId="4CFDFC68">
            <wp:simplePos x="0" y="0"/>
            <wp:positionH relativeFrom="margin">
              <wp:align>right</wp:align>
            </wp:positionH>
            <wp:positionV relativeFrom="paragraph">
              <wp:posOffset>33655</wp:posOffset>
            </wp:positionV>
            <wp:extent cx="1490980" cy="1552575"/>
            <wp:effectExtent l="0" t="0" r="0" b="9525"/>
            <wp:wrapTight wrapText="bothSides">
              <wp:wrapPolygon edited="0">
                <wp:start x="0" y="0"/>
                <wp:lineTo x="0" y="21467"/>
                <wp:lineTo x="21250" y="21467"/>
                <wp:lineTo x="2125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490980" cy="1552575"/>
                    </a:xfrm>
                    <a:prstGeom prst="rect">
                      <a:avLst/>
                    </a:prstGeom>
                  </pic:spPr>
                </pic:pic>
              </a:graphicData>
            </a:graphic>
            <wp14:sizeRelH relativeFrom="page">
              <wp14:pctWidth>0</wp14:pctWidth>
            </wp14:sizeRelH>
            <wp14:sizeRelV relativeFrom="page">
              <wp14:pctHeight>0</wp14:pctHeight>
            </wp14:sizeRelV>
          </wp:anchor>
        </w:drawing>
      </w:r>
      <w:r w:rsidR="00670128">
        <w:t xml:space="preserve">Option 1: The Client Management </w:t>
      </w:r>
      <w:r w:rsidR="00864568">
        <w:t>m</w:t>
      </w:r>
      <w:r w:rsidR="00670128">
        <w:t>odule</w:t>
      </w:r>
      <w:r w:rsidRPr="00BF3AC1">
        <w:rPr>
          <w:noProof/>
        </w:rPr>
        <w:t xml:space="preserve"> </w:t>
      </w:r>
    </w:p>
    <w:p w14:paraId="62B96E6F" w14:textId="412F10FC" w:rsidR="00670128" w:rsidRDefault="001D5DF6" w:rsidP="00351491">
      <w:pPr>
        <w:pStyle w:val="ListParagraph"/>
        <w:numPr>
          <w:ilvl w:val="0"/>
          <w:numId w:val="2"/>
        </w:numPr>
      </w:pPr>
      <w:r>
        <w:t>Expand</w:t>
      </w:r>
      <w:r w:rsidR="00670128">
        <w:t xml:space="preserve"> the Client Management </w:t>
      </w:r>
      <w:r w:rsidR="00864568">
        <w:t>m</w:t>
      </w:r>
      <w:r w:rsidR="00670128">
        <w:t>odule</w:t>
      </w:r>
      <w:r w:rsidR="00A07A4F">
        <w:t>.</w:t>
      </w:r>
    </w:p>
    <w:p w14:paraId="7ECE8664" w14:textId="45AB7D92" w:rsidR="00670128" w:rsidRDefault="00670128" w:rsidP="00351491">
      <w:pPr>
        <w:pStyle w:val="ListParagraph"/>
        <w:numPr>
          <w:ilvl w:val="0"/>
          <w:numId w:val="2"/>
        </w:numPr>
      </w:pPr>
      <w:r>
        <w:t>Click Customer Explorer</w:t>
      </w:r>
      <w:r w:rsidR="00A07A4F">
        <w:t>.</w:t>
      </w:r>
    </w:p>
    <w:p w14:paraId="5406A403" w14:textId="5EFD24B3" w:rsidR="00670128" w:rsidRDefault="00670128" w:rsidP="00351491">
      <w:pPr>
        <w:pStyle w:val="ListParagraph"/>
        <w:numPr>
          <w:ilvl w:val="0"/>
          <w:numId w:val="2"/>
        </w:numPr>
      </w:pPr>
      <w:r>
        <w:t>Select the criteria on which you would like to search</w:t>
      </w:r>
      <w:r w:rsidR="00A07A4F">
        <w:t>.</w:t>
      </w:r>
    </w:p>
    <w:p w14:paraId="0C3D37C7" w14:textId="3075DEFD" w:rsidR="0062211D" w:rsidRDefault="0062211D" w:rsidP="00351491">
      <w:pPr>
        <w:pStyle w:val="ListParagraph"/>
        <w:numPr>
          <w:ilvl w:val="1"/>
          <w:numId w:val="2"/>
        </w:numPr>
      </w:pPr>
      <w:r>
        <w:t>Search on multiple criteria by switching between Advanced View and Simple View</w:t>
      </w:r>
      <w:r w:rsidR="00A07A4F">
        <w:t>.</w:t>
      </w:r>
    </w:p>
    <w:p w14:paraId="6A225421" w14:textId="34F86255" w:rsidR="0062211D" w:rsidRDefault="0062211D" w:rsidP="00351491">
      <w:pPr>
        <w:pStyle w:val="ListParagraph"/>
        <w:numPr>
          <w:ilvl w:val="1"/>
          <w:numId w:val="2"/>
        </w:numPr>
      </w:pPr>
      <w:r>
        <w:t>To add additional criteria in Advanced View, click Add Criteria</w:t>
      </w:r>
      <w:r w:rsidR="00A07A4F">
        <w:t>.</w:t>
      </w:r>
    </w:p>
    <w:p w14:paraId="06404B14" w14:textId="37E1293A" w:rsidR="0062211D" w:rsidRDefault="0062211D" w:rsidP="00351491">
      <w:pPr>
        <w:pStyle w:val="ListParagraph"/>
        <w:numPr>
          <w:ilvl w:val="1"/>
          <w:numId w:val="2"/>
        </w:numPr>
      </w:pPr>
      <w:r>
        <w:t>To reset, click Clear Criteria</w:t>
      </w:r>
      <w:r w:rsidR="00A07A4F">
        <w:t>.</w:t>
      </w:r>
    </w:p>
    <w:p w14:paraId="2A46C1BD" w14:textId="53F76173" w:rsidR="0062211D" w:rsidRDefault="00670128" w:rsidP="00351491">
      <w:pPr>
        <w:pStyle w:val="ListParagraph"/>
        <w:numPr>
          <w:ilvl w:val="0"/>
          <w:numId w:val="2"/>
        </w:numPr>
      </w:pPr>
      <w:r>
        <w:t>Enter text in the search field</w:t>
      </w:r>
      <w:r w:rsidR="00A07A4F">
        <w:t>.</w:t>
      </w:r>
    </w:p>
    <w:p w14:paraId="2480DD2B" w14:textId="54624846" w:rsidR="00670128" w:rsidRDefault="00670128" w:rsidP="00351491">
      <w:pPr>
        <w:pStyle w:val="ListParagraph"/>
        <w:numPr>
          <w:ilvl w:val="0"/>
          <w:numId w:val="2"/>
        </w:numPr>
      </w:pPr>
      <w:r>
        <w:t xml:space="preserve">Click </w:t>
      </w:r>
      <w:r w:rsidR="001D5DF6">
        <w:t>Search</w:t>
      </w:r>
      <w:r w:rsidR="00A07A4F">
        <w:t>.</w:t>
      </w:r>
    </w:p>
    <w:p w14:paraId="7EB18E9D" w14:textId="597B9AEB" w:rsidR="00670128" w:rsidRDefault="0062211D" w:rsidP="00351491">
      <w:pPr>
        <w:pStyle w:val="ListParagraph"/>
        <w:numPr>
          <w:ilvl w:val="0"/>
          <w:numId w:val="2"/>
        </w:numPr>
      </w:pPr>
      <w:r>
        <w:t>D</w:t>
      </w:r>
      <w:r w:rsidR="00670128">
        <w:t>ouble-click the customer</w:t>
      </w:r>
      <w:r>
        <w:t xml:space="preserve"> to open</w:t>
      </w:r>
      <w:r w:rsidR="00670128">
        <w:t>, or highlight and click Select</w:t>
      </w:r>
      <w:r w:rsidR="00A07A4F">
        <w:t>.</w:t>
      </w:r>
    </w:p>
    <w:p w14:paraId="7CB90EA0" w14:textId="6E219621" w:rsidR="00670128" w:rsidRDefault="00670128" w:rsidP="00670128">
      <w:pPr>
        <w:pStyle w:val="Heading5"/>
      </w:pPr>
      <w:r>
        <w:t>Option 2: The drop-down list</w:t>
      </w:r>
      <w:r w:rsidR="00BF3AC1" w:rsidRPr="00BF3AC1">
        <w:rPr>
          <w:noProof/>
        </w:rPr>
        <w:t xml:space="preserve"> </w:t>
      </w:r>
    </w:p>
    <w:p w14:paraId="6272F80C" w14:textId="75F2FC04" w:rsidR="00670128" w:rsidRDefault="00670128" w:rsidP="00351491">
      <w:pPr>
        <w:pStyle w:val="ListParagraph"/>
        <w:numPr>
          <w:ilvl w:val="0"/>
          <w:numId w:val="3"/>
        </w:numPr>
      </w:pPr>
      <w:r>
        <w:t>Enter a customer name or number in the drop-down list in the toolbar</w:t>
      </w:r>
      <w:r w:rsidR="00A07A4F">
        <w:t>.</w:t>
      </w:r>
    </w:p>
    <w:p w14:paraId="6FA2E229" w14:textId="05BB0CB5" w:rsidR="00670128" w:rsidRDefault="00670128" w:rsidP="00351491">
      <w:pPr>
        <w:pStyle w:val="ListParagraph"/>
        <w:numPr>
          <w:ilvl w:val="0"/>
          <w:numId w:val="3"/>
        </w:numPr>
      </w:pPr>
      <w:r>
        <w:t>Hit enter on your keyboard or click the binoculars icon</w:t>
      </w:r>
      <w:r w:rsidR="00A07A4F">
        <w:t>.</w:t>
      </w:r>
    </w:p>
    <w:p w14:paraId="7CCA87A1" w14:textId="73E33AEA" w:rsidR="007D03B5" w:rsidRDefault="00670128" w:rsidP="00351491">
      <w:pPr>
        <w:pStyle w:val="ListParagraph"/>
        <w:numPr>
          <w:ilvl w:val="0"/>
          <w:numId w:val="3"/>
        </w:numPr>
      </w:pPr>
      <w:r>
        <w:t>You may also open the drop-down list and select from recently accessed accounts</w:t>
      </w:r>
      <w:r w:rsidR="00A07A4F">
        <w:t>.</w:t>
      </w:r>
    </w:p>
    <w:p w14:paraId="3540C965" w14:textId="77777777" w:rsidR="007D03B5" w:rsidRDefault="007D03B5" w:rsidP="007D03B5">
      <w:pPr>
        <w:pStyle w:val="ListParagraph"/>
      </w:pPr>
    </w:p>
    <w:p w14:paraId="56CB3E1F" w14:textId="00C23390" w:rsidR="00670128" w:rsidRDefault="007D03B5" w:rsidP="007D03B5">
      <w:pPr>
        <w:pStyle w:val="ListParagraph"/>
      </w:pPr>
      <w:r>
        <w:rPr>
          <w:noProof/>
        </w:rPr>
        <w:drawing>
          <wp:inline distT="0" distB="0" distL="0" distR="0" wp14:anchorId="29BFA588" wp14:editId="1FC33780">
            <wp:extent cx="2570479" cy="79057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57086" cy="817212"/>
                    </a:xfrm>
                    <a:prstGeom prst="rect">
                      <a:avLst/>
                    </a:prstGeom>
                  </pic:spPr>
                </pic:pic>
              </a:graphicData>
            </a:graphic>
          </wp:inline>
        </w:drawing>
      </w:r>
    </w:p>
    <w:p w14:paraId="4E1B1596" w14:textId="7EEFA40F" w:rsidR="00670128" w:rsidRDefault="00670128" w:rsidP="00670128">
      <w:pPr>
        <w:pStyle w:val="Heading5"/>
      </w:pPr>
      <w:r>
        <w:lastRenderedPageBreak/>
        <w:t>Option 3: The binoculars icon</w:t>
      </w:r>
    </w:p>
    <w:p w14:paraId="0017EBAB" w14:textId="6F5827EE" w:rsidR="00670128" w:rsidRDefault="00670128" w:rsidP="00351491">
      <w:pPr>
        <w:pStyle w:val="ListParagraph"/>
        <w:numPr>
          <w:ilvl w:val="0"/>
          <w:numId w:val="4"/>
        </w:numPr>
      </w:pPr>
      <w:r>
        <w:t>Click on the binoculars icon next to the drop-down list</w:t>
      </w:r>
      <w:r w:rsidR="00A07A4F">
        <w:t>.</w:t>
      </w:r>
    </w:p>
    <w:p w14:paraId="124F4344" w14:textId="2400B84B" w:rsidR="00BF3AC1" w:rsidRDefault="00BF3AC1" w:rsidP="00351491">
      <w:pPr>
        <w:pStyle w:val="ListParagraph"/>
        <w:numPr>
          <w:ilvl w:val="0"/>
          <w:numId w:val="4"/>
        </w:numPr>
      </w:pPr>
      <w:r>
        <w:t>Select the criteria on which you would like to search</w:t>
      </w:r>
      <w:r w:rsidR="00A07A4F">
        <w:t>.</w:t>
      </w:r>
    </w:p>
    <w:p w14:paraId="05D45542" w14:textId="4AAADF33" w:rsidR="00BF3AC1" w:rsidRDefault="00BF3AC1" w:rsidP="00351491">
      <w:pPr>
        <w:pStyle w:val="ListParagraph"/>
        <w:numPr>
          <w:ilvl w:val="1"/>
          <w:numId w:val="4"/>
        </w:numPr>
      </w:pPr>
      <w:r>
        <w:t>Search on multiple criteria by switching between Advanced View and Simple View</w:t>
      </w:r>
      <w:r w:rsidR="00A07A4F">
        <w:t>.</w:t>
      </w:r>
    </w:p>
    <w:p w14:paraId="3DD77861" w14:textId="18418C15" w:rsidR="00BF3AC1" w:rsidRDefault="00BF3AC1" w:rsidP="00351491">
      <w:pPr>
        <w:pStyle w:val="ListParagraph"/>
        <w:numPr>
          <w:ilvl w:val="1"/>
          <w:numId w:val="4"/>
        </w:numPr>
      </w:pPr>
      <w:r>
        <w:t>To add additional criteria in Advanced View, click Add Criteria</w:t>
      </w:r>
      <w:r w:rsidR="00A07A4F">
        <w:t>.</w:t>
      </w:r>
    </w:p>
    <w:p w14:paraId="0E31EBF2" w14:textId="25A7D254" w:rsidR="00BF3AC1" w:rsidRDefault="00BF3AC1" w:rsidP="00351491">
      <w:pPr>
        <w:pStyle w:val="ListParagraph"/>
        <w:numPr>
          <w:ilvl w:val="1"/>
          <w:numId w:val="4"/>
        </w:numPr>
      </w:pPr>
      <w:r>
        <w:t>To reset, click Clear Criteria</w:t>
      </w:r>
      <w:r w:rsidR="00A07A4F">
        <w:t>.</w:t>
      </w:r>
    </w:p>
    <w:p w14:paraId="2C355A10" w14:textId="323CAC0B" w:rsidR="00BF3AC1" w:rsidRDefault="00BF3AC1" w:rsidP="00351491">
      <w:pPr>
        <w:pStyle w:val="ListParagraph"/>
        <w:numPr>
          <w:ilvl w:val="0"/>
          <w:numId w:val="4"/>
        </w:numPr>
      </w:pPr>
      <w:r>
        <w:t>Enter text in the search field</w:t>
      </w:r>
      <w:r w:rsidR="00A07A4F">
        <w:t>.</w:t>
      </w:r>
    </w:p>
    <w:p w14:paraId="15CCE5AA" w14:textId="5CA0FF6E" w:rsidR="00BF3AC1" w:rsidRDefault="00BF3AC1" w:rsidP="00351491">
      <w:pPr>
        <w:pStyle w:val="ListParagraph"/>
        <w:numPr>
          <w:ilvl w:val="0"/>
          <w:numId w:val="4"/>
        </w:numPr>
      </w:pPr>
      <w:r>
        <w:t>Click Search</w:t>
      </w:r>
      <w:r w:rsidR="00A07A4F">
        <w:t>.</w:t>
      </w:r>
    </w:p>
    <w:p w14:paraId="70937A08" w14:textId="27740C35" w:rsidR="00BF3AC1" w:rsidRDefault="00BF3AC1" w:rsidP="00351491">
      <w:pPr>
        <w:pStyle w:val="ListParagraph"/>
        <w:numPr>
          <w:ilvl w:val="0"/>
          <w:numId w:val="4"/>
        </w:numPr>
      </w:pPr>
      <w:r>
        <w:t>Double-click the customer to open, or highlight and click Select</w:t>
      </w:r>
      <w:r w:rsidR="00A07A4F">
        <w:t>.</w:t>
      </w:r>
    </w:p>
    <w:p w14:paraId="4FB76DF4" w14:textId="2A0520A7" w:rsidR="00670128" w:rsidRDefault="00670128" w:rsidP="00351491">
      <w:pPr>
        <w:pStyle w:val="ListParagraph"/>
        <w:numPr>
          <w:ilvl w:val="0"/>
          <w:numId w:val="4"/>
        </w:numPr>
      </w:pPr>
      <w:r>
        <w:t>Highlight and double-click the appropriate customer, or highlight and click Select</w:t>
      </w:r>
      <w:r w:rsidR="00A07A4F">
        <w:t>.</w:t>
      </w:r>
    </w:p>
    <w:p w14:paraId="4B0211DE" w14:textId="77777777" w:rsidR="00670128" w:rsidRDefault="00670128" w:rsidP="00670128">
      <w:pPr>
        <w:pStyle w:val="Heading4"/>
      </w:pPr>
      <w:r>
        <w:t>Print a document</w:t>
      </w:r>
    </w:p>
    <w:p w14:paraId="29743E87" w14:textId="21C26084" w:rsidR="00670128" w:rsidRDefault="00670128" w:rsidP="00351491">
      <w:pPr>
        <w:pStyle w:val="ListParagraph"/>
        <w:numPr>
          <w:ilvl w:val="0"/>
          <w:numId w:val="5"/>
        </w:numPr>
      </w:pPr>
      <w:r>
        <w:t>Open a document or a record, such as an invoice</w:t>
      </w:r>
      <w:r w:rsidR="00A07A4F">
        <w:t>.</w:t>
      </w:r>
    </w:p>
    <w:p w14:paraId="6B8F8274" w14:textId="38FD641F" w:rsidR="00670128" w:rsidRDefault="00670128" w:rsidP="00351491">
      <w:pPr>
        <w:pStyle w:val="ListParagraph"/>
        <w:numPr>
          <w:ilvl w:val="0"/>
          <w:numId w:val="5"/>
        </w:numPr>
      </w:pPr>
      <w:r>
        <w:t>Click on the print preview icon in the toolbar or File &gt; Print Preview</w:t>
      </w:r>
      <w:r w:rsidR="00A07A4F">
        <w:t>.</w:t>
      </w:r>
    </w:p>
    <w:p w14:paraId="7B8C8BEE" w14:textId="6BF6CDA1" w:rsidR="00670128" w:rsidRDefault="00670128" w:rsidP="00351491">
      <w:pPr>
        <w:pStyle w:val="ListParagraph"/>
        <w:numPr>
          <w:ilvl w:val="0"/>
          <w:numId w:val="5"/>
        </w:numPr>
      </w:pPr>
      <w:r>
        <w:t>You may choose to save the document to the server in one of several formats, including PDF or Excel</w:t>
      </w:r>
      <w:r w:rsidR="00A07A4F">
        <w:t>.</w:t>
      </w:r>
    </w:p>
    <w:p w14:paraId="59E129F6" w14:textId="763B878E" w:rsidR="00670128" w:rsidRDefault="00670128" w:rsidP="00351491">
      <w:pPr>
        <w:pStyle w:val="ListParagraph"/>
        <w:numPr>
          <w:ilvl w:val="0"/>
          <w:numId w:val="5"/>
        </w:numPr>
      </w:pPr>
      <w:r>
        <w:t>Click Print &amp; Close or File &gt; Print</w:t>
      </w:r>
      <w:r w:rsidR="00A07A4F">
        <w:t>.</w:t>
      </w:r>
    </w:p>
    <w:p w14:paraId="2E13AFFD" w14:textId="77777777" w:rsidR="00670128" w:rsidRDefault="00670128" w:rsidP="00864568">
      <w:pPr>
        <w:pStyle w:val="Heading4"/>
      </w:pPr>
      <w:r>
        <w:t>Delete a record</w:t>
      </w:r>
    </w:p>
    <w:p w14:paraId="44534CC9" w14:textId="7E71FCBF" w:rsidR="00670128" w:rsidRDefault="00670128" w:rsidP="00351491">
      <w:pPr>
        <w:pStyle w:val="ListParagraph"/>
        <w:numPr>
          <w:ilvl w:val="0"/>
          <w:numId w:val="6"/>
        </w:numPr>
      </w:pPr>
      <w:r>
        <w:t>Open an item such as an invoice or purchase order</w:t>
      </w:r>
      <w:r w:rsidR="00A07A4F">
        <w:t>.</w:t>
      </w:r>
    </w:p>
    <w:p w14:paraId="4AB5869F" w14:textId="75FA21FF" w:rsidR="00670128" w:rsidRDefault="00670128" w:rsidP="00351491">
      <w:pPr>
        <w:pStyle w:val="ListParagraph"/>
        <w:numPr>
          <w:ilvl w:val="1"/>
          <w:numId w:val="6"/>
        </w:numPr>
      </w:pPr>
      <w:r>
        <w:t>Note that the record must not have any transactions, open or closed, against it or you will be unable to delete it</w:t>
      </w:r>
      <w:r w:rsidR="00A07A4F">
        <w:t>.</w:t>
      </w:r>
    </w:p>
    <w:p w14:paraId="30FA662B" w14:textId="17F72229" w:rsidR="00670128" w:rsidRDefault="00670128" w:rsidP="00351491">
      <w:pPr>
        <w:pStyle w:val="ListParagraph"/>
        <w:numPr>
          <w:ilvl w:val="0"/>
          <w:numId w:val="6"/>
        </w:numPr>
      </w:pPr>
      <w:r>
        <w:t>Click on the red delete icon in the toolbar</w:t>
      </w:r>
      <w:r w:rsidR="00A07A4F">
        <w:t>.</w:t>
      </w:r>
    </w:p>
    <w:p w14:paraId="112E4263" w14:textId="7EE62F5F" w:rsidR="00670128" w:rsidRDefault="00670128" w:rsidP="00351491">
      <w:pPr>
        <w:pStyle w:val="ListParagraph"/>
        <w:numPr>
          <w:ilvl w:val="0"/>
          <w:numId w:val="6"/>
        </w:numPr>
      </w:pPr>
      <w:r>
        <w:t xml:space="preserve">When asked if you want to delete the record, click </w:t>
      </w:r>
      <w:r w:rsidR="00864568">
        <w:t>Y</w:t>
      </w:r>
      <w:r>
        <w:t>es</w:t>
      </w:r>
      <w:r w:rsidR="00A07A4F">
        <w:t>.</w:t>
      </w:r>
    </w:p>
    <w:p w14:paraId="36B57D5F" w14:textId="7E940BE3" w:rsidR="00670128" w:rsidRDefault="00670128" w:rsidP="00864568">
      <w:pPr>
        <w:pStyle w:val="Heading3"/>
      </w:pPr>
      <w:bookmarkStart w:id="3" w:name="_Toc53932544"/>
      <w:r>
        <w:t>The Company Explorer</w:t>
      </w:r>
      <w:bookmarkEnd w:id="3"/>
    </w:p>
    <w:p w14:paraId="6B978232" w14:textId="77777777" w:rsidR="00670128" w:rsidRDefault="00670128" w:rsidP="00EF4115">
      <w:r>
        <w:t>The company explorer is comprised of the various modules in SedonaOffice. Each module has several functions associated with it. An individual user’s view of the modules in this area will differ depending on the permissions given to that user.</w:t>
      </w:r>
    </w:p>
    <w:p w14:paraId="2E6AAC74" w14:textId="77777777" w:rsidR="00670128" w:rsidRDefault="00670128" w:rsidP="00864568">
      <w:pPr>
        <w:pStyle w:val="Heading4"/>
      </w:pPr>
      <w:r>
        <w:t>Client Management</w:t>
      </w:r>
    </w:p>
    <w:p w14:paraId="4D66B462" w14:textId="77777777" w:rsidR="00670128" w:rsidRDefault="00670128" w:rsidP="00EF4115">
      <w:r>
        <w:t>This module allows you to perform cancellations, collections, company rate changes, customer lookup, and customer queries. You can also manage EFT customers, chain accounts and master accounts, and create new customers.</w:t>
      </w:r>
    </w:p>
    <w:p w14:paraId="7822F00F" w14:textId="77777777" w:rsidR="00670128" w:rsidRDefault="00670128" w:rsidP="00EF4115">
      <w:pPr>
        <w:pStyle w:val="Heading4"/>
      </w:pPr>
      <w:r>
        <w:t>Accounts Receivable</w:t>
      </w:r>
    </w:p>
    <w:p w14:paraId="6F607532" w14:textId="70829CBA" w:rsidR="00670128" w:rsidRDefault="00670128" w:rsidP="00EF4115">
      <w:r>
        <w:t xml:space="preserve">This module allows you to perform cycle invoicing, process finance charges, make deposits, process payments, print </w:t>
      </w:r>
      <w:r w:rsidR="00EF4115">
        <w:t xml:space="preserve">and email </w:t>
      </w:r>
      <w:r>
        <w:t>invoices, and create statements. You can create invoices and credit memos directly through this module as well as view a list of customers with unapplied cash or credit.</w:t>
      </w:r>
    </w:p>
    <w:p w14:paraId="627CE1D8" w14:textId="77777777" w:rsidR="00670128" w:rsidRDefault="00670128" w:rsidP="00EF4115">
      <w:pPr>
        <w:pStyle w:val="Heading4"/>
      </w:pPr>
      <w:r>
        <w:t>General Ledger</w:t>
      </w:r>
    </w:p>
    <w:p w14:paraId="6BF0FDD9" w14:textId="77777777" w:rsidR="00670128" w:rsidRDefault="00670128" w:rsidP="00EF4115">
      <w:r>
        <w:t>In this module, you are able to maintain your chart of accounts, manage accounting periods, create and view journal entries, view your account register, reconcile bank accounts, and manage royalties and commissions. You can work with the GL query builder from this module.</w:t>
      </w:r>
    </w:p>
    <w:p w14:paraId="17475AA1" w14:textId="77777777" w:rsidR="00670128" w:rsidRDefault="00670128" w:rsidP="00EF4115">
      <w:pPr>
        <w:pStyle w:val="Heading4"/>
      </w:pPr>
      <w:r>
        <w:t>Accounts Payable</w:t>
      </w:r>
    </w:p>
    <w:p w14:paraId="276CA270" w14:textId="77777777" w:rsidR="00670128" w:rsidRDefault="00670128" w:rsidP="00EF4115">
      <w:r>
        <w:t>The Accounts Payable module is where you access vendors and vendor bill information, as well as create and pay bills. You may also write and print checks here, create and receive purchase orders, manage AP recurring items, and view your suggested purchase order list. You can work with the AP query builder from this module.</w:t>
      </w:r>
    </w:p>
    <w:p w14:paraId="0DA07543" w14:textId="77777777" w:rsidR="00670128" w:rsidRDefault="00670128" w:rsidP="00EF4115">
      <w:pPr>
        <w:pStyle w:val="Heading4"/>
      </w:pPr>
      <w:r>
        <w:lastRenderedPageBreak/>
        <w:t>Inventory</w:t>
      </w:r>
    </w:p>
    <w:p w14:paraId="5FBF4542" w14:textId="77777777" w:rsidR="00670128" w:rsidRDefault="00670128" w:rsidP="00670128">
      <w:r>
        <w:t>In this module, you can issue parts, process returns, manage manufacturers and warehouses, complete transfers between warehouses, add parts to SedonaOffice, and create repair orders. This is also the module in which you will manage physical inventory counts and adjustments. You can also work with the part query builder from this module.</w:t>
      </w:r>
    </w:p>
    <w:p w14:paraId="47D0DE7A" w14:textId="77777777" w:rsidR="00670128" w:rsidRDefault="00670128" w:rsidP="00EF4115">
      <w:pPr>
        <w:pStyle w:val="Heading4"/>
      </w:pPr>
      <w:r>
        <w:t>Job Management</w:t>
      </w:r>
    </w:p>
    <w:p w14:paraId="32F3BE92" w14:textId="6C06835F" w:rsidR="00670128" w:rsidRDefault="00670128" w:rsidP="00670128">
      <w:r>
        <w:t xml:space="preserve">This module allows you to track and invoice all jobs (open or closed), view and schedule appointments, and manage timesheets. This module is an integral part of job processing. You can work with the job query builder from this module. This module will integrate with the </w:t>
      </w:r>
      <w:r w:rsidR="00562D45">
        <w:t>QuoteWerks</w:t>
      </w:r>
      <w:r>
        <w:t xml:space="preserve"> or Wesuite add-on softwares.</w:t>
      </w:r>
    </w:p>
    <w:p w14:paraId="4BE2AF1F" w14:textId="77777777" w:rsidR="00670128" w:rsidRDefault="00670128" w:rsidP="00EF4115">
      <w:pPr>
        <w:pStyle w:val="Heading4"/>
      </w:pPr>
      <w:r>
        <w:t>Payroll</w:t>
      </w:r>
    </w:p>
    <w:p w14:paraId="5265080F" w14:textId="77777777" w:rsidR="00670128" w:rsidRDefault="00670128" w:rsidP="00670128">
      <w:r>
        <w:t>The Payroll module will help you keep track of employee timesheets. This module is used in conjunction with your current payroll software/company.</w:t>
      </w:r>
    </w:p>
    <w:p w14:paraId="08F31273" w14:textId="77777777" w:rsidR="00670128" w:rsidRDefault="00670128" w:rsidP="00EF4115">
      <w:pPr>
        <w:pStyle w:val="Heading4"/>
      </w:pPr>
      <w:r>
        <w:t>Sales Management</w:t>
      </w:r>
    </w:p>
    <w:p w14:paraId="701787F0" w14:textId="581FCF63" w:rsidR="00670128" w:rsidRDefault="00670128" w:rsidP="00670128">
      <w:r>
        <w:t xml:space="preserve">The Sales Management module is a useful tool for organizing and managing your opportunities (potential jobs) and prospects (potential customers). This module also allows you to convert a prospect into a customer. This module will integrate with the </w:t>
      </w:r>
      <w:r w:rsidR="00562D45">
        <w:t>QuoteWerks</w:t>
      </w:r>
      <w:r>
        <w:t xml:space="preserve"> add-on software. </w:t>
      </w:r>
    </w:p>
    <w:p w14:paraId="51C6EAF0" w14:textId="77777777" w:rsidR="00670128" w:rsidRDefault="00670128" w:rsidP="00EF4115">
      <w:pPr>
        <w:pStyle w:val="Heading4"/>
      </w:pPr>
      <w:r>
        <w:t>Service</w:t>
      </w:r>
    </w:p>
    <w:p w14:paraId="572FD0A1" w14:textId="1FFEEE86" w:rsidR="00670128" w:rsidRDefault="00670128" w:rsidP="00670128">
      <w:r>
        <w:t xml:space="preserve">In this module, you will manage all tasks related to service calls, including ticket creation, scheduling, and invoicing. You will also manage all inspections through the </w:t>
      </w:r>
      <w:r w:rsidR="003F4BB7">
        <w:t>Service module</w:t>
      </w:r>
      <w:r>
        <w:t xml:space="preserve">. This module will integrate with FSUWeb or </w:t>
      </w:r>
      <w:r w:rsidR="008A2AD3">
        <w:t>Fleetmatics</w:t>
      </w:r>
      <w:r>
        <w:t xml:space="preserve"> add-on softwares.</w:t>
      </w:r>
    </w:p>
    <w:p w14:paraId="6063895A" w14:textId="77777777" w:rsidR="00670128" w:rsidRDefault="00670128" w:rsidP="00EF4115">
      <w:pPr>
        <w:pStyle w:val="Heading4"/>
      </w:pPr>
      <w:r>
        <w:t>General Documents</w:t>
      </w:r>
    </w:p>
    <w:p w14:paraId="65992BDE" w14:textId="77777777" w:rsidR="00670128" w:rsidRDefault="00670128" w:rsidP="00670128">
      <w:r>
        <w:t>General Documents is a storage area used to keep documents not related to a specific record (e.g., jobs/service, customer, vendor). It is only available with SedonaDocs.</w:t>
      </w:r>
    </w:p>
    <w:p w14:paraId="4034CC40" w14:textId="77777777" w:rsidR="00670128" w:rsidRDefault="00670128" w:rsidP="00EF4115">
      <w:pPr>
        <w:pStyle w:val="Heading4"/>
      </w:pPr>
      <w:r>
        <w:t>Lock Table Maintenance</w:t>
      </w:r>
    </w:p>
    <w:p w14:paraId="448C7C9B" w14:textId="77777777" w:rsidR="00670128" w:rsidRDefault="00670128" w:rsidP="00670128">
      <w:r>
        <w:t>Lock Table Maintenance allows you to unlock any records that are being accessed by another user. The record has to have been open for a minimum of ten minutes. Access to this tool can be restricted through user permissions.</w:t>
      </w:r>
    </w:p>
    <w:p w14:paraId="5C95197A" w14:textId="77777777" w:rsidR="00670128" w:rsidRDefault="00670128" w:rsidP="00EF4115">
      <w:pPr>
        <w:pStyle w:val="Heading4"/>
      </w:pPr>
      <w:r>
        <w:t>Management Summary</w:t>
      </w:r>
    </w:p>
    <w:p w14:paraId="5EFF4EFC" w14:textId="77777777" w:rsidR="00670128" w:rsidRDefault="00670128" w:rsidP="00670128">
      <w:r>
        <w:t>The Management Summary contains a library of reports that display in a graphical format.</w:t>
      </w:r>
    </w:p>
    <w:p w14:paraId="03860872" w14:textId="77777777" w:rsidR="00670128" w:rsidRDefault="00670128" w:rsidP="00EF4115">
      <w:pPr>
        <w:pStyle w:val="Heading4"/>
      </w:pPr>
      <w:r>
        <w:t>Report Manager</w:t>
      </w:r>
    </w:p>
    <w:p w14:paraId="47FEAA4C" w14:textId="77777777" w:rsidR="00670128" w:rsidRDefault="00670128" w:rsidP="00670128">
      <w:r>
        <w:t>The Report Manager contains a library of reports created by SedonaOffice for your use. You will find many reports from each module, including RMR tracking reports, a basic balance sheet, and job/service reports.</w:t>
      </w:r>
    </w:p>
    <w:p w14:paraId="0FD7F7E2" w14:textId="49C2B200" w:rsidR="00670128" w:rsidRDefault="00E279C6" w:rsidP="00EF4115">
      <w:pPr>
        <w:pStyle w:val="Heading4"/>
      </w:pPr>
      <w:r>
        <w:t>SedonaSetup</w:t>
      </w:r>
    </w:p>
    <w:p w14:paraId="6B4D5D82" w14:textId="77777777" w:rsidR="00670128" w:rsidRDefault="00670128" w:rsidP="00670128">
      <w:r>
        <w:t>This tool contains the setup tables, processing options, and company information that SedonaOffice needs to run according to your specific needs. Most of this information is filled in prior to your go live date.</w:t>
      </w:r>
    </w:p>
    <w:p w14:paraId="12093E37" w14:textId="07A3954A" w:rsidR="00670128" w:rsidRDefault="00670128" w:rsidP="00EF4115">
      <w:pPr>
        <w:pStyle w:val="Heading3"/>
      </w:pPr>
      <w:bookmarkStart w:id="4" w:name="_Toc53932545"/>
      <w:r>
        <w:t>The Dashboard</w:t>
      </w:r>
      <w:bookmarkEnd w:id="4"/>
    </w:p>
    <w:p w14:paraId="07A46C5F" w14:textId="77777777" w:rsidR="00670128" w:rsidRDefault="00670128" w:rsidP="00EF4115">
      <w:r>
        <w:t>The dashboard is where all open records will be displayed. You can have multiple windows open, and you can maximize and minimize windows.</w:t>
      </w:r>
    </w:p>
    <w:p w14:paraId="49DE2851" w14:textId="77777777" w:rsidR="00670128" w:rsidRDefault="00670128" w:rsidP="00EF4115">
      <w:pPr>
        <w:pStyle w:val="Heading4"/>
      </w:pPr>
      <w:r>
        <w:lastRenderedPageBreak/>
        <w:t>Explorer Layout</w:t>
      </w:r>
    </w:p>
    <w:p w14:paraId="6ABD80EB" w14:textId="77777777" w:rsidR="00670128" w:rsidRDefault="00670128" w:rsidP="00670128">
      <w:r>
        <w:t>Most items, such as customers, vendors, and parts, will open in a window called an explorer. Each explorer has a similar file tree layout.</w:t>
      </w:r>
    </w:p>
    <w:p w14:paraId="03079AE1" w14:textId="67572EA5" w:rsidR="00670128" w:rsidRDefault="00670128" w:rsidP="00286293">
      <w:pPr>
        <w:pStyle w:val="Heading5"/>
      </w:pPr>
      <w:r>
        <w:t>The Customer Explorer</w:t>
      </w:r>
    </w:p>
    <w:p w14:paraId="54192FD6" w14:textId="0690B712" w:rsidR="00670128" w:rsidRDefault="00670128" w:rsidP="00670128">
      <w:r>
        <w:t>The customer explorer is comprised of four areas</w:t>
      </w:r>
      <w:r w:rsidR="00286293">
        <w:t>:</w:t>
      </w:r>
    </w:p>
    <w:p w14:paraId="78CBEB6D" w14:textId="6E4730D5" w:rsidR="00286293" w:rsidRDefault="00286293" w:rsidP="00351491">
      <w:pPr>
        <w:pStyle w:val="ListParagraph"/>
        <w:numPr>
          <w:ilvl w:val="0"/>
          <w:numId w:val="7"/>
        </w:numPr>
      </w:pPr>
      <w:r>
        <w:t>Customer Tree (provides access to all records related to the customer)</w:t>
      </w:r>
    </w:p>
    <w:p w14:paraId="410790D7" w14:textId="6D26DCED" w:rsidR="00286293" w:rsidRDefault="00286293" w:rsidP="00351491">
      <w:pPr>
        <w:pStyle w:val="ListParagraph"/>
        <w:numPr>
          <w:ilvl w:val="0"/>
          <w:numId w:val="7"/>
        </w:numPr>
      </w:pPr>
      <w:r>
        <w:t>Address Information (changes dynamically based on the selected item in the Customer Tree)</w:t>
      </w:r>
    </w:p>
    <w:p w14:paraId="06F6534E" w14:textId="24126B78" w:rsidR="00286293" w:rsidRDefault="00286293" w:rsidP="00351491">
      <w:pPr>
        <w:pStyle w:val="ListParagraph"/>
        <w:numPr>
          <w:ilvl w:val="0"/>
          <w:numId w:val="7"/>
        </w:numPr>
      </w:pPr>
      <w:r>
        <w:t>Customer Snapshot (includes collections status and last payment information)</w:t>
      </w:r>
    </w:p>
    <w:p w14:paraId="3E9EEA49" w14:textId="1D2674AF" w:rsidR="00286293" w:rsidRDefault="00286293" w:rsidP="00351491">
      <w:pPr>
        <w:pStyle w:val="ListParagraph"/>
        <w:numPr>
          <w:ilvl w:val="0"/>
          <w:numId w:val="7"/>
        </w:numPr>
      </w:pPr>
      <w:r>
        <w:t>Dashboard Display (visible when the customer name is selected at the top of the Customer Tree)</w:t>
      </w:r>
    </w:p>
    <w:p w14:paraId="05DAD7AA" w14:textId="5EFACCD1" w:rsidR="00744192" w:rsidRDefault="00EF4115">
      <w:pPr>
        <w:rPr>
          <w:rFonts w:eastAsiaTheme="majorEastAsia" w:cstheme="majorBidi"/>
          <w:color w:val="2F5496" w:themeColor="accent1" w:themeShade="BF"/>
          <w:sz w:val="44"/>
          <w:szCs w:val="30"/>
        </w:rPr>
      </w:pPr>
      <w:r>
        <w:rPr>
          <w:noProof/>
        </w:rPr>
        <w:drawing>
          <wp:inline distT="0" distB="0" distL="0" distR="0" wp14:anchorId="4B484198" wp14:editId="7DF5A6E4">
            <wp:extent cx="6400800" cy="44422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4442240"/>
                    </a:xfrm>
                    <a:prstGeom prst="rect">
                      <a:avLst/>
                    </a:prstGeom>
                  </pic:spPr>
                </pic:pic>
              </a:graphicData>
            </a:graphic>
          </wp:inline>
        </w:drawing>
      </w:r>
      <w:r w:rsidR="00744192">
        <w:br w:type="page"/>
      </w:r>
    </w:p>
    <w:p w14:paraId="561731F8" w14:textId="37903D5F" w:rsidR="00744192" w:rsidRDefault="00744192" w:rsidP="00744192">
      <w:pPr>
        <w:pStyle w:val="Heading1"/>
      </w:pPr>
      <w:bookmarkStart w:id="5" w:name="_Toc53932546"/>
      <w:r>
        <w:lastRenderedPageBreak/>
        <w:t>Sales Management &amp; New Accounts</w:t>
      </w:r>
      <w:bookmarkEnd w:id="5"/>
    </w:p>
    <w:p w14:paraId="604B4771" w14:textId="77777777" w:rsidR="00744192" w:rsidRDefault="00744192" w:rsidP="00744192">
      <w:r>
        <w:t>Follow this link to watch instructional videos on the Sales Management and Client Management modules:</w:t>
      </w:r>
    </w:p>
    <w:p w14:paraId="338F2A39" w14:textId="7D7AEB02" w:rsidR="00744192" w:rsidRDefault="00000000" w:rsidP="00744192">
      <w:hyperlink r:id="rId12" w:history="1">
        <w:r w:rsidR="00744192" w:rsidRPr="00744192">
          <w:rPr>
            <w:rStyle w:val="Hyperlink"/>
          </w:rPr>
          <w:t>Sales Management &amp; New Accounts Playlist</w:t>
        </w:r>
      </w:hyperlink>
    </w:p>
    <w:p w14:paraId="6F96A9D4" w14:textId="2060697E" w:rsidR="00744192" w:rsidRDefault="00744192" w:rsidP="00744192">
      <w:pPr>
        <w:pStyle w:val="Heading2"/>
      </w:pPr>
      <w:bookmarkStart w:id="6" w:name="_Toc53932547"/>
      <w:r>
        <w:t>Sales Management</w:t>
      </w:r>
      <w:bookmarkEnd w:id="6"/>
    </w:p>
    <w:p w14:paraId="2DBBC2DE" w14:textId="53B7F96F" w:rsidR="00744192" w:rsidRDefault="00744192" w:rsidP="00744192">
      <w:pPr>
        <w:pStyle w:val="Heading3"/>
      </w:pPr>
      <w:bookmarkStart w:id="7" w:name="_Toc53932548"/>
      <w:r>
        <w:t>Manage Prospects and Opportunities</w:t>
      </w:r>
      <w:bookmarkEnd w:id="7"/>
    </w:p>
    <w:p w14:paraId="583205E8" w14:textId="5E5833AF" w:rsidR="002243C9" w:rsidRDefault="002243C9" w:rsidP="003D316D">
      <w:pPr>
        <w:pStyle w:val="Heading4"/>
      </w:pPr>
      <w:r>
        <w:t>The Prospects List</w:t>
      </w:r>
    </w:p>
    <w:p w14:paraId="12197BC9" w14:textId="77777777" w:rsidR="002243C9" w:rsidRDefault="002243C9" w:rsidP="002243C9">
      <w:r>
        <w:t xml:space="preserve">The prospects list allows you to keep track of potential customers. You can order the list by clicking on the column headers. You can also filter the view by selecting options from the dropdowns. A prospect in this list will turn red when the follow-up date has passed. </w:t>
      </w:r>
    </w:p>
    <w:p w14:paraId="76AE9413" w14:textId="77777777" w:rsidR="002243C9" w:rsidRDefault="002243C9" w:rsidP="003D316D">
      <w:pPr>
        <w:pStyle w:val="Heading5"/>
      </w:pPr>
      <w:r>
        <w:t>Reorder the prospect list</w:t>
      </w:r>
    </w:p>
    <w:p w14:paraId="227396BD" w14:textId="5FB43D5B" w:rsidR="002243C9" w:rsidRDefault="002243C9" w:rsidP="00351491">
      <w:pPr>
        <w:pStyle w:val="ListParagraph"/>
        <w:numPr>
          <w:ilvl w:val="0"/>
          <w:numId w:val="8"/>
        </w:numPr>
      </w:pPr>
      <w:r>
        <w:t>Go to the Sales Management module</w:t>
      </w:r>
      <w:r w:rsidR="00A07A4F">
        <w:t>.</w:t>
      </w:r>
    </w:p>
    <w:p w14:paraId="476A919F" w14:textId="20A2B0FD" w:rsidR="002243C9" w:rsidRDefault="002243C9" w:rsidP="00351491">
      <w:pPr>
        <w:pStyle w:val="ListParagraph"/>
        <w:numPr>
          <w:ilvl w:val="0"/>
          <w:numId w:val="8"/>
        </w:numPr>
      </w:pPr>
      <w:r>
        <w:t>Select Prospects</w:t>
      </w:r>
      <w:r w:rsidR="00A07A4F">
        <w:t>.</w:t>
      </w:r>
    </w:p>
    <w:p w14:paraId="5E616D1B" w14:textId="1C6CA717" w:rsidR="002243C9" w:rsidRDefault="002243C9" w:rsidP="00351491">
      <w:pPr>
        <w:pStyle w:val="ListParagraph"/>
        <w:numPr>
          <w:ilvl w:val="0"/>
          <w:numId w:val="8"/>
        </w:numPr>
      </w:pPr>
      <w:r>
        <w:t>Click once on the header by which you wish to sort (e.g. Follow-up Date)</w:t>
      </w:r>
      <w:r w:rsidR="00A07A4F">
        <w:t>.</w:t>
      </w:r>
    </w:p>
    <w:p w14:paraId="5AA397AC" w14:textId="0F52D448" w:rsidR="002243C9" w:rsidRDefault="002243C9" w:rsidP="00351491">
      <w:pPr>
        <w:pStyle w:val="ListParagraph"/>
        <w:numPr>
          <w:ilvl w:val="0"/>
          <w:numId w:val="8"/>
        </w:numPr>
      </w:pPr>
      <w:r>
        <w:t>The list will now be sorted based on the column you selected</w:t>
      </w:r>
      <w:r w:rsidR="00A07A4F">
        <w:t>.</w:t>
      </w:r>
    </w:p>
    <w:p w14:paraId="50FE8CC8" w14:textId="77777777" w:rsidR="002243C9" w:rsidRDefault="002243C9" w:rsidP="003D316D">
      <w:pPr>
        <w:pStyle w:val="Heading5"/>
      </w:pPr>
      <w:r>
        <w:t>Filter the prospect list</w:t>
      </w:r>
    </w:p>
    <w:p w14:paraId="506BB2B1" w14:textId="4A99CC15" w:rsidR="002243C9" w:rsidRDefault="002243C9" w:rsidP="00351491">
      <w:pPr>
        <w:pStyle w:val="ListParagraph"/>
        <w:numPr>
          <w:ilvl w:val="0"/>
          <w:numId w:val="9"/>
        </w:numPr>
      </w:pPr>
      <w:r>
        <w:t xml:space="preserve">Select an option from one of the </w:t>
      </w:r>
      <w:r w:rsidR="00CF1232">
        <w:t>dropdowns</w:t>
      </w:r>
      <w:r>
        <w:t xml:space="preserve"> at the top of the prospect list (e.g. Salesperson)</w:t>
      </w:r>
      <w:r w:rsidR="00A07A4F">
        <w:t>.</w:t>
      </w:r>
    </w:p>
    <w:p w14:paraId="4EB30891" w14:textId="77A68719" w:rsidR="002243C9" w:rsidRDefault="002243C9" w:rsidP="00351491">
      <w:pPr>
        <w:pStyle w:val="ListParagraph"/>
        <w:numPr>
          <w:ilvl w:val="0"/>
          <w:numId w:val="9"/>
        </w:numPr>
      </w:pPr>
      <w:r>
        <w:t>The list will now only show prospects within the option selected</w:t>
      </w:r>
      <w:r w:rsidR="00A07A4F">
        <w:t>.</w:t>
      </w:r>
    </w:p>
    <w:p w14:paraId="455C7B77" w14:textId="77777777" w:rsidR="002243C9" w:rsidRDefault="002243C9" w:rsidP="003D316D">
      <w:pPr>
        <w:pStyle w:val="Heading5"/>
      </w:pPr>
      <w:r>
        <w:t>Open a prospect</w:t>
      </w:r>
    </w:p>
    <w:p w14:paraId="07F96770" w14:textId="383FB54C" w:rsidR="002243C9" w:rsidRDefault="002243C9" w:rsidP="00351491">
      <w:pPr>
        <w:pStyle w:val="ListParagraph"/>
        <w:numPr>
          <w:ilvl w:val="0"/>
          <w:numId w:val="10"/>
        </w:numPr>
      </w:pPr>
      <w:r>
        <w:t>Highlight the prospect you want to open and:</w:t>
      </w:r>
    </w:p>
    <w:p w14:paraId="0601FA0D" w14:textId="456CA303" w:rsidR="002243C9" w:rsidRDefault="002243C9" w:rsidP="00351491">
      <w:pPr>
        <w:pStyle w:val="ListParagraph"/>
        <w:numPr>
          <w:ilvl w:val="1"/>
          <w:numId w:val="10"/>
        </w:numPr>
      </w:pPr>
      <w:r>
        <w:t>Double-click, or</w:t>
      </w:r>
    </w:p>
    <w:p w14:paraId="14E26758" w14:textId="0937212B" w:rsidR="002243C9" w:rsidRDefault="002243C9" w:rsidP="00351491">
      <w:pPr>
        <w:pStyle w:val="ListParagraph"/>
        <w:numPr>
          <w:ilvl w:val="1"/>
          <w:numId w:val="10"/>
        </w:numPr>
      </w:pPr>
      <w:r>
        <w:t>Select Open on the bottom right</w:t>
      </w:r>
      <w:r w:rsidR="00A07A4F">
        <w:t>.</w:t>
      </w:r>
    </w:p>
    <w:p w14:paraId="4CA34B4C" w14:textId="77777777" w:rsidR="002243C9" w:rsidRDefault="002243C9" w:rsidP="003D316D">
      <w:pPr>
        <w:pStyle w:val="Heading5"/>
      </w:pPr>
      <w:r>
        <w:t>View inactive prospects</w:t>
      </w:r>
    </w:p>
    <w:p w14:paraId="2F8C8285" w14:textId="23001270" w:rsidR="002243C9" w:rsidRDefault="002243C9" w:rsidP="00351491">
      <w:pPr>
        <w:pStyle w:val="ListParagraph"/>
        <w:numPr>
          <w:ilvl w:val="0"/>
          <w:numId w:val="11"/>
        </w:numPr>
      </w:pPr>
      <w:r>
        <w:t>Select the “Show Inactive” checkbox on the bottom left of the Prospects module</w:t>
      </w:r>
      <w:r w:rsidR="00A07A4F">
        <w:t>.</w:t>
      </w:r>
    </w:p>
    <w:p w14:paraId="3C77EEF9" w14:textId="54D025C8" w:rsidR="002243C9" w:rsidRDefault="002243C9" w:rsidP="00351491">
      <w:pPr>
        <w:pStyle w:val="ListParagraph"/>
        <w:numPr>
          <w:ilvl w:val="0"/>
          <w:numId w:val="11"/>
        </w:numPr>
      </w:pPr>
      <w:r>
        <w:t>The list will now include prospects that have been made inactive</w:t>
      </w:r>
      <w:r w:rsidR="00A07A4F">
        <w:t>.</w:t>
      </w:r>
    </w:p>
    <w:p w14:paraId="6017AB4F" w14:textId="78C3AF04" w:rsidR="002243C9" w:rsidRDefault="002243C9" w:rsidP="003D316D">
      <w:pPr>
        <w:pStyle w:val="Heading4"/>
      </w:pPr>
      <w:r>
        <w:t>The Opportunities List</w:t>
      </w:r>
    </w:p>
    <w:p w14:paraId="0713E246" w14:textId="77777777" w:rsidR="002243C9" w:rsidRDefault="002243C9" w:rsidP="002243C9">
      <w:r>
        <w:t>The opportunities list allows you to keep track of current job opportunities. Each prospect can have multiple opportunities. You can order the list by clicking on the column headers. You can also filter the view by selecting an option such as opportunity type.</w:t>
      </w:r>
    </w:p>
    <w:p w14:paraId="20DC527A" w14:textId="77777777" w:rsidR="002243C9" w:rsidRDefault="002243C9" w:rsidP="003D316D">
      <w:pPr>
        <w:pStyle w:val="Heading5"/>
      </w:pPr>
      <w:r>
        <w:t>Reorder the opportunities list</w:t>
      </w:r>
    </w:p>
    <w:p w14:paraId="3F54CAE4" w14:textId="5046545A" w:rsidR="002243C9" w:rsidRDefault="002243C9" w:rsidP="00351491">
      <w:pPr>
        <w:pStyle w:val="ListParagraph"/>
        <w:numPr>
          <w:ilvl w:val="0"/>
          <w:numId w:val="12"/>
        </w:numPr>
      </w:pPr>
      <w:r>
        <w:t>Go to the Sales Management module</w:t>
      </w:r>
      <w:r w:rsidR="00A07A4F">
        <w:t>.</w:t>
      </w:r>
    </w:p>
    <w:p w14:paraId="32F86BFD" w14:textId="351EF3B6" w:rsidR="002243C9" w:rsidRDefault="002243C9" w:rsidP="00351491">
      <w:pPr>
        <w:pStyle w:val="ListParagraph"/>
        <w:numPr>
          <w:ilvl w:val="0"/>
          <w:numId w:val="12"/>
        </w:numPr>
      </w:pPr>
      <w:r>
        <w:t>Select Opportunities</w:t>
      </w:r>
      <w:r w:rsidR="00A07A4F">
        <w:t>.</w:t>
      </w:r>
    </w:p>
    <w:p w14:paraId="7F53969B" w14:textId="7F785FFC" w:rsidR="002243C9" w:rsidRDefault="002243C9" w:rsidP="00351491">
      <w:pPr>
        <w:pStyle w:val="ListParagraph"/>
        <w:numPr>
          <w:ilvl w:val="0"/>
          <w:numId w:val="12"/>
        </w:numPr>
      </w:pPr>
      <w:r>
        <w:t>Click once on the header you wish to sort by (e.g. Follow-up Date)</w:t>
      </w:r>
      <w:r w:rsidR="00A07A4F">
        <w:t>.</w:t>
      </w:r>
    </w:p>
    <w:p w14:paraId="44C5C65F" w14:textId="480742B4" w:rsidR="002243C9" w:rsidRDefault="002243C9" w:rsidP="00351491">
      <w:pPr>
        <w:pStyle w:val="ListParagraph"/>
        <w:numPr>
          <w:ilvl w:val="0"/>
          <w:numId w:val="12"/>
        </w:numPr>
      </w:pPr>
      <w:r>
        <w:t>The list will now be sorted based on the column you selected</w:t>
      </w:r>
      <w:r w:rsidR="00A07A4F">
        <w:t>.</w:t>
      </w:r>
    </w:p>
    <w:p w14:paraId="72581355" w14:textId="77777777" w:rsidR="002243C9" w:rsidRDefault="002243C9" w:rsidP="003D316D">
      <w:pPr>
        <w:pStyle w:val="Heading5"/>
      </w:pPr>
      <w:r>
        <w:t>Filter the opportunities list</w:t>
      </w:r>
    </w:p>
    <w:p w14:paraId="37EAA881" w14:textId="5996CC7B" w:rsidR="002243C9" w:rsidRDefault="002243C9" w:rsidP="00351491">
      <w:pPr>
        <w:pStyle w:val="ListParagraph"/>
        <w:numPr>
          <w:ilvl w:val="0"/>
          <w:numId w:val="13"/>
        </w:numPr>
      </w:pPr>
      <w:r>
        <w:t xml:space="preserve">Select an option from one of the </w:t>
      </w:r>
      <w:r w:rsidR="00D863B0">
        <w:t>dropdowns</w:t>
      </w:r>
      <w:r>
        <w:t xml:space="preserve"> at the top of the prospect list (e.g. Opportunity Type)</w:t>
      </w:r>
      <w:r w:rsidR="00A07A4F">
        <w:t>.</w:t>
      </w:r>
    </w:p>
    <w:p w14:paraId="404F23D2" w14:textId="092F6367" w:rsidR="002243C9" w:rsidRDefault="002243C9" w:rsidP="00351491">
      <w:pPr>
        <w:pStyle w:val="ListParagraph"/>
        <w:numPr>
          <w:ilvl w:val="0"/>
          <w:numId w:val="13"/>
        </w:numPr>
      </w:pPr>
      <w:r>
        <w:t>The list will now only show opportunities with the option selected</w:t>
      </w:r>
      <w:r w:rsidR="00A07A4F">
        <w:t>.</w:t>
      </w:r>
    </w:p>
    <w:p w14:paraId="371E09A7" w14:textId="77777777" w:rsidR="002243C9" w:rsidRDefault="002243C9" w:rsidP="003D316D">
      <w:pPr>
        <w:pStyle w:val="Heading5"/>
      </w:pPr>
      <w:r>
        <w:lastRenderedPageBreak/>
        <w:t>Open an opportunity</w:t>
      </w:r>
    </w:p>
    <w:p w14:paraId="166527C2" w14:textId="3AAF26DF" w:rsidR="002243C9" w:rsidRDefault="002243C9" w:rsidP="00351491">
      <w:pPr>
        <w:pStyle w:val="ListParagraph"/>
        <w:numPr>
          <w:ilvl w:val="0"/>
          <w:numId w:val="14"/>
        </w:numPr>
      </w:pPr>
      <w:r>
        <w:t>Highlight the opportunity you want to open and:</w:t>
      </w:r>
    </w:p>
    <w:p w14:paraId="41B2FA05" w14:textId="73B69589" w:rsidR="002243C9" w:rsidRDefault="002243C9" w:rsidP="00351491">
      <w:pPr>
        <w:pStyle w:val="ListParagraph"/>
        <w:numPr>
          <w:ilvl w:val="1"/>
          <w:numId w:val="14"/>
        </w:numPr>
      </w:pPr>
      <w:r>
        <w:t>Double-click, or</w:t>
      </w:r>
    </w:p>
    <w:p w14:paraId="0A2E62AB" w14:textId="7A051C4A" w:rsidR="002243C9" w:rsidRDefault="002243C9" w:rsidP="00351491">
      <w:pPr>
        <w:pStyle w:val="ListParagraph"/>
        <w:numPr>
          <w:ilvl w:val="1"/>
          <w:numId w:val="14"/>
        </w:numPr>
      </w:pPr>
      <w:r>
        <w:t>Select Open on the bottom right</w:t>
      </w:r>
      <w:r w:rsidR="00A07A4F">
        <w:t>.</w:t>
      </w:r>
    </w:p>
    <w:p w14:paraId="308BED39" w14:textId="77777777" w:rsidR="002243C9" w:rsidRDefault="002243C9" w:rsidP="003D316D">
      <w:pPr>
        <w:pStyle w:val="Heading5"/>
      </w:pPr>
      <w:r>
        <w:t>View inactive opportunities</w:t>
      </w:r>
    </w:p>
    <w:p w14:paraId="031878E8" w14:textId="311B33BA" w:rsidR="002243C9" w:rsidRDefault="002243C9" w:rsidP="00351491">
      <w:pPr>
        <w:pStyle w:val="ListParagraph"/>
        <w:numPr>
          <w:ilvl w:val="0"/>
          <w:numId w:val="15"/>
        </w:numPr>
      </w:pPr>
      <w:r>
        <w:t>Select the “View Inactive” checkbox on the bottom left</w:t>
      </w:r>
      <w:r w:rsidR="00A07A4F">
        <w:t>.</w:t>
      </w:r>
    </w:p>
    <w:p w14:paraId="5CE2FD8C" w14:textId="7B9C2F53" w:rsidR="002243C9" w:rsidRDefault="002243C9" w:rsidP="00351491">
      <w:pPr>
        <w:pStyle w:val="ListParagraph"/>
        <w:numPr>
          <w:ilvl w:val="0"/>
          <w:numId w:val="15"/>
        </w:numPr>
      </w:pPr>
      <w:r>
        <w:t>The list will now include opportunities that have been made inactive</w:t>
      </w:r>
      <w:r w:rsidR="00A07A4F">
        <w:t>.</w:t>
      </w:r>
    </w:p>
    <w:p w14:paraId="0B25D695" w14:textId="77777777" w:rsidR="002243C9" w:rsidRPr="003D316D" w:rsidRDefault="002243C9" w:rsidP="005035A8">
      <w:pPr>
        <w:pStyle w:val="Note"/>
      </w:pPr>
      <w:r w:rsidRPr="003D316D">
        <w:t>Note: If there are multiple opportunities on a prospect, you can inactivate one opportunity without inactivating all opportunities or the prospect.</w:t>
      </w:r>
    </w:p>
    <w:p w14:paraId="45A5B9C4" w14:textId="77777777" w:rsidR="002243C9" w:rsidRDefault="002243C9" w:rsidP="003D316D">
      <w:pPr>
        <w:pStyle w:val="Heading4"/>
      </w:pPr>
      <w:r>
        <w:t>Enter Prospects</w:t>
      </w:r>
    </w:p>
    <w:p w14:paraId="01D4716B" w14:textId="31D06B4E" w:rsidR="002243C9" w:rsidRDefault="002243C9" w:rsidP="00351491">
      <w:pPr>
        <w:pStyle w:val="ListParagraph"/>
        <w:numPr>
          <w:ilvl w:val="0"/>
          <w:numId w:val="16"/>
        </w:numPr>
      </w:pPr>
      <w:r>
        <w:t>Select Prospects in the Sales Management module</w:t>
      </w:r>
      <w:r w:rsidR="00A07A4F">
        <w:t>.</w:t>
      </w:r>
    </w:p>
    <w:p w14:paraId="4E0FC7D9" w14:textId="23B15565" w:rsidR="002243C9" w:rsidRDefault="002243C9" w:rsidP="00351491">
      <w:pPr>
        <w:pStyle w:val="ListParagraph"/>
        <w:numPr>
          <w:ilvl w:val="0"/>
          <w:numId w:val="16"/>
        </w:numPr>
      </w:pPr>
      <w:r>
        <w:t>Click New on the bottom right to open the New Prospect form</w:t>
      </w:r>
      <w:r w:rsidR="00A07A4F">
        <w:t>.</w:t>
      </w:r>
    </w:p>
    <w:p w14:paraId="4E72AF98" w14:textId="6525D729" w:rsidR="002243C9" w:rsidRDefault="002243C9" w:rsidP="00351491">
      <w:pPr>
        <w:pStyle w:val="ListParagraph"/>
        <w:numPr>
          <w:ilvl w:val="0"/>
          <w:numId w:val="16"/>
        </w:numPr>
      </w:pPr>
      <w:r>
        <w:t>Enter basic prospect information</w:t>
      </w:r>
      <w:r w:rsidR="00A07A4F">
        <w:t>.</w:t>
      </w:r>
    </w:p>
    <w:p w14:paraId="20C729F2" w14:textId="12A4A988" w:rsidR="002243C9" w:rsidRDefault="002243C9" w:rsidP="00351491">
      <w:pPr>
        <w:pStyle w:val="ListParagraph"/>
        <w:numPr>
          <w:ilvl w:val="1"/>
          <w:numId w:val="16"/>
        </w:numPr>
      </w:pPr>
      <w:r>
        <w:t>Required fields</w:t>
      </w:r>
    </w:p>
    <w:p w14:paraId="13A0E695" w14:textId="1D690797" w:rsidR="002243C9" w:rsidRDefault="002243C9" w:rsidP="00351491">
      <w:pPr>
        <w:pStyle w:val="ListParagraph"/>
        <w:numPr>
          <w:ilvl w:val="2"/>
          <w:numId w:val="16"/>
        </w:numPr>
      </w:pPr>
      <w:r>
        <w:t>Residential or Commercial</w:t>
      </w:r>
    </w:p>
    <w:p w14:paraId="1EBAA86A" w14:textId="61550099" w:rsidR="002243C9" w:rsidRDefault="002243C9" w:rsidP="00351491">
      <w:pPr>
        <w:pStyle w:val="ListParagraph"/>
        <w:numPr>
          <w:ilvl w:val="2"/>
          <w:numId w:val="16"/>
        </w:numPr>
      </w:pPr>
      <w:r>
        <w:t>Name</w:t>
      </w:r>
    </w:p>
    <w:p w14:paraId="79DBAC84" w14:textId="1504D822" w:rsidR="002243C9" w:rsidRDefault="002243C9" w:rsidP="00351491">
      <w:pPr>
        <w:pStyle w:val="ListParagraph"/>
        <w:numPr>
          <w:ilvl w:val="2"/>
          <w:numId w:val="16"/>
        </w:numPr>
      </w:pPr>
      <w:r>
        <w:t>Source</w:t>
      </w:r>
    </w:p>
    <w:p w14:paraId="7B764520" w14:textId="75E44F10" w:rsidR="002243C9" w:rsidRDefault="002243C9" w:rsidP="00351491">
      <w:pPr>
        <w:pStyle w:val="ListParagraph"/>
        <w:numPr>
          <w:ilvl w:val="2"/>
          <w:numId w:val="16"/>
        </w:numPr>
      </w:pPr>
      <w:r>
        <w:t>Status</w:t>
      </w:r>
    </w:p>
    <w:p w14:paraId="0346E287" w14:textId="52BA1A4A" w:rsidR="002243C9" w:rsidRDefault="002243C9" w:rsidP="00351491">
      <w:pPr>
        <w:pStyle w:val="ListParagraph"/>
        <w:numPr>
          <w:ilvl w:val="2"/>
          <w:numId w:val="16"/>
        </w:numPr>
      </w:pPr>
      <w:r>
        <w:t>Temperature</w:t>
      </w:r>
    </w:p>
    <w:p w14:paraId="516CF8EF" w14:textId="488F5DED" w:rsidR="002243C9" w:rsidRDefault="002243C9" w:rsidP="00351491">
      <w:pPr>
        <w:pStyle w:val="ListParagraph"/>
        <w:numPr>
          <w:ilvl w:val="2"/>
          <w:numId w:val="16"/>
        </w:numPr>
      </w:pPr>
      <w:r>
        <w:t>Sales Department</w:t>
      </w:r>
    </w:p>
    <w:p w14:paraId="5C96C2E4" w14:textId="3F132D28" w:rsidR="002243C9" w:rsidRDefault="002243C9" w:rsidP="00351491">
      <w:pPr>
        <w:pStyle w:val="ListParagraph"/>
        <w:numPr>
          <w:ilvl w:val="2"/>
          <w:numId w:val="16"/>
        </w:numPr>
      </w:pPr>
      <w:r>
        <w:t>Salesperson</w:t>
      </w:r>
    </w:p>
    <w:p w14:paraId="1EBF7C0C" w14:textId="5DB82C20" w:rsidR="002243C9" w:rsidRDefault="002243C9" w:rsidP="00351491">
      <w:pPr>
        <w:pStyle w:val="ListParagraph"/>
        <w:numPr>
          <w:ilvl w:val="0"/>
          <w:numId w:val="16"/>
        </w:numPr>
      </w:pPr>
      <w:r>
        <w:t xml:space="preserve">Enter the next follow-up date to turn the prospect red when the date passes, if desired. </w:t>
      </w:r>
    </w:p>
    <w:p w14:paraId="33069C52" w14:textId="7D81A43C" w:rsidR="002243C9" w:rsidRDefault="002243C9" w:rsidP="00351491">
      <w:pPr>
        <w:pStyle w:val="ListParagraph"/>
        <w:numPr>
          <w:ilvl w:val="0"/>
          <w:numId w:val="16"/>
        </w:numPr>
      </w:pPr>
      <w:r>
        <w:t>Do not enter a resolution or resolution date until the prospect has signed or declined the contract.</w:t>
      </w:r>
    </w:p>
    <w:p w14:paraId="1FA7C5F7" w14:textId="77BC2711" w:rsidR="002243C9" w:rsidRDefault="002243C9" w:rsidP="00351491">
      <w:pPr>
        <w:pStyle w:val="ListParagraph"/>
        <w:numPr>
          <w:ilvl w:val="0"/>
          <w:numId w:val="16"/>
        </w:numPr>
      </w:pPr>
      <w:r>
        <w:t>Click Apply</w:t>
      </w:r>
      <w:r w:rsidR="00A07A4F">
        <w:t>.</w:t>
      </w:r>
    </w:p>
    <w:p w14:paraId="026255D9" w14:textId="4E0DB306" w:rsidR="002243C9" w:rsidRDefault="002243C9" w:rsidP="005035A8">
      <w:pPr>
        <w:pStyle w:val="Note"/>
      </w:pPr>
      <w:r>
        <w:t xml:space="preserve">Note: The buttons in the lower left section of the screen for Email, vCalendar, Create vCard, and Import require you to set up </w:t>
      </w:r>
      <w:r w:rsidR="003D316D">
        <w:t>an email application</w:t>
      </w:r>
      <w:r>
        <w:t>. The Mail Merge button requires setup of letter templates on the server.</w:t>
      </w:r>
    </w:p>
    <w:p w14:paraId="11841364" w14:textId="0833BBF4" w:rsidR="002243C9" w:rsidRDefault="002243C9" w:rsidP="00351491">
      <w:pPr>
        <w:pStyle w:val="ListParagraph"/>
        <w:numPr>
          <w:ilvl w:val="0"/>
          <w:numId w:val="16"/>
        </w:numPr>
      </w:pPr>
      <w:r>
        <w:t>Enter custom detail information in the Qualifications screen (this can be customized in SedonaSetup &gt; User Defined Setup)</w:t>
      </w:r>
      <w:r w:rsidR="00A07A4F">
        <w:t>.</w:t>
      </w:r>
    </w:p>
    <w:p w14:paraId="12E8A798" w14:textId="43BE2E05" w:rsidR="002243C9" w:rsidRDefault="002243C9" w:rsidP="00351491">
      <w:pPr>
        <w:pStyle w:val="ListParagraph"/>
        <w:numPr>
          <w:ilvl w:val="0"/>
          <w:numId w:val="16"/>
        </w:numPr>
      </w:pPr>
      <w:r>
        <w:t>Enter contact information in the Contacts screen</w:t>
      </w:r>
      <w:r w:rsidR="00A07A4F">
        <w:t>.</w:t>
      </w:r>
    </w:p>
    <w:p w14:paraId="0272288C" w14:textId="71F8605D" w:rsidR="002243C9" w:rsidRDefault="002243C9" w:rsidP="00351491">
      <w:pPr>
        <w:pStyle w:val="ListParagraph"/>
        <w:numPr>
          <w:ilvl w:val="1"/>
          <w:numId w:val="16"/>
        </w:numPr>
      </w:pPr>
      <w:r>
        <w:t>Click New</w:t>
      </w:r>
      <w:r w:rsidR="00A07A4F">
        <w:t>.</w:t>
      </w:r>
    </w:p>
    <w:p w14:paraId="708A2A6B" w14:textId="6095B4DD" w:rsidR="002243C9" w:rsidRDefault="002243C9" w:rsidP="00351491">
      <w:pPr>
        <w:pStyle w:val="ListParagraph"/>
        <w:numPr>
          <w:ilvl w:val="1"/>
          <w:numId w:val="16"/>
        </w:numPr>
      </w:pPr>
      <w:r>
        <w:t>Enter contact name and address</w:t>
      </w:r>
      <w:r w:rsidR="00A07A4F">
        <w:t>.</w:t>
      </w:r>
    </w:p>
    <w:p w14:paraId="7F8A477A" w14:textId="6A485D78" w:rsidR="002243C9" w:rsidRDefault="002243C9" w:rsidP="00351491">
      <w:pPr>
        <w:pStyle w:val="ListParagraph"/>
        <w:numPr>
          <w:ilvl w:val="2"/>
          <w:numId w:val="16"/>
        </w:numPr>
      </w:pPr>
      <w:r>
        <w:t>All other fields are optional</w:t>
      </w:r>
      <w:r w:rsidR="00A07A4F">
        <w:t>.</w:t>
      </w:r>
    </w:p>
    <w:p w14:paraId="76E506C8" w14:textId="7536C6F7" w:rsidR="002243C9" w:rsidRDefault="002243C9" w:rsidP="00351491">
      <w:pPr>
        <w:pStyle w:val="ListParagraph"/>
        <w:numPr>
          <w:ilvl w:val="1"/>
          <w:numId w:val="16"/>
        </w:numPr>
      </w:pPr>
      <w:r>
        <w:t>Click Save</w:t>
      </w:r>
      <w:r w:rsidR="00A07A4F">
        <w:t>.</w:t>
      </w:r>
    </w:p>
    <w:p w14:paraId="4B422369" w14:textId="517BF408" w:rsidR="002243C9" w:rsidRDefault="002243C9" w:rsidP="00351491">
      <w:pPr>
        <w:pStyle w:val="ListParagraph"/>
        <w:numPr>
          <w:ilvl w:val="1"/>
          <w:numId w:val="16"/>
        </w:numPr>
      </w:pPr>
      <w:r>
        <w:t>Repeat for all contacts</w:t>
      </w:r>
      <w:r w:rsidR="00A07A4F">
        <w:t>.</w:t>
      </w:r>
    </w:p>
    <w:p w14:paraId="43555D9E" w14:textId="77777777" w:rsidR="002243C9" w:rsidRDefault="002243C9" w:rsidP="005035A8">
      <w:pPr>
        <w:pStyle w:val="Note"/>
      </w:pPr>
      <w:r>
        <w:t>Note: Contacts do not transfer when a prospect is converted to a customer</w:t>
      </w:r>
    </w:p>
    <w:p w14:paraId="3CF55482" w14:textId="1B4DABF4" w:rsidR="002243C9" w:rsidRDefault="002243C9" w:rsidP="00351491">
      <w:pPr>
        <w:pStyle w:val="ListParagraph"/>
        <w:numPr>
          <w:ilvl w:val="0"/>
          <w:numId w:val="16"/>
        </w:numPr>
      </w:pPr>
      <w:r>
        <w:t>Enter jobs/systems for the prospect in the Opportunities screen</w:t>
      </w:r>
      <w:r w:rsidR="00A07A4F">
        <w:t>.</w:t>
      </w:r>
    </w:p>
    <w:p w14:paraId="2AB7DE76" w14:textId="0DCA6957" w:rsidR="002243C9" w:rsidRDefault="002243C9" w:rsidP="00351491">
      <w:pPr>
        <w:pStyle w:val="ListParagraph"/>
        <w:numPr>
          <w:ilvl w:val="1"/>
          <w:numId w:val="16"/>
        </w:numPr>
      </w:pPr>
      <w:r>
        <w:t>Enter an opportunity title (e.g. “Res-Burg for John Doe” or “CCTV for John Doe”)</w:t>
      </w:r>
      <w:r w:rsidR="00A07A4F">
        <w:t>.</w:t>
      </w:r>
    </w:p>
    <w:p w14:paraId="6ADE2989" w14:textId="15138E7B" w:rsidR="002243C9" w:rsidRDefault="002243C9" w:rsidP="00351491">
      <w:pPr>
        <w:pStyle w:val="ListParagraph"/>
        <w:numPr>
          <w:ilvl w:val="2"/>
          <w:numId w:val="16"/>
        </w:numPr>
      </w:pPr>
      <w:r>
        <w:t xml:space="preserve">This title will appear in the Opportunities screen, so give it a name you will easily recognize for the prospective customer. Opportunities usually reflect each install or system type the </w:t>
      </w:r>
      <w:r>
        <w:lastRenderedPageBreak/>
        <w:t xml:space="preserve">customer will be purchasing. If you do not wish to track multiple opportunities, enter a generic title here. </w:t>
      </w:r>
    </w:p>
    <w:p w14:paraId="67EC5059" w14:textId="2937DCD7" w:rsidR="002243C9" w:rsidRDefault="002243C9" w:rsidP="00351491">
      <w:pPr>
        <w:pStyle w:val="ListParagraph"/>
        <w:numPr>
          <w:ilvl w:val="1"/>
          <w:numId w:val="16"/>
        </w:numPr>
      </w:pPr>
      <w:r>
        <w:t>Select residential or commercial</w:t>
      </w:r>
      <w:r w:rsidR="00A07A4F">
        <w:t>.</w:t>
      </w:r>
    </w:p>
    <w:p w14:paraId="6FD34F9B" w14:textId="5F1FDA5A" w:rsidR="002243C9" w:rsidRDefault="002243C9" w:rsidP="00351491">
      <w:pPr>
        <w:pStyle w:val="ListParagraph"/>
        <w:numPr>
          <w:ilvl w:val="1"/>
          <w:numId w:val="16"/>
        </w:numPr>
      </w:pPr>
      <w:r>
        <w:t>Enter the site name (the physical location where the system will be installed)</w:t>
      </w:r>
      <w:r w:rsidR="00A07A4F">
        <w:t>.</w:t>
      </w:r>
    </w:p>
    <w:p w14:paraId="18A1CF05" w14:textId="64089C04" w:rsidR="002243C9" w:rsidRDefault="002243C9" w:rsidP="00351491">
      <w:pPr>
        <w:pStyle w:val="ListParagraph"/>
        <w:numPr>
          <w:ilvl w:val="1"/>
          <w:numId w:val="16"/>
        </w:numPr>
      </w:pPr>
      <w:r>
        <w:t>Enter the site address</w:t>
      </w:r>
      <w:r w:rsidR="00A07A4F">
        <w:t>.</w:t>
      </w:r>
    </w:p>
    <w:p w14:paraId="128FA0E7" w14:textId="39561FD1" w:rsidR="002243C9" w:rsidRDefault="002243C9" w:rsidP="00351491">
      <w:pPr>
        <w:pStyle w:val="ListParagraph"/>
        <w:numPr>
          <w:ilvl w:val="1"/>
          <w:numId w:val="16"/>
        </w:numPr>
      </w:pPr>
      <w:r>
        <w:t>Enter opportunity information</w:t>
      </w:r>
      <w:r w:rsidR="00A07A4F">
        <w:t>.</w:t>
      </w:r>
    </w:p>
    <w:p w14:paraId="2B1C663B" w14:textId="02EDAD6C" w:rsidR="002243C9" w:rsidRDefault="002243C9" w:rsidP="00351491">
      <w:pPr>
        <w:pStyle w:val="ListParagraph"/>
        <w:numPr>
          <w:ilvl w:val="2"/>
          <w:numId w:val="16"/>
        </w:numPr>
      </w:pPr>
      <w:r>
        <w:t>Required fields</w:t>
      </w:r>
    </w:p>
    <w:p w14:paraId="7B8AB4A1" w14:textId="1D8CCB91" w:rsidR="002243C9" w:rsidRDefault="002243C9" w:rsidP="00351491">
      <w:pPr>
        <w:pStyle w:val="ListParagraph"/>
        <w:numPr>
          <w:ilvl w:val="3"/>
          <w:numId w:val="16"/>
        </w:numPr>
      </w:pPr>
      <w:r>
        <w:t>System Type</w:t>
      </w:r>
    </w:p>
    <w:p w14:paraId="13408478" w14:textId="00350E50" w:rsidR="002243C9" w:rsidRDefault="002243C9" w:rsidP="00351491">
      <w:pPr>
        <w:pStyle w:val="ListParagraph"/>
        <w:numPr>
          <w:ilvl w:val="3"/>
          <w:numId w:val="16"/>
        </w:numPr>
      </w:pPr>
      <w:r>
        <w:t>Status</w:t>
      </w:r>
    </w:p>
    <w:p w14:paraId="2D26AC5D" w14:textId="2BB0661F" w:rsidR="002243C9" w:rsidRDefault="002243C9" w:rsidP="00351491">
      <w:pPr>
        <w:pStyle w:val="ListParagraph"/>
        <w:numPr>
          <w:ilvl w:val="3"/>
          <w:numId w:val="16"/>
        </w:numPr>
      </w:pPr>
      <w:r>
        <w:t>Quote Type</w:t>
      </w:r>
    </w:p>
    <w:p w14:paraId="3FAF2B2D" w14:textId="7322C90B" w:rsidR="002243C9" w:rsidRDefault="002243C9" w:rsidP="00351491">
      <w:pPr>
        <w:pStyle w:val="ListParagraph"/>
        <w:numPr>
          <w:ilvl w:val="3"/>
          <w:numId w:val="16"/>
        </w:numPr>
      </w:pPr>
      <w:r>
        <w:t>% to Close</w:t>
      </w:r>
    </w:p>
    <w:p w14:paraId="3E182A73" w14:textId="380F7103" w:rsidR="002243C9" w:rsidRDefault="002243C9" w:rsidP="00351491">
      <w:pPr>
        <w:pStyle w:val="ListParagraph"/>
        <w:numPr>
          <w:ilvl w:val="1"/>
          <w:numId w:val="16"/>
        </w:numPr>
      </w:pPr>
      <w:r>
        <w:t>Enter sales items quoted for this opportunity (optional)</w:t>
      </w:r>
      <w:r w:rsidR="00A07A4F">
        <w:t>.</w:t>
      </w:r>
    </w:p>
    <w:p w14:paraId="40215418" w14:textId="4D8932F0" w:rsidR="002243C9" w:rsidRDefault="002243C9" w:rsidP="00351491">
      <w:pPr>
        <w:pStyle w:val="ListParagraph"/>
        <w:numPr>
          <w:ilvl w:val="2"/>
          <w:numId w:val="16"/>
        </w:numPr>
      </w:pPr>
      <w:r>
        <w:t xml:space="preserve">You can include all recurring items and installation charges in this area to track quoted prices. Click under Sales Item and use the dropdown that appears to choose from your items. These items are set up in </w:t>
      </w:r>
      <w:r w:rsidR="00E279C6">
        <w:t>SedonaSetup</w:t>
      </w:r>
      <w:r>
        <w:t xml:space="preserve"> &gt; Sales Items. </w:t>
      </w:r>
    </w:p>
    <w:p w14:paraId="59A40026" w14:textId="423DD4F7" w:rsidR="002243C9" w:rsidRDefault="002243C9" w:rsidP="005321E8">
      <w:pPr>
        <w:pStyle w:val="NoSpacing"/>
        <w:ind w:left="720"/>
      </w:pPr>
      <w:r>
        <w:t>Example:</w:t>
      </w:r>
    </w:p>
    <w:p w14:paraId="591FE40A" w14:textId="6376B4BE" w:rsidR="0070091A" w:rsidRDefault="005321E8" w:rsidP="005321E8">
      <w:pPr>
        <w:ind w:left="720"/>
      </w:pPr>
      <w:r>
        <w:rPr>
          <w:noProof/>
        </w:rPr>
        <w:drawing>
          <wp:inline distT="0" distB="0" distL="0" distR="0" wp14:anchorId="5C00D9DA" wp14:editId="27B27190">
            <wp:extent cx="5819048" cy="10952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9048" cy="1095238"/>
                    </a:xfrm>
                    <a:prstGeom prst="rect">
                      <a:avLst/>
                    </a:prstGeom>
                  </pic:spPr>
                </pic:pic>
              </a:graphicData>
            </a:graphic>
          </wp:inline>
        </w:drawing>
      </w:r>
    </w:p>
    <w:p w14:paraId="277EA828" w14:textId="436F62FF" w:rsidR="002243C9" w:rsidRDefault="002243C9" w:rsidP="00351491">
      <w:pPr>
        <w:pStyle w:val="ListParagraph"/>
        <w:numPr>
          <w:ilvl w:val="1"/>
          <w:numId w:val="16"/>
        </w:numPr>
      </w:pPr>
      <w:r>
        <w:t>Click Save</w:t>
      </w:r>
      <w:r w:rsidR="00A07A4F">
        <w:t>.</w:t>
      </w:r>
    </w:p>
    <w:p w14:paraId="4105DE59" w14:textId="77777777" w:rsidR="002243C9" w:rsidRDefault="002243C9" w:rsidP="005035A8">
      <w:pPr>
        <w:pStyle w:val="Note"/>
      </w:pPr>
      <w:r>
        <w:t>Note: when leaving the opportunities screen, you will be prompted to save before exiting. Do not choose to save the new record (SedonaOffice automatically opens a new opportunity after saving the one you just created).</w:t>
      </w:r>
    </w:p>
    <w:p w14:paraId="192FD1AE" w14:textId="2335A17D" w:rsidR="002243C9" w:rsidRDefault="002243C9" w:rsidP="00351491">
      <w:pPr>
        <w:pStyle w:val="ListParagraph"/>
        <w:numPr>
          <w:ilvl w:val="0"/>
          <w:numId w:val="16"/>
        </w:numPr>
      </w:pPr>
      <w:r>
        <w:t>View or enter notes for this prospect in the Note Log screen</w:t>
      </w:r>
      <w:r w:rsidR="00A07A4F">
        <w:t>.</w:t>
      </w:r>
    </w:p>
    <w:p w14:paraId="5A8BAF6A" w14:textId="5B80EB83" w:rsidR="002243C9" w:rsidRDefault="002243C9" w:rsidP="00351491">
      <w:pPr>
        <w:pStyle w:val="ListParagraph"/>
        <w:numPr>
          <w:ilvl w:val="1"/>
          <w:numId w:val="16"/>
        </w:numPr>
      </w:pPr>
      <w:r>
        <w:t>Automatic notes will be logged by the program for all actions taken on this prospect</w:t>
      </w:r>
      <w:r w:rsidR="00A07A4F">
        <w:t>.</w:t>
      </w:r>
    </w:p>
    <w:p w14:paraId="3BD55FFB" w14:textId="7BD7D5C8" w:rsidR="002243C9" w:rsidRDefault="002243C9" w:rsidP="00351491">
      <w:pPr>
        <w:pStyle w:val="ListParagraph"/>
        <w:numPr>
          <w:ilvl w:val="1"/>
          <w:numId w:val="16"/>
        </w:numPr>
      </w:pPr>
      <w:r>
        <w:t>You can also enter manual notes in this area</w:t>
      </w:r>
      <w:r w:rsidR="00A07A4F">
        <w:t>.</w:t>
      </w:r>
    </w:p>
    <w:p w14:paraId="03CFFE4C" w14:textId="77777777" w:rsidR="002243C9" w:rsidRDefault="002243C9" w:rsidP="009414C9">
      <w:pPr>
        <w:pStyle w:val="Heading4"/>
      </w:pPr>
      <w:r>
        <w:t>Resolving an Opportunity</w:t>
      </w:r>
    </w:p>
    <w:p w14:paraId="5D5B627A" w14:textId="77777777" w:rsidR="002243C9" w:rsidRDefault="002243C9" w:rsidP="002243C9">
      <w:r>
        <w:t>Upon winning or losing a prospect, you will have to first resolve the opportunity. If accepted, you can then turn the prospect into a new account in SedonaOffice. If declined, you will inactivate the opportunity and/or the prospect. If the prospect has more than one opportunity, make sure to close each opportunity without choosing ‘Create Customer’ or ‘Inactive Prospect’ until you reach the last opportunity.</w:t>
      </w:r>
    </w:p>
    <w:p w14:paraId="15DDDD5B" w14:textId="77777777" w:rsidR="002243C9" w:rsidRDefault="002243C9" w:rsidP="009414C9">
      <w:pPr>
        <w:pStyle w:val="Heading5"/>
      </w:pPr>
      <w:r>
        <w:t>Resolving an accepted (i.e. sold) opportunity</w:t>
      </w:r>
    </w:p>
    <w:p w14:paraId="7B81A946" w14:textId="42A018CF" w:rsidR="002243C9" w:rsidRDefault="002243C9" w:rsidP="00351491">
      <w:pPr>
        <w:pStyle w:val="ListParagraph"/>
        <w:numPr>
          <w:ilvl w:val="0"/>
          <w:numId w:val="18"/>
        </w:numPr>
      </w:pPr>
      <w:r>
        <w:t>Open the prospect either through the prospects or the opportunities list</w:t>
      </w:r>
      <w:r w:rsidR="005D3E53">
        <w:t>.</w:t>
      </w:r>
    </w:p>
    <w:p w14:paraId="3847CBA1" w14:textId="12E4A727" w:rsidR="002243C9" w:rsidRDefault="002243C9" w:rsidP="00351491">
      <w:pPr>
        <w:pStyle w:val="ListParagraph"/>
        <w:numPr>
          <w:ilvl w:val="0"/>
          <w:numId w:val="18"/>
        </w:numPr>
      </w:pPr>
      <w:r>
        <w:t>Change the status of the prospect to “Sold” from within the Prospect button</w:t>
      </w:r>
      <w:r w:rsidR="005D3E53">
        <w:t>.</w:t>
      </w:r>
    </w:p>
    <w:p w14:paraId="355BBA3A" w14:textId="68ED307F" w:rsidR="002243C9" w:rsidRDefault="002243C9" w:rsidP="00351491">
      <w:pPr>
        <w:pStyle w:val="ListParagraph"/>
        <w:numPr>
          <w:ilvl w:val="0"/>
          <w:numId w:val="18"/>
        </w:numPr>
      </w:pPr>
      <w:r>
        <w:t>Choose a Resolution (i.e. accepted or declined)</w:t>
      </w:r>
      <w:r w:rsidR="005D3E53">
        <w:t>.</w:t>
      </w:r>
    </w:p>
    <w:p w14:paraId="1B041BA3" w14:textId="6E6A7437" w:rsidR="002243C9" w:rsidRDefault="002243C9" w:rsidP="00351491">
      <w:pPr>
        <w:pStyle w:val="ListParagraph"/>
        <w:numPr>
          <w:ilvl w:val="0"/>
          <w:numId w:val="18"/>
        </w:numPr>
      </w:pPr>
      <w:r>
        <w:t>Choose a resolution date</w:t>
      </w:r>
      <w:r w:rsidR="005D3E53">
        <w:t>.</w:t>
      </w:r>
    </w:p>
    <w:p w14:paraId="07A50A85" w14:textId="04F95A65" w:rsidR="002243C9" w:rsidRDefault="002243C9" w:rsidP="00351491">
      <w:pPr>
        <w:pStyle w:val="ListParagraph"/>
        <w:numPr>
          <w:ilvl w:val="0"/>
          <w:numId w:val="18"/>
        </w:numPr>
      </w:pPr>
      <w:r>
        <w:t>Go to the Opportunities button</w:t>
      </w:r>
      <w:r w:rsidR="005D3E53">
        <w:t>.</w:t>
      </w:r>
    </w:p>
    <w:p w14:paraId="7A264FB9" w14:textId="6D0D8445" w:rsidR="002954F1" w:rsidRDefault="002243C9" w:rsidP="00351491">
      <w:pPr>
        <w:pStyle w:val="ListParagraph"/>
        <w:numPr>
          <w:ilvl w:val="0"/>
          <w:numId w:val="18"/>
        </w:numPr>
      </w:pPr>
      <w:r>
        <w:t>Double-click on the opportunity</w:t>
      </w:r>
      <w:r w:rsidR="005D3E53">
        <w:t>.</w:t>
      </w:r>
    </w:p>
    <w:p w14:paraId="4F435AA6" w14:textId="3A983205" w:rsidR="002243C9" w:rsidRDefault="002243C9" w:rsidP="00351491">
      <w:pPr>
        <w:pStyle w:val="ListParagraph"/>
        <w:numPr>
          <w:ilvl w:val="0"/>
          <w:numId w:val="18"/>
        </w:numPr>
      </w:pPr>
      <w:r>
        <w:t>The opportunity information will be displayed</w:t>
      </w:r>
      <w:r w:rsidR="005D3E53">
        <w:t>.</w:t>
      </w:r>
    </w:p>
    <w:p w14:paraId="65F9634D" w14:textId="7BC3B378" w:rsidR="002243C9" w:rsidRDefault="002243C9" w:rsidP="00351491">
      <w:pPr>
        <w:pStyle w:val="ListParagraph"/>
        <w:numPr>
          <w:ilvl w:val="0"/>
          <w:numId w:val="18"/>
        </w:numPr>
      </w:pPr>
      <w:r>
        <w:lastRenderedPageBreak/>
        <w:t>Click Resolve at the bottom left</w:t>
      </w:r>
      <w:r w:rsidR="005D3E53">
        <w:t>.</w:t>
      </w:r>
    </w:p>
    <w:p w14:paraId="2B636860" w14:textId="1DC8F1A4" w:rsidR="002243C9" w:rsidRDefault="002243C9" w:rsidP="00351491">
      <w:pPr>
        <w:pStyle w:val="ListParagraph"/>
        <w:numPr>
          <w:ilvl w:val="0"/>
          <w:numId w:val="18"/>
        </w:numPr>
      </w:pPr>
      <w:r>
        <w:t>Choose “Accepted” in the drop-down list</w:t>
      </w:r>
      <w:r w:rsidR="005D3E53">
        <w:t>.</w:t>
      </w:r>
    </w:p>
    <w:p w14:paraId="1FA7F7D4" w14:textId="40EADB8C" w:rsidR="002243C9" w:rsidRDefault="002243C9" w:rsidP="00351491">
      <w:pPr>
        <w:pStyle w:val="ListParagraph"/>
        <w:numPr>
          <w:ilvl w:val="0"/>
          <w:numId w:val="18"/>
        </w:numPr>
      </w:pPr>
      <w:r>
        <w:t>Enter a resolution date</w:t>
      </w:r>
      <w:r w:rsidR="005D3E53">
        <w:t>.</w:t>
      </w:r>
    </w:p>
    <w:p w14:paraId="09DB4866" w14:textId="0CF561D4" w:rsidR="002243C9" w:rsidRDefault="002243C9" w:rsidP="00351491">
      <w:pPr>
        <w:pStyle w:val="ListParagraph"/>
        <w:numPr>
          <w:ilvl w:val="0"/>
          <w:numId w:val="18"/>
        </w:numPr>
      </w:pPr>
      <w:r>
        <w:t>Select the main competitor for this opportunity, if applicable</w:t>
      </w:r>
      <w:r w:rsidR="005D3E53">
        <w:t>.</w:t>
      </w:r>
    </w:p>
    <w:p w14:paraId="3C75365D" w14:textId="61F2B09C" w:rsidR="002243C9" w:rsidRDefault="002243C9" w:rsidP="00351491">
      <w:pPr>
        <w:pStyle w:val="ListParagraph"/>
        <w:numPr>
          <w:ilvl w:val="0"/>
          <w:numId w:val="18"/>
        </w:numPr>
      </w:pPr>
      <w:r>
        <w:t>Select “Close Opportunity</w:t>
      </w:r>
      <w:r w:rsidR="005D3E53">
        <w:t>.</w:t>
      </w:r>
      <w:r>
        <w:t>”</w:t>
      </w:r>
    </w:p>
    <w:p w14:paraId="77B3684C" w14:textId="49C7A426" w:rsidR="002243C9" w:rsidRDefault="002243C9" w:rsidP="00351491">
      <w:pPr>
        <w:pStyle w:val="ListParagraph"/>
        <w:numPr>
          <w:ilvl w:val="0"/>
          <w:numId w:val="18"/>
        </w:numPr>
      </w:pPr>
      <w:r>
        <w:t>Select “Inactivate Prospect” (if this is the only opportunity for this prospect)</w:t>
      </w:r>
      <w:r w:rsidR="005D3E53">
        <w:t>.</w:t>
      </w:r>
    </w:p>
    <w:p w14:paraId="38B515A2" w14:textId="366E2D0F" w:rsidR="002243C9" w:rsidRDefault="002243C9" w:rsidP="00351491">
      <w:pPr>
        <w:pStyle w:val="ListParagraph"/>
        <w:numPr>
          <w:ilvl w:val="0"/>
          <w:numId w:val="18"/>
        </w:numPr>
      </w:pPr>
      <w:r>
        <w:t>Select “Create Customer” (if this is the only opportunity for this prospect)</w:t>
      </w:r>
      <w:r w:rsidR="005D3E53">
        <w:t>.</w:t>
      </w:r>
    </w:p>
    <w:p w14:paraId="160BC298" w14:textId="159C95D0" w:rsidR="002243C9" w:rsidRDefault="002243C9" w:rsidP="00351491">
      <w:pPr>
        <w:pStyle w:val="ListParagraph"/>
        <w:numPr>
          <w:ilvl w:val="0"/>
          <w:numId w:val="18"/>
        </w:numPr>
      </w:pPr>
      <w:r>
        <w:t xml:space="preserve">Do not select “Create Job” at this time. You will begin a new job after the customer has been fully created. </w:t>
      </w:r>
    </w:p>
    <w:p w14:paraId="5C34F36B" w14:textId="15A60F0E" w:rsidR="002243C9" w:rsidRDefault="002243C9" w:rsidP="00351491">
      <w:pPr>
        <w:pStyle w:val="ListParagraph"/>
        <w:numPr>
          <w:ilvl w:val="0"/>
          <w:numId w:val="18"/>
        </w:numPr>
      </w:pPr>
      <w:r>
        <w:t>Click Save</w:t>
      </w:r>
      <w:r w:rsidR="005D3E53">
        <w:t>.</w:t>
      </w:r>
    </w:p>
    <w:p w14:paraId="766B4488" w14:textId="1E9C5332" w:rsidR="002243C9" w:rsidRDefault="002243C9" w:rsidP="00351491">
      <w:pPr>
        <w:pStyle w:val="ListParagraph"/>
        <w:numPr>
          <w:ilvl w:val="1"/>
          <w:numId w:val="18"/>
        </w:numPr>
      </w:pPr>
      <w:r>
        <w:t xml:space="preserve">If the customer has more than one open opportunity, follow steps </w:t>
      </w:r>
      <w:r w:rsidR="00D86863">
        <w:t>6</w:t>
      </w:r>
      <w:r>
        <w:t xml:space="preserve"> </w:t>
      </w:r>
      <w:r w:rsidR="00D86863">
        <w:t>through</w:t>
      </w:r>
      <w:r>
        <w:t xml:space="preserve"> </w:t>
      </w:r>
      <w:r w:rsidR="00D86863">
        <w:t>12</w:t>
      </w:r>
      <w:r>
        <w:t xml:space="preserve"> and save without inactivating the prospect</w:t>
      </w:r>
      <w:r w:rsidR="005D3E53">
        <w:t>.</w:t>
      </w:r>
    </w:p>
    <w:p w14:paraId="0C310E7E" w14:textId="04AD0E9E" w:rsidR="002243C9" w:rsidRDefault="002243C9" w:rsidP="00351491">
      <w:pPr>
        <w:pStyle w:val="ListParagraph"/>
        <w:numPr>
          <w:ilvl w:val="1"/>
          <w:numId w:val="18"/>
        </w:numPr>
      </w:pPr>
      <w:r>
        <w:t>Inactivate all opportunities until you reach the last opportunity. At this point, you can choose “Inactivate Prospect” and “Create Customer</w:t>
      </w:r>
      <w:r w:rsidR="005D3E53">
        <w:t>.</w:t>
      </w:r>
      <w:r>
        <w:t>”</w:t>
      </w:r>
    </w:p>
    <w:p w14:paraId="5105BFA1" w14:textId="06BE256E" w:rsidR="002243C9" w:rsidRDefault="002243C9" w:rsidP="005035A8">
      <w:pPr>
        <w:pStyle w:val="Note"/>
      </w:pPr>
      <w:r>
        <w:t xml:space="preserve">Note: If you selected Create New Customer, the New Customer Setup screen will be displayed at this time. You can find instructions for completing a new account </w:t>
      </w:r>
      <w:hyperlink w:anchor="_New_Accounts" w:history="1">
        <w:r w:rsidRPr="00D86863">
          <w:rPr>
            <w:rStyle w:val="Hyperlink"/>
            <w:color w:val="023160" w:themeColor="hyperlink" w:themeShade="80"/>
          </w:rPr>
          <w:t>here</w:t>
        </w:r>
      </w:hyperlink>
      <w:r>
        <w:t>.</w:t>
      </w:r>
    </w:p>
    <w:p w14:paraId="649564BE" w14:textId="77777777" w:rsidR="002243C9" w:rsidRDefault="002243C9" w:rsidP="006D38BE">
      <w:pPr>
        <w:pStyle w:val="Heading5"/>
      </w:pPr>
      <w:r>
        <w:t>Resolving a declined (i.e. lost) opportunity</w:t>
      </w:r>
    </w:p>
    <w:p w14:paraId="5246C462" w14:textId="7E166DCE" w:rsidR="002243C9" w:rsidRDefault="002243C9" w:rsidP="00351491">
      <w:pPr>
        <w:pStyle w:val="ListParagraph"/>
        <w:numPr>
          <w:ilvl w:val="0"/>
          <w:numId w:val="19"/>
        </w:numPr>
      </w:pPr>
      <w:r>
        <w:t>Open the prospect either through the prospects or the opportunities list</w:t>
      </w:r>
      <w:r w:rsidR="005D3E53">
        <w:t>.</w:t>
      </w:r>
    </w:p>
    <w:p w14:paraId="7FE8CB00" w14:textId="5D13360D" w:rsidR="002243C9" w:rsidRDefault="002243C9" w:rsidP="00351491">
      <w:pPr>
        <w:pStyle w:val="ListParagraph"/>
        <w:numPr>
          <w:ilvl w:val="0"/>
          <w:numId w:val="19"/>
        </w:numPr>
      </w:pPr>
      <w:r>
        <w:t>Change the status of the prospect (e.g. “Lost”) from within the Prospect button</w:t>
      </w:r>
      <w:r w:rsidR="005D3E53">
        <w:t>.</w:t>
      </w:r>
    </w:p>
    <w:p w14:paraId="20C0B251" w14:textId="450D8550" w:rsidR="002243C9" w:rsidRDefault="002243C9" w:rsidP="00351491">
      <w:pPr>
        <w:pStyle w:val="ListParagraph"/>
        <w:numPr>
          <w:ilvl w:val="0"/>
          <w:numId w:val="19"/>
        </w:numPr>
      </w:pPr>
      <w:r>
        <w:t>Enter a resolution date</w:t>
      </w:r>
      <w:r w:rsidR="005D3E53">
        <w:t>.</w:t>
      </w:r>
    </w:p>
    <w:p w14:paraId="1B8595E2" w14:textId="32C019D1" w:rsidR="002243C9" w:rsidRDefault="002243C9" w:rsidP="00351491">
      <w:pPr>
        <w:pStyle w:val="ListParagraph"/>
        <w:numPr>
          <w:ilvl w:val="0"/>
          <w:numId w:val="19"/>
        </w:numPr>
      </w:pPr>
      <w:r>
        <w:t>Go to the Opportunities screen</w:t>
      </w:r>
      <w:r w:rsidR="005D3E53">
        <w:t>.</w:t>
      </w:r>
    </w:p>
    <w:p w14:paraId="4E2E1EA1" w14:textId="0EAB32E8" w:rsidR="002243C9" w:rsidRDefault="002243C9" w:rsidP="00351491">
      <w:pPr>
        <w:pStyle w:val="ListParagraph"/>
        <w:numPr>
          <w:ilvl w:val="0"/>
          <w:numId w:val="19"/>
        </w:numPr>
      </w:pPr>
      <w:r>
        <w:t>Double-click on the opportunity</w:t>
      </w:r>
      <w:r w:rsidR="005D3E53">
        <w:t>.</w:t>
      </w:r>
    </w:p>
    <w:p w14:paraId="5A59F0F6" w14:textId="58CCA8CD" w:rsidR="002243C9" w:rsidRDefault="002243C9" w:rsidP="00351491">
      <w:pPr>
        <w:pStyle w:val="ListParagraph"/>
        <w:numPr>
          <w:ilvl w:val="0"/>
          <w:numId w:val="19"/>
        </w:numPr>
      </w:pPr>
      <w:r>
        <w:t>The opportunity information will be displayed</w:t>
      </w:r>
      <w:r w:rsidR="005D3E53">
        <w:t>.</w:t>
      </w:r>
    </w:p>
    <w:p w14:paraId="477DEB7A" w14:textId="3E7494FE" w:rsidR="002243C9" w:rsidRDefault="002243C9" w:rsidP="00351491">
      <w:pPr>
        <w:pStyle w:val="ListParagraph"/>
        <w:numPr>
          <w:ilvl w:val="0"/>
          <w:numId w:val="19"/>
        </w:numPr>
      </w:pPr>
      <w:r>
        <w:t>Click Resolve on the bottom left</w:t>
      </w:r>
      <w:r w:rsidR="005D3E53">
        <w:t>.</w:t>
      </w:r>
    </w:p>
    <w:p w14:paraId="44BF868E" w14:textId="1984A9EB" w:rsidR="002243C9" w:rsidRDefault="002243C9" w:rsidP="00351491">
      <w:pPr>
        <w:pStyle w:val="ListParagraph"/>
        <w:numPr>
          <w:ilvl w:val="0"/>
          <w:numId w:val="19"/>
        </w:numPr>
      </w:pPr>
      <w:r>
        <w:t>Enter a resolution date</w:t>
      </w:r>
      <w:r w:rsidR="005D3E53">
        <w:t>.</w:t>
      </w:r>
    </w:p>
    <w:p w14:paraId="0299CA42" w14:textId="11776774" w:rsidR="002243C9" w:rsidRDefault="002243C9" w:rsidP="00351491">
      <w:pPr>
        <w:pStyle w:val="ListParagraph"/>
        <w:numPr>
          <w:ilvl w:val="0"/>
          <w:numId w:val="19"/>
        </w:numPr>
      </w:pPr>
      <w:r>
        <w:t>Choose “Declined” in the drop-down list</w:t>
      </w:r>
      <w:r w:rsidR="005D3E53">
        <w:t>.</w:t>
      </w:r>
    </w:p>
    <w:p w14:paraId="60F10331" w14:textId="2CC880C5" w:rsidR="002243C9" w:rsidRDefault="002243C9" w:rsidP="00351491">
      <w:pPr>
        <w:pStyle w:val="ListParagraph"/>
        <w:numPr>
          <w:ilvl w:val="0"/>
          <w:numId w:val="19"/>
        </w:numPr>
      </w:pPr>
      <w:r>
        <w:t>Select the main competitor for this opportunity, if applicable</w:t>
      </w:r>
      <w:r w:rsidR="005D3E53">
        <w:t>.</w:t>
      </w:r>
    </w:p>
    <w:p w14:paraId="19145801" w14:textId="2300BED0" w:rsidR="002243C9" w:rsidRDefault="002243C9" w:rsidP="00351491">
      <w:pPr>
        <w:pStyle w:val="ListParagraph"/>
        <w:numPr>
          <w:ilvl w:val="0"/>
          <w:numId w:val="19"/>
        </w:numPr>
      </w:pPr>
      <w:r>
        <w:t>Select “Close Opportunity</w:t>
      </w:r>
      <w:r w:rsidR="005D3E53">
        <w:t>.</w:t>
      </w:r>
      <w:r>
        <w:t>”</w:t>
      </w:r>
    </w:p>
    <w:p w14:paraId="3C80E9BE" w14:textId="6EA502B5" w:rsidR="002243C9" w:rsidRDefault="002243C9" w:rsidP="00351491">
      <w:pPr>
        <w:pStyle w:val="ListParagraph"/>
        <w:numPr>
          <w:ilvl w:val="0"/>
          <w:numId w:val="19"/>
        </w:numPr>
      </w:pPr>
      <w:r>
        <w:t>Select “Inactivate Prospect” (if there are no other open opportunities for this prospect)</w:t>
      </w:r>
      <w:r w:rsidR="005D3E53">
        <w:t>.</w:t>
      </w:r>
    </w:p>
    <w:p w14:paraId="3893ED86" w14:textId="4B65CF17" w:rsidR="002243C9" w:rsidRDefault="002243C9" w:rsidP="00351491">
      <w:pPr>
        <w:pStyle w:val="ListParagraph"/>
        <w:numPr>
          <w:ilvl w:val="0"/>
          <w:numId w:val="19"/>
        </w:numPr>
      </w:pPr>
      <w:r>
        <w:t>Do not select “Create Job” or “Create Customer</w:t>
      </w:r>
      <w:r w:rsidR="005D3E53">
        <w:t>.</w:t>
      </w:r>
      <w:r>
        <w:t>”</w:t>
      </w:r>
    </w:p>
    <w:p w14:paraId="1E0BFCCE" w14:textId="1BC69095" w:rsidR="002243C9" w:rsidRDefault="002243C9" w:rsidP="00351491">
      <w:pPr>
        <w:pStyle w:val="ListParagraph"/>
        <w:numPr>
          <w:ilvl w:val="0"/>
          <w:numId w:val="19"/>
        </w:numPr>
      </w:pPr>
      <w:r>
        <w:t>Click Save</w:t>
      </w:r>
      <w:r w:rsidR="005D3E53">
        <w:t>.</w:t>
      </w:r>
    </w:p>
    <w:p w14:paraId="4CEE3D7B" w14:textId="2BA554D5" w:rsidR="002243C9" w:rsidRDefault="002243C9" w:rsidP="00351491">
      <w:pPr>
        <w:pStyle w:val="ListParagraph"/>
        <w:numPr>
          <w:ilvl w:val="1"/>
          <w:numId w:val="19"/>
        </w:numPr>
      </w:pPr>
      <w:r>
        <w:t xml:space="preserve">If the customer has more than one open opportunity, follow steps </w:t>
      </w:r>
      <w:r w:rsidR="005469C5">
        <w:t>4</w:t>
      </w:r>
      <w:r>
        <w:t xml:space="preserve"> </w:t>
      </w:r>
      <w:r w:rsidR="005469C5">
        <w:t>through 11</w:t>
      </w:r>
      <w:r>
        <w:t xml:space="preserve"> and save without inactivating the prospect</w:t>
      </w:r>
      <w:r w:rsidR="005D3E53">
        <w:t>.</w:t>
      </w:r>
    </w:p>
    <w:p w14:paraId="6AB97EEF" w14:textId="00B44BC5" w:rsidR="002243C9" w:rsidRDefault="002243C9" w:rsidP="00351491">
      <w:pPr>
        <w:pStyle w:val="ListParagraph"/>
        <w:numPr>
          <w:ilvl w:val="1"/>
          <w:numId w:val="19"/>
        </w:numPr>
      </w:pPr>
      <w:r>
        <w:t>Inactivate all opportunities until you reach the last prospect. At this point, you can choose “Inactivate Prospect</w:t>
      </w:r>
      <w:r w:rsidR="005D3E53">
        <w:t>.</w:t>
      </w:r>
      <w:r>
        <w:t>”</w:t>
      </w:r>
    </w:p>
    <w:p w14:paraId="69477C33" w14:textId="77777777" w:rsidR="002243C9" w:rsidRDefault="002243C9" w:rsidP="006D38BE">
      <w:pPr>
        <w:pStyle w:val="Heading2"/>
      </w:pPr>
      <w:bookmarkStart w:id="8" w:name="_New_Accounts"/>
      <w:bookmarkStart w:id="9" w:name="_Toc53932549"/>
      <w:bookmarkEnd w:id="8"/>
      <w:r>
        <w:t>New Accounts</w:t>
      </w:r>
      <w:bookmarkEnd w:id="9"/>
    </w:p>
    <w:p w14:paraId="7674A783" w14:textId="77777777" w:rsidR="002243C9" w:rsidRDefault="002243C9" w:rsidP="006D38BE">
      <w:pPr>
        <w:pStyle w:val="Heading3"/>
      </w:pPr>
      <w:bookmarkStart w:id="10" w:name="_Toc53932550"/>
      <w:r>
        <w:t>Create a New Account</w:t>
      </w:r>
      <w:bookmarkEnd w:id="10"/>
    </w:p>
    <w:p w14:paraId="53D7ECDD" w14:textId="7AFB8C44" w:rsidR="00B01CF0" w:rsidRDefault="00B01CF0" w:rsidP="00351491">
      <w:pPr>
        <w:pStyle w:val="ListParagraph"/>
        <w:numPr>
          <w:ilvl w:val="0"/>
          <w:numId w:val="20"/>
        </w:numPr>
      </w:pPr>
      <w:r>
        <w:t>Expand the Client Management module</w:t>
      </w:r>
      <w:r w:rsidR="00307700">
        <w:t>.</w:t>
      </w:r>
    </w:p>
    <w:p w14:paraId="42398404" w14:textId="1F40FB86" w:rsidR="00B01CF0" w:rsidRDefault="00B01CF0" w:rsidP="00351491">
      <w:pPr>
        <w:pStyle w:val="ListParagraph"/>
        <w:numPr>
          <w:ilvl w:val="0"/>
          <w:numId w:val="20"/>
        </w:numPr>
      </w:pPr>
      <w:r>
        <w:t>Select New Customer</w:t>
      </w:r>
      <w:r w:rsidR="00307700">
        <w:t>.</w:t>
      </w:r>
    </w:p>
    <w:p w14:paraId="744B3782" w14:textId="1AFE1009" w:rsidR="002243C9" w:rsidRDefault="002243C9" w:rsidP="00351491">
      <w:pPr>
        <w:pStyle w:val="ListParagraph"/>
        <w:numPr>
          <w:ilvl w:val="1"/>
          <w:numId w:val="20"/>
        </w:numPr>
      </w:pPr>
      <w:r>
        <w:t>If you are creating a customer from a prospect record, this form will open automatically once you select “Create Customer</w:t>
      </w:r>
      <w:r w:rsidR="00307700">
        <w:t>.</w:t>
      </w:r>
      <w:r>
        <w:t>”</w:t>
      </w:r>
    </w:p>
    <w:p w14:paraId="049D7E3A" w14:textId="1FB9E045" w:rsidR="002243C9" w:rsidRDefault="002243C9" w:rsidP="00351491">
      <w:pPr>
        <w:pStyle w:val="ListParagraph"/>
        <w:numPr>
          <w:ilvl w:val="0"/>
          <w:numId w:val="20"/>
        </w:numPr>
      </w:pPr>
      <w:r>
        <w:t>Select “Show Explorer” and “Create New System” in the upper right corner of the form</w:t>
      </w:r>
      <w:r w:rsidR="00307700">
        <w:t>.</w:t>
      </w:r>
    </w:p>
    <w:p w14:paraId="29001E42" w14:textId="38DD76FB" w:rsidR="002243C9" w:rsidRDefault="002243C9" w:rsidP="00351491">
      <w:pPr>
        <w:pStyle w:val="ListParagraph"/>
        <w:numPr>
          <w:ilvl w:val="1"/>
          <w:numId w:val="20"/>
        </w:numPr>
      </w:pPr>
      <w:r>
        <w:lastRenderedPageBreak/>
        <w:t>These checkboxes will give you access to the system tab in this form, and it will open the customer page upon completion of the form</w:t>
      </w:r>
      <w:r w:rsidR="00307700">
        <w:t>.</w:t>
      </w:r>
    </w:p>
    <w:p w14:paraId="0495A3BF" w14:textId="232A52B4" w:rsidR="002243C9" w:rsidRDefault="002243C9" w:rsidP="00351491">
      <w:pPr>
        <w:pStyle w:val="ListParagraph"/>
        <w:numPr>
          <w:ilvl w:val="0"/>
          <w:numId w:val="20"/>
        </w:numPr>
      </w:pPr>
      <w:r>
        <w:t>The first tab, Customer Information, will open</w:t>
      </w:r>
      <w:r w:rsidR="00307700">
        <w:t>.</w:t>
      </w:r>
    </w:p>
    <w:p w14:paraId="7BB77AB9" w14:textId="7E69034C" w:rsidR="002243C9" w:rsidRDefault="002243C9" w:rsidP="00351491">
      <w:pPr>
        <w:pStyle w:val="ListParagraph"/>
        <w:numPr>
          <w:ilvl w:val="1"/>
          <w:numId w:val="20"/>
        </w:numPr>
      </w:pPr>
      <w:r>
        <w:t>Enter the customer name and the bill to information, including the bill to name and address and whether it is a residential or commercial billing address.</w:t>
      </w:r>
    </w:p>
    <w:p w14:paraId="48EC0F15" w14:textId="29B37CDD" w:rsidR="002243C9" w:rsidRDefault="002243C9" w:rsidP="00351491">
      <w:pPr>
        <w:pStyle w:val="ListParagraph"/>
        <w:numPr>
          <w:ilvl w:val="1"/>
          <w:numId w:val="20"/>
        </w:numPr>
      </w:pPr>
      <w:r>
        <w:t>Enter all basic customer information</w:t>
      </w:r>
      <w:r w:rsidR="00307700">
        <w:t>.</w:t>
      </w:r>
    </w:p>
    <w:p w14:paraId="230B667B" w14:textId="2283CD1F" w:rsidR="002243C9" w:rsidRDefault="002243C9" w:rsidP="00351491">
      <w:pPr>
        <w:pStyle w:val="ListParagraph"/>
        <w:numPr>
          <w:ilvl w:val="2"/>
          <w:numId w:val="20"/>
        </w:numPr>
      </w:pPr>
      <w:r>
        <w:t>Required fields</w:t>
      </w:r>
    </w:p>
    <w:p w14:paraId="07674BF6" w14:textId="3D6A4AAC" w:rsidR="002243C9" w:rsidRDefault="002243C9" w:rsidP="00351491">
      <w:pPr>
        <w:pStyle w:val="ListParagraph"/>
        <w:numPr>
          <w:ilvl w:val="3"/>
          <w:numId w:val="20"/>
        </w:numPr>
      </w:pPr>
      <w:r>
        <w:t>Name</w:t>
      </w:r>
    </w:p>
    <w:p w14:paraId="20D9D697" w14:textId="0E72BE4D" w:rsidR="002243C9" w:rsidRDefault="002243C9" w:rsidP="00351491">
      <w:pPr>
        <w:pStyle w:val="ListParagraph"/>
        <w:numPr>
          <w:ilvl w:val="3"/>
          <w:numId w:val="20"/>
        </w:numPr>
      </w:pPr>
      <w:r>
        <w:t>Billing Address</w:t>
      </w:r>
    </w:p>
    <w:p w14:paraId="600A1780" w14:textId="294A7234" w:rsidR="002243C9" w:rsidRDefault="002243C9" w:rsidP="00351491">
      <w:pPr>
        <w:pStyle w:val="ListParagraph"/>
        <w:numPr>
          <w:ilvl w:val="3"/>
          <w:numId w:val="20"/>
        </w:numPr>
      </w:pPr>
      <w:r>
        <w:t>Customer Type</w:t>
      </w:r>
    </w:p>
    <w:p w14:paraId="7E346FA0" w14:textId="3560F45B" w:rsidR="002243C9" w:rsidRDefault="002243C9" w:rsidP="00351491">
      <w:pPr>
        <w:pStyle w:val="ListParagraph"/>
        <w:numPr>
          <w:ilvl w:val="3"/>
          <w:numId w:val="20"/>
        </w:numPr>
      </w:pPr>
      <w:r>
        <w:t>Default Terms</w:t>
      </w:r>
    </w:p>
    <w:p w14:paraId="3CAB3D12" w14:textId="638B1595" w:rsidR="002243C9" w:rsidRDefault="002243C9" w:rsidP="00351491">
      <w:pPr>
        <w:pStyle w:val="ListParagraph"/>
        <w:numPr>
          <w:ilvl w:val="3"/>
          <w:numId w:val="20"/>
        </w:numPr>
      </w:pPr>
      <w:r>
        <w:t>Salesperson</w:t>
      </w:r>
    </w:p>
    <w:p w14:paraId="10529D67" w14:textId="69C7DCC1" w:rsidR="002243C9" w:rsidRDefault="002243C9" w:rsidP="00351491">
      <w:pPr>
        <w:pStyle w:val="ListParagraph"/>
        <w:numPr>
          <w:ilvl w:val="3"/>
          <w:numId w:val="20"/>
        </w:numPr>
      </w:pPr>
      <w:r>
        <w:t>Branch</w:t>
      </w:r>
    </w:p>
    <w:p w14:paraId="4C6D454B" w14:textId="336CB9F9" w:rsidR="002243C9" w:rsidRDefault="002243C9" w:rsidP="00351491">
      <w:pPr>
        <w:pStyle w:val="ListParagraph"/>
        <w:numPr>
          <w:ilvl w:val="2"/>
          <w:numId w:val="20"/>
        </w:numPr>
      </w:pPr>
      <w:r>
        <w:t xml:space="preserve">Optional fields: </w:t>
      </w:r>
    </w:p>
    <w:p w14:paraId="17083606" w14:textId="65C9E9F9" w:rsidR="002243C9" w:rsidRDefault="002243C9" w:rsidP="00351491">
      <w:pPr>
        <w:pStyle w:val="ListParagraph"/>
        <w:numPr>
          <w:ilvl w:val="3"/>
          <w:numId w:val="20"/>
        </w:numPr>
      </w:pPr>
      <w:r>
        <w:t>Old Customer ID: usually filled out for reference after conversion from another software</w:t>
      </w:r>
      <w:r w:rsidR="00307700">
        <w:t>.</w:t>
      </w:r>
    </w:p>
    <w:p w14:paraId="310D4D9C" w14:textId="0E21DE6F" w:rsidR="002243C9" w:rsidRDefault="002243C9" w:rsidP="00351491">
      <w:pPr>
        <w:pStyle w:val="ListParagraph"/>
        <w:numPr>
          <w:ilvl w:val="3"/>
          <w:numId w:val="20"/>
        </w:numPr>
      </w:pPr>
      <w:r>
        <w:t xml:space="preserve">Tax Exempt #: this field is informational only; you </w:t>
      </w:r>
      <w:r w:rsidR="00E553A4">
        <w:t>must</w:t>
      </w:r>
      <w:r>
        <w:t xml:space="preserve"> enter the </w:t>
      </w:r>
      <w:r w:rsidR="00B01CF0">
        <w:t>tax-exempt</w:t>
      </w:r>
      <w:r>
        <w:t xml:space="preserve"> number on the site in order to prevent invoices from charging tax</w:t>
      </w:r>
      <w:r w:rsidR="00307700">
        <w:t>.</w:t>
      </w:r>
    </w:p>
    <w:p w14:paraId="666733CF" w14:textId="445F0E28" w:rsidR="002243C9" w:rsidRDefault="002243C9" w:rsidP="00351491">
      <w:pPr>
        <w:pStyle w:val="ListParagraph"/>
        <w:numPr>
          <w:ilvl w:val="3"/>
          <w:numId w:val="20"/>
        </w:numPr>
      </w:pPr>
      <w:r>
        <w:t>Bypass RMR Increases Until: this field is informational only; you MUST enter this date on the system or recurring item in order to prevent this customer from receiving RMR increases until the entered date</w:t>
      </w:r>
      <w:r w:rsidR="00307700">
        <w:t>.</w:t>
      </w:r>
    </w:p>
    <w:p w14:paraId="203B79BF" w14:textId="0DAEF977" w:rsidR="002243C9" w:rsidRDefault="002243C9" w:rsidP="00351491">
      <w:pPr>
        <w:pStyle w:val="ListParagraph"/>
        <w:numPr>
          <w:ilvl w:val="3"/>
          <w:numId w:val="20"/>
        </w:numPr>
      </w:pPr>
      <w:r>
        <w:t>Blanket PO: the PO number entered here will show on every invoice created on this account</w:t>
      </w:r>
      <w:r w:rsidR="00307700">
        <w:t>.</w:t>
      </w:r>
    </w:p>
    <w:p w14:paraId="24BA5D4B" w14:textId="0CA4F10C" w:rsidR="002243C9" w:rsidRDefault="002243C9" w:rsidP="00351491">
      <w:pPr>
        <w:pStyle w:val="ListParagraph"/>
        <w:numPr>
          <w:ilvl w:val="3"/>
          <w:numId w:val="20"/>
        </w:numPr>
      </w:pPr>
      <w:r>
        <w:t>Expiration Date: expiration date for the blanket PO number</w:t>
      </w:r>
      <w:r w:rsidR="00307700">
        <w:t>.</w:t>
      </w:r>
    </w:p>
    <w:p w14:paraId="1C99D5F9" w14:textId="2EC01048" w:rsidR="002243C9" w:rsidRDefault="002243C9" w:rsidP="00351491">
      <w:pPr>
        <w:pStyle w:val="ListParagraph"/>
        <w:numPr>
          <w:ilvl w:val="3"/>
          <w:numId w:val="20"/>
        </w:numPr>
      </w:pPr>
      <w:r>
        <w:t>Chain Account: groups customers together who have something in common, such as routing area, which can then be viewed in Client Management/Chain Accounts</w:t>
      </w:r>
      <w:r w:rsidR="00307700">
        <w:t>.</w:t>
      </w:r>
    </w:p>
    <w:p w14:paraId="54B26F1F" w14:textId="3564C762" w:rsidR="002243C9" w:rsidRDefault="002243C9" w:rsidP="00351491">
      <w:pPr>
        <w:pStyle w:val="ListParagraph"/>
        <w:numPr>
          <w:ilvl w:val="3"/>
          <w:numId w:val="20"/>
        </w:numPr>
      </w:pPr>
      <w:r>
        <w:t>Customer Groups: groups customers together so that user access can be restricted to specific groups. Usually used in conjunction with multiple branches.</w:t>
      </w:r>
    </w:p>
    <w:p w14:paraId="5C5DE4E8" w14:textId="193D7978" w:rsidR="002243C9" w:rsidRDefault="002243C9" w:rsidP="00351491">
      <w:pPr>
        <w:pStyle w:val="ListParagraph"/>
        <w:numPr>
          <w:ilvl w:val="1"/>
          <w:numId w:val="20"/>
        </w:numPr>
      </w:pPr>
      <w:r>
        <w:t>Select the invoice printing options for the customer</w:t>
      </w:r>
      <w:r w:rsidR="00307700">
        <w:t>.</w:t>
      </w:r>
    </w:p>
    <w:p w14:paraId="192380A9" w14:textId="7641DAE2" w:rsidR="002243C9" w:rsidRDefault="002243C9" w:rsidP="00351491">
      <w:pPr>
        <w:pStyle w:val="ListParagraph"/>
        <w:numPr>
          <w:ilvl w:val="2"/>
          <w:numId w:val="20"/>
        </w:numPr>
      </w:pPr>
      <w:r>
        <w:t>The checkboxes at the bottom of the form under Invoice Printing will determine:</w:t>
      </w:r>
    </w:p>
    <w:p w14:paraId="020B87D9" w14:textId="1CFFC46B" w:rsidR="002243C9" w:rsidRDefault="002243C9" w:rsidP="00351491">
      <w:pPr>
        <w:pStyle w:val="ListParagraph"/>
        <w:numPr>
          <w:ilvl w:val="3"/>
          <w:numId w:val="20"/>
        </w:numPr>
      </w:pPr>
      <w:r>
        <w:t>if the customer should receive a printed cycle invoice</w:t>
      </w:r>
    </w:p>
    <w:p w14:paraId="0F674901" w14:textId="5B3ADF9E" w:rsidR="002243C9" w:rsidRDefault="002243C9" w:rsidP="00351491">
      <w:pPr>
        <w:pStyle w:val="ListParagraph"/>
        <w:numPr>
          <w:ilvl w:val="3"/>
          <w:numId w:val="20"/>
        </w:numPr>
      </w:pPr>
      <w:r>
        <w:t>if they should be excluded from collections</w:t>
      </w:r>
    </w:p>
    <w:p w14:paraId="0868758C" w14:textId="6F31098A" w:rsidR="002243C9" w:rsidRDefault="002243C9" w:rsidP="00351491">
      <w:pPr>
        <w:pStyle w:val="ListParagraph"/>
        <w:numPr>
          <w:ilvl w:val="3"/>
          <w:numId w:val="20"/>
        </w:numPr>
      </w:pPr>
      <w:r>
        <w:t>if each site on the account should receive a separate cycle invoice</w:t>
      </w:r>
    </w:p>
    <w:p w14:paraId="2A723F99" w14:textId="5776F999" w:rsidR="002243C9" w:rsidRDefault="002243C9" w:rsidP="00351491">
      <w:pPr>
        <w:pStyle w:val="ListParagraph"/>
        <w:numPr>
          <w:ilvl w:val="3"/>
          <w:numId w:val="20"/>
        </w:numPr>
      </w:pPr>
      <w:r>
        <w:t>if this customer should be charged late fees</w:t>
      </w:r>
    </w:p>
    <w:p w14:paraId="7BFE8BD9" w14:textId="1F4201FA" w:rsidR="002243C9" w:rsidRDefault="002243C9" w:rsidP="00351491">
      <w:pPr>
        <w:pStyle w:val="ListParagraph"/>
        <w:numPr>
          <w:ilvl w:val="3"/>
          <w:numId w:val="20"/>
        </w:numPr>
      </w:pPr>
      <w:r>
        <w:t>if they will be included in statement printing</w:t>
      </w:r>
    </w:p>
    <w:p w14:paraId="6F47F7AB" w14:textId="6669A5DE" w:rsidR="002243C9" w:rsidRDefault="002243C9" w:rsidP="00351491">
      <w:pPr>
        <w:pStyle w:val="ListParagraph"/>
        <w:numPr>
          <w:ilvl w:val="0"/>
          <w:numId w:val="20"/>
        </w:numPr>
      </w:pPr>
      <w:r>
        <w:t>Go to the second tab (Site Setup)</w:t>
      </w:r>
      <w:r w:rsidR="00307700">
        <w:t>.</w:t>
      </w:r>
    </w:p>
    <w:p w14:paraId="36F5546E" w14:textId="7E0D151B" w:rsidR="002243C9" w:rsidRDefault="002243C9" w:rsidP="00351491">
      <w:pPr>
        <w:pStyle w:val="ListParagraph"/>
        <w:numPr>
          <w:ilvl w:val="1"/>
          <w:numId w:val="20"/>
        </w:numPr>
      </w:pPr>
      <w:r>
        <w:t>Enter the number, name and address for the first site if it is different than the billing information (more sites can be created later)</w:t>
      </w:r>
      <w:r w:rsidR="00307700">
        <w:t>.</w:t>
      </w:r>
    </w:p>
    <w:p w14:paraId="7CB4DCCB" w14:textId="56EF9662" w:rsidR="002243C9" w:rsidRDefault="002243C9" w:rsidP="00351491">
      <w:pPr>
        <w:pStyle w:val="ListParagraph"/>
        <w:numPr>
          <w:ilvl w:val="1"/>
          <w:numId w:val="20"/>
        </w:numPr>
      </w:pPr>
      <w:r>
        <w:t>Determine if the site is residential or commercial</w:t>
      </w:r>
      <w:r w:rsidR="00307700">
        <w:t>.</w:t>
      </w:r>
    </w:p>
    <w:p w14:paraId="418759F9" w14:textId="406904E5" w:rsidR="002243C9" w:rsidRDefault="002243C9" w:rsidP="00351491">
      <w:pPr>
        <w:pStyle w:val="ListParagraph"/>
        <w:numPr>
          <w:ilvl w:val="1"/>
          <w:numId w:val="20"/>
        </w:numPr>
      </w:pPr>
      <w:r>
        <w:t>Enter basic site information</w:t>
      </w:r>
      <w:r w:rsidR="00307700">
        <w:t>.</w:t>
      </w:r>
    </w:p>
    <w:p w14:paraId="0093739D" w14:textId="14349B40" w:rsidR="002243C9" w:rsidRDefault="002243C9" w:rsidP="00351491">
      <w:pPr>
        <w:pStyle w:val="ListParagraph"/>
        <w:numPr>
          <w:ilvl w:val="2"/>
          <w:numId w:val="20"/>
        </w:numPr>
      </w:pPr>
      <w:r>
        <w:t>Required fields</w:t>
      </w:r>
    </w:p>
    <w:p w14:paraId="33C6EC75" w14:textId="1B1F0541" w:rsidR="002243C9" w:rsidRDefault="002243C9" w:rsidP="00351491">
      <w:pPr>
        <w:pStyle w:val="ListParagraph"/>
        <w:numPr>
          <w:ilvl w:val="3"/>
          <w:numId w:val="20"/>
        </w:numPr>
      </w:pPr>
      <w:r>
        <w:t>Customer Since date</w:t>
      </w:r>
    </w:p>
    <w:p w14:paraId="716A149A" w14:textId="7CA1A535" w:rsidR="002243C9" w:rsidRDefault="002243C9" w:rsidP="00351491">
      <w:pPr>
        <w:pStyle w:val="ListParagraph"/>
        <w:numPr>
          <w:ilvl w:val="3"/>
          <w:numId w:val="20"/>
        </w:numPr>
      </w:pPr>
      <w:r>
        <w:t>Tax Group service and miscellaneous invoices</w:t>
      </w:r>
    </w:p>
    <w:p w14:paraId="0DA543F5" w14:textId="4747D451" w:rsidR="002243C9" w:rsidRDefault="002243C9" w:rsidP="00351491">
      <w:pPr>
        <w:pStyle w:val="ListParagraph"/>
        <w:numPr>
          <w:ilvl w:val="3"/>
          <w:numId w:val="20"/>
        </w:numPr>
      </w:pPr>
      <w:r>
        <w:t>Cycle Tax Group for cycle invoices</w:t>
      </w:r>
    </w:p>
    <w:p w14:paraId="182CCE5F" w14:textId="17ED901F" w:rsidR="002243C9" w:rsidRDefault="002243C9" w:rsidP="00351491">
      <w:pPr>
        <w:pStyle w:val="ListParagraph"/>
        <w:numPr>
          <w:ilvl w:val="0"/>
          <w:numId w:val="20"/>
        </w:numPr>
      </w:pPr>
      <w:r>
        <w:t>Go to the third tab (System)</w:t>
      </w:r>
      <w:r w:rsidR="00307700">
        <w:t>.</w:t>
      </w:r>
    </w:p>
    <w:p w14:paraId="09F5C71D" w14:textId="0FBEC151" w:rsidR="002243C9" w:rsidRDefault="002243C9" w:rsidP="00351491">
      <w:pPr>
        <w:pStyle w:val="ListParagraph"/>
        <w:numPr>
          <w:ilvl w:val="1"/>
          <w:numId w:val="20"/>
        </w:numPr>
      </w:pPr>
      <w:r>
        <w:lastRenderedPageBreak/>
        <w:t>Enter a system account number</w:t>
      </w:r>
      <w:r w:rsidR="00307700">
        <w:t>.</w:t>
      </w:r>
    </w:p>
    <w:p w14:paraId="34E46AA5" w14:textId="77777777" w:rsidR="002243C9" w:rsidRDefault="002243C9" w:rsidP="005035A8">
      <w:pPr>
        <w:pStyle w:val="Note"/>
      </w:pPr>
      <w:r>
        <w:t>Note: for monitored accounts, this is the central station number; for other accounts, enter a unique number, such as the customer number and the system type (e.g. 10427-CCTV)</w:t>
      </w:r>
    </w:p>
    <w:p w14:paraId="39DBFDE1" w14:textId="240B01EA" w:rsidR="002243C9" w:rsidRDefault="002243C9" w:rsidP="00351491">
      <w:pPr>
        <w:pStyle w:val="ListParagraph"/>
        <w:numPr>
          <w:ilvl w:val="1"/>
          <w:numId w:val="20"/>
        </w:numPr>
      </w:pPr>
      <w:r>
        <w:t>Enter other basic system information</w:t>
      </w:r>
      <w:r w:rsidR="00307700">
        <w:t>.</w:t>
      </w:r>
    </w:p>
    <w:p w14:paraId="47A77495" w14:textId="18791793" w:rsidR="002243C9" w:rsidRDefault="002243C9" w:rsidP="00351491">
      <w:pPr>
        <w:pStyle w:val="ListParagraph"/>
        <w:numPr>
          <w:ilvl w:val="2"/>
          <w:numId w:val="20"/>
        </w:numPr>
      </w:pPr>
      <w:r>
        <w:t>Required fields</w:t>
      </w:r>
    </w:p>
    <w:p w14:paraId="7E305BC8" w14:textId="101953ED" w:rsidR="002243C9" w:rsidRDefault="002243C9" w:rsidP="00351491">
      <w:pPr>
        <w:pStyle w:val="ListParagraph"/>
        <w:numPr>
          <w:ilvl w:val="3"/>
          <w:numId w:val="20"/>
        </w:numPr>
      </w:pPr>
      <w:r>
        <w:t>System Type</w:t>
      </w:r>
    </w:p>
    <w:p w14:paraId="203DF7D4" w14:textId="604BE946" w:rsidR="002243C9" w:rsidRDefault="002243C9" w:rsidP="00351491">
      <w:pPr>
        <w:pStyle w:val="ListParagraph"/>
        <w:numPr>
          <w:ilvl w:val="3"/>
          <w:numId w:val="20"/>
        </w:numPr>
      </w:pPr>
      <w:r>
        <w:t>Panel Type</w:t>
      </w:r>
    </w:p>
    <w:p w14:paraId="04593059" w14:textId="66E3ECE5" w:rsidR="002243C9" w:rsidRDefault="002243C9" w:rsidP="00351491">
      <w:pPr>
        <w:pStyle w:val="ListParagraph"/>
        <w:numPr>
          <w:ilvl w:val="3"/>
          <w:numId w:val="20"/>
        </w:numPr>
      </w:pPr>
      <w:r>
        <w:t>Warranty: allows service tickets to bill according to warranty rules</w:t>
      </w:r>
      <w:r w:rsidR="00307700">
        <w:t>.</w:t>
      </w:r>
    </w:p>
    <w:p w14:paraId="6CA07FE0" w14:textId="770DC8F9" w:rsidR="002243C9" w:rsidRDefault="002243C9" w:rsidP="00351491">
      <w:pPr>
        <w:pStyle w:val="ListParagraph"/>
        <w:numPr>
          <w:ilvl w:val="3"/>
          <w:numId w:val="20"/>
        </w:numPr>
      </w:pPr>
      <w:r>
        <w:t>Service Level: allows service tickets to bill according to service level rules</w:t>
      </w:r>
      <w:r w:rsidR="00307700">
        <w:t>.</w:t>
      </w:r>
    </w:p>
    <w:p w14:paraId="6456A165" w14:textId="66A9910F" w:rsidR="002243C9" w:rsidRDefault="002243C9" w:rsidP="00351491">
      <w:pPr>
        <w:pStyle w:val="ListParagraph"/>
        <w:numPr>
          <w:ilvl w:val="3"/>
          <w:numId w:val="20"/>
        </w:numPr>
      </w:pPr>
      <w:r>
        <w:t>Primary Service Company</w:t>
      </w:r>
    </w:p>
    <w:p w14:paraId="6A7A849E" w14:textId="122EEA42" w:rsidR="002243C9" w:rsidRDefault="002243C9" w:rsidP="00351491">
      <w:pPr>
        <w:pStyle w:val="ListParagraph"/>
        <w:numPr>
          <w:ilvl w:val="2"/>
          <w:numId w:val="20"/>
        </w:numPr>
      </w:pPr>
      <w:r>
        <w:t>Optional fields:</w:t>
      </w:r>
    </w:p>
    <w:p w14:paraId="793E94EF" w14:textId="36B55F40" w:rsidR="002243C9" w:rsidRDefault="002243C9" w:rsidP="00351491">
      <w:pPr>
        <w:pStyle w:val="ListParagraph"/>
        <w:numPr>
          <w:ilvl w:val="3"/>
          <w:numId w:val="20"/>
        </w:numPr>
      </w:pPr>
      <w:r>
        <w:t xml:space="preserve">Panel location </w:t>
      </w:r>
    </w:p>
    <w:p w14:paraId="70E49878" w14:textId="5B41088E" w:rsidR="002243C9" w:rsidRDefault="002243C9" w:rsidP="00351491">
      <w:pPr>
        <w:pStyle w:val="ListParagraph"/>
        <w:numPr>
          <w:ilvl w:val="3"/>
          <w:numId w:val="20"/>
        </w:numPr>
      </w:pPr>
      <w:r>
        <w:t>Monitored By</w:t>
      </w:r>
    </w:p>
    <w:p w14:paraId="0CBA3958" w14:textId="5146BA88" w:rsidR="002243C9" w:rsidRDefault="002243C9" w:rsidP="00351491">
      <w:pPr>
        <w:pStyle w:val="ListParagraph"/>
        <w:numPr>
          <w:ilvl w:val="3"/>
          <w:numId w:val="20"/>
        </w:numPr>
      </w:pPr>
      <w:r>
        <w:t>Memo: appears on service tickets</w:t>
      </w:r>
    </w:p>
    <w:p w14:paraId="5F36A149" w14:textId="55553E68" w:rsidR="002243C9" w:rsidRDefault="002243C9" w:rsidP="00351491">
      <w:pPr>
        <w:pStyle w:val="ListParagraph"/>
        <w:numPr>
          <w:ilvl w:val="3"/>
          <w:numId w:val="20"/>
        </w:numPr>
      </w:pPr>
      <w:r>
        <w:t xml:space="preserve">Alternate Service Company 1&amp;2: companies that will perform service in the event that your company will not be servicing </w:t>
      </w:r>
      <w:r w:rsidR="00AD7B4D">
        <w:t>this system</w:t>
      </w:r>
      <w:r w:rsidR="00307700">
        <w:t>.</w:t>
      </w:r>
    </w:p>
    <w:p w14:paraId="4DD64FD3" w14:textId="4247F1CD" w:rsidR="002243C9" w:rsidRDefault="002243C9" w:rsidP="00351491">
      <w:pPr>
        <w:pStyle w:val="ListParagraph"/>
        <w:numPr>
          <w:ilvl w:val="3"/>
          <w:numId w:val="20"/>
        </w:numPr>
      </w:pPr>
      <w:r>
        <w:t>Comments: appears on service tickets</w:t>
      </w:r>
      <w:r w:rsidR="00307700">
        <w:t>.</w:t>
      </w:r>
    </w:p>
    <w:p w14:paraId="31C1377B" w14:textId="5D140D07" w:rsidR="002243C9" w:rsidRDefault="002243C9" w:rsidP="00351491">
      <w:pPr>
        <w:pStyle w:val="ListParagraph"/>
        <w:numPr>
          <w:ilvl w:val="3"/>
          <w:numId w:val="20"/>
        </w:numPr>
      </w:pPr>
      <w:r>
        <w:t>Contract info: if a cancellation is performed through the Cancellations module, the balance of contract will be calculated from this information</w:t>
      </w:r>
      <w:r w:rsidR="00307700">
        <w:t>.</w:t>
      </w:r>
    </w:p>
    <w:p w14:paraId="5C7A3DC0" w14:textId="6544B14A" w:rsidR="002243C9" w:rsidRDefault="002243C9" w:rsidP="00351491">
      <w:pPr>
        <w:pStyle w:val="ListParagraph"/>
        <w:numPr>
          <w:ilvl w:val="3"/>
          <w:numId w:val="20"/>
        </w:numPr>
      </w:pPr>
      <w:r>
        <w:t>OK to Rate Increase After: prevents RMR items from receiving increases until the date entered</w:t>
      </w:r>
      <w:r w:rsidR="00307700">
        <w:t>.</w:t>
      </w:r>
    </w:p>
    <w:p w14:paraId="589FE74F" w14:textId="1752455E" w:rsidR="002243C9" w:rsidRDefault="002243C9" w:rsidP="00351491">
      <w:pPr>
        <w:pStyle w:val="ListParagraph"/>
        <w:numPr>
          <w:ilvl w:val="3"/>
          <w:numId w:val="20"/>
        </w:numPr>
      </w:pPr>
      <w:r>
        <w:t>Cycle Purchase Order Info: PO number entered here will appear on cycles invoices only until expiration date entered</w:t>
      </w:r>
      <w:r w:rsidR="00307700">
        <w:t>.</w:t>
      </w:r>
    </w:p>
    <w:p w14:paraId="0979A582" w14:textId="4A3BE6B0" w:rsidR="002243C9" w:rsidRDefault="002243C9" w:rsidP="00351491">
      <w:pPr>
        <w:pStyle w:val="ListParagraph"/>
        <w:numPr>
          <w:ilvl w:val="0"/>
          <w:numId w:val="20"/>
        </w:numPr>
      </w:pPr>
      <w:r>
        <w:t>Go to the fourth tab (RMR)</w:t>
      </w:r>
      <w:r w:rsidR="00307700">
        <w:t>.</w:t>
      </w:r>
    </w:p>
    <w:p w14:paraId="1ACF1D9B" w14:textId="77777777" w:rsidR="002243C9" w:rsidRDefault="002243C9" w:rsidP="005035A8">
      <w:pPr>
        <w:pStyle w:val="Note"/>
      </w:pPr>
      <w:r>
        <w:t>Note: the RMR tab is usually skipped because RMR for new accounts is typically set up in the job to provide accurate job costing. Only complete this tab is you are not planning on entering a job into SedonaOffice for this customer.</w:t>
      </w:r>
    </w:p>
    <w:p w14:paraId="16AF91B0" w14:textId="5103F185" w:rsidR="002243C9" w:rsidRDefault="002243C9" w:rsidP="00351491">
      <w:pPr>
        <w:pStyle w:val="ListParagraph"/>
        <w:numPr>
          <w:ilvl w:val="1"/>
          <w:numId w:val="20"/>
        </w:numPr>
      </w:pPr>
      <w:r>
        <w:t>Click New</w:t>
      </w:r>
      <w:r w:rsidR="00307700">
        <w:t>.</w:t>
      </w:r>
    </w:p>
    <w:p w14:paraId="6874C043" w14:textId="1F555D7A" w:rsidR="002243C9" w:rsidRDefault="002243C9" w:rsidP="00351491">
      <w:pPr>
        <w:pStyle w:val="ListParagraph"/>
        <w:numPr>
          <w:ilvl w:val="2"/>
          <w:numId w:val="20"/>
        </w:numPr>
      </w:pPr>
      <w:r>
        <w:t xml:space="preserve">Recurring Item: loads all recurring type items from </w:t>
      </w:r>
      <w:r w:rsidR="00E279C6">
        <w:t>SedonaSetup</w:t>
      </w:r>
      <w:r>
        <w:t>&gt;Invoice Items</w:t>
      </w:r>
      <w:r w:rsidR="00307700">
        <w:t>.</w:t>
      </w:r>
    </w:p>
    <w:p w14:paraId="6200B470" w14:textId="28EFC2DA" w:rsidR="002243C9" w:rsidRDefault="002243C9" w:rsidP="00351491">
      <w:pPr>
        <w:pStyle w:val="ListParagraph"/>
        <w:numPr>
          <w:ilvl w:val="2"/>
          <w:numId w:val="20"/>
        </w:numPr>
      </w:pPr>
      <w:r>
        <w:t>Description: automatically loads from item, but can be changed per RMR item</w:t>
      </w:r>
      <w:r w:rsidR="00307700">
        <w:t>.</w:t>
      </w:r>
    </w:p>
    <w:p w14:paraId="50170E52" w14:textId="477E7B01" w:rsidR="002243C9" w:rsidRDefault="002243C9" w:rsidP="00351491">
      <w:pPr>
        <w:pStyle w:val="ListParagraph"/>
        <w:numPr>
          <w:ilvl w:val="2"/>
          <w:numId w:val="20"/>
        </w:numPr>
      </w:pPr>
      <w:r>
        <w:t>Sub Item Of: allows you to group RMR items together so that SedonaOffice users can view the detail, but the customer cannot. All RMR items on a site with the same Sub Item Of will be grouped together on cycle invoices.</w:t>
      </w:r>
    </w:p>
    <w:p w14:paraId="1F8D2D44" w14:textId="1B6DEBE4" w:rsidR="002243C9" w:rsidRDefault="002243C9" w:rsidP="00351491">
      <w:pPr>
        <w:pStyle w:val="ListParagraph"/>
        <w:numPr>
          <w:ilvl w:val="2"/>
          <w:numId w:val="20"/>
        </w:numPr>
      </w:pPr>
      <w:r>
        <w:t>Bill Cycle: frequency at which you will bill this recurring item (i.e. monthly, annually, etc.)</w:t>
      </w:r>
      <w:r w:rsidR="00307700">
        <w:t>.</w:t>
      </w:r>
    </w:p>
    <w:p w14:paraId="060E5C81" w14:textId="1112DB26" w:rsidR="002243C9" w:rsidRDefault="002243C9" w:rsidP="00351491">
      <w:pPr>
        <w:pStyle w:val="ListParagraph"/>
        <w:numPr>
          <w:ilvl w:val="2"/>
          <w:numId w:val="20"/>
        </w:numPr>
      </w:pPr>
      <w:r>
        <w:t>Next Cycle Date: month you will begin to bill the recurring item</w:t>
      </w:r>
      <w:r w:rsidR="00307700">
        <w:t>.</w:t>
      </w:r>
    </w:p>
    <w:p w14:paraId="6FFF6952" w14:textId="62FF4E50" w:rsidR="002243C9" w:rsidRDefault="002243C9" w:rsidP="00351491">
      <w:pPr>
        <w:pStyle w:val="ListParagraph"/>
        <w:numPr>
          <w:ilvl w:val="2"/>
          <w:numId w:val="20"/>
        </w:numPr>
      </w:pPr>
      <w:r>
        <w:t>Memo: appears on cycle invoices</w:t>
      </w:r>
      <w:r w:rsidR="00307700">
        <w:t>.</w:t>
      </w:r>
    </w:p>
    <w:p w14:paraId="3478724A" w14:textId="776C2DA6" w:rsidR="002243C9" w:rsidRDefault="002243C9" w:rsidP="00351491">
      <w:pPr>
        <w:pStyle w:val="ListParagraph"/>
        <w:numPr>
          <w:ilvl w:val="2"/>
          <w:numId w:val="20"/>
        </w:numPr>
      </w:pPr>
      <w:r>
        <w:t>Reason for Add: used in RMR reporting</w:t>
      </w:r>
      <w:r w:rsidR="00307700">
        <w:t>.</w:t>
      </w:r>
    </w:p>
    <w:p w14:paraId="0BC55255" w14:textId="77F0658A" w:rsidR="002243C9" w:rsidRDefault="002243C9" w:rsidP="00351491">
      <w:pPr>
        <w:pStyle w:val="ListParagraph"/>
        <w:numPr>
          <w:ilvl w:val="2"/>
          <w:numId w:val="20"/>
        </w:numPr>
      </w:pPr>
      <w:r>
        <w:t>RMR Start Date: date you will begin to bill the recurring item. If this date is set prior to the next cycle date, it will be used for reporting purposes only; the RMR will begin billing on the next cycle date. If the start date is set after the next cycle date, the RMR item will be prorated for the first month; the RMR will begin on the start date.</w:t>
      </w:r>
    </w:p>
    <w:p w14:paraId="2BF44B5D" w14:textId="0C202A4D" w:rsidR="002243C9" w:rsidRDefault="002243C9" w:rsidP="00351491">
      <w:pPr>
        <w:pStyle w:val="ListParagraph"/>
        <w:numPr>
          <w:ilvl w:val="2"/>
          <w:numId w:val="20"/>
        </w:numPr>
      </w:pPr>
      <w:r>
        <w:t>Comments: internal only</w:t>
      </w:r>
      <w:r w:rsidR="00307700">
        <w:t>.</w:t>
      </w:r>
    </w:p>
    <w:p w14:paraId="55FC095F" w14:textId="49037C27" w:rsidR="002243C9" w:rsidRDefault="002243C9" w:rsidP="00351491">
      <w:pPr>
        <w:pStyle w:val="ListParagraph"/>
        <w:numPr>
          <w:ilvl w:val="1"/>
          <w:numId w:val="20"/>
        </w:numPr>
      </w:pPr>
      <w:r>
        <w:t>Click Add and repeat for each item.</w:t>
      </w:r>
    </w:p>
    <w:p w14:paraId="41007281" w14:textId="0BEB6FA0" w:rsidR="002243C9" w:rsidRDefault="002243C9" w:rsidP="00351491">
      <w:pPr>
        <w:pStyle w:val="ListParagraph"/>
        <w:numPr>
          <w:ilvl w:val="0"/>
          <w:numId w:val="20"/>
        </w:numPr>
      </w:pPr>
      <w:r>
        <w:lastRenderedPageBreak/>
        <w:t>Go to the fifth tab (Custom Fields)</w:t>
      </w:r>
      <w:r w:rsidR="00B051F6">
        <w:t>.</w:t>
      </w:r>
    </w:p>
    <w:p w14:paraId="49359568" w14:textId="1F43B140" w:rsidR="002243C9" w:rsidRDefault="002243C9" w:rsidP="00351491">
      <w:pPr>
        <w:pStyle w:val="ListParagraph"/>
        <w:numPr>
          <w:ilvl w:val="1"/>
          <w:numId w:val="20"/>
        </w:numPr>
      </w:pPr>
      <w:r>
        <w:t xml:space="preserve">Fill out any custom fields that your company has created. These can be set up in </w:t>
      </w:r>
      <w:r w:rsidR="00E279C6">
        <w:t>SedonaSetup</w:t>
      </w:r>
      <w:r>
        <w:t xml:space="preserve">/Custom Fields Setup (Customer) in the CM area. </w:t>
      </w:r>
    </w:p>
    <w:p w14:paraId="27B188C1" w14:textId="6225F356" w:rsidR="002243C9" w:rsidRDefault="002243C9" w:rsidP="00351491">
      <w:pPr>
        <w:pStyle w:val="ListParagraph"/>
        <w:numPr>
          <w:ilvl w:val="1"/>
          <w:numId w:val="20"/>
        </w:numPr>
      </w:pPr>
      <w:r>
        <w:t>Click Save</w:t>
      </w:r>
      <w:r w:rsidR="00B051F6">
        <w:t>.</w:t>
      </w:r>
    </w:p>
    <w:p w14:paraId="53E8F1E9" w14:textId="64F51C82" w:rsidR="00744192" w:rsidRDefault="002243C9" w:rsidP="00351491">
      <w:pPr>
        <w:pStyle w:val="ListParagraph"/>
        <w:numPr>
          <w:ilvl w:val="0"/>
          <w:numId w:val="20"/>
        </w:numPr>
      </w:pPr>
      <w:r>
        <w:t>The new customer’s account will open</w:t>
      </w:r>
      <w:r w:rsidR="00B051F6">
        <w:t>.</w:t>
      </w:r>
    </w:p>
    <w:p w14:paraId="45126BBD" w14:textId="77777777" w:rsidR="006578CA" w:rsidRDefault="006578CA" w:rsidP="006578CA">
      <w:pPr>
        <w:pStyle w:val="Heading1"/>
      </w:pPr>
      <w:bookmarkStart w:id="11" w:name="_Toc53932551"/>
      <w:r>
        <w:t>Client Management</w:t>
      </w:r>
      <w:bookmarkEnd w:id="11"/>
    </w:p>
    <w:p w14:paraId="4031723D" w14:textId="77777777" w:rsidR="006578CA" w:rsidRDefault="006578CA" w:rsidP="006578CA">
      <w:r>
        <w:t>Follow this link to watch instructional videos on the Client Management module:</w:t>
      </w:r>
    </w:p>
    <w:p w14:paraId="43F87197" w14:textId="50F52177" w:rsidR="006578CA" w:rsidRDefault="00000000" w:rsidP="006578CA">
      <w:hyperlink r:id="rId14" w:history="1">
        <w:r w:rsidR="006578CA" w:rsidRPr="006578CA">
          <w:rPr>
            <w:rStyle w:val="Hyperlink"/>
          </w:rPr>
          <w:t>Client Management Playlist</w:t>
        </w:r>
      </w:hyperlink>
    </w:p>
    <w:p w14:paraId="2D2A891F" w14:textId="7767BFDF" w:rsidR="006578CA" w:rsidRDefault="006578CA" w:rsidP="00FF198A">
      <w:pPr>
        <w:pStyle w:val="Heading2"/>
      </w:pPr>
      <w:bookmarkStart w:id="12" w:name="_Toc53932552"/>
      <w:r>
        <w:t>Add and Edit Billing, Site and System Information</w:t>
      </w:r>
      <w:bookmarkEnd w:id="12"/>
    </w:p>
    <w:p w14:paraId="53DB26E1" w14:textId="66FC8AA5" w:rsidR="006578CA" w:rsidRDefault="006578CA" w:rsidP="006578CA">
      <w:r>
        <w:t xml:space="preserve">Customer accounts can have as many sites and systems as needed, with as many billing or site contacts as necessary within each record. Billing information is held at the customer level, and multiple billing addresses can be set up. Invoices and recurring items can point to whichever billing address is appropriate. </w:t>
      </w:r>
    </w:p>
    <w:p w14:paraId="196F5D8F" w14:textId="1F689AE0" w:rsidR="006578CA" w:rsidRDefault="006578CA" w:rsidP="00FF198A">
      <w:pPr>
        <w:pStyle w:val="Heading3"/>
      </w:pPr>
      <w:bookmarkStart w:id="13" w:name="_Toc53932553"/>
      <w:r>
        <w:t xml:space="preserve">Add </w:t>
      </w:r>
      <w:r w:rsidR="00FF198A">
        <w:t xml:space="preserve">a </w:t>
      </w:r>
      <w:r>
        <w:t xml:space="preserve">Billing </w:t>
      </w:r>
      <w:r w:rsidR="00FF198A">
        <w:t>Address</w:t>
      </w:r>
      <w:bookmarkEnd w:id="13"/>
    </w:p>
    <w:p w14:paraId="6064E5ED" w14:textId="79BF86D4" w:rsidR="006578CA" w:rsidRDefault="00FF198A" w:rsidP="00351491">
      <w:pPr>
        <w:pStyle w:val="ListParagraph"/>
        <w:numPr>
          <w:ilvl w:val="0"/>
          <w:numId w:val="21"/>
        </w:numPr>
      </w:pPr>
      <w:r>
        <w:rPr>
          <w:noProof/>
        </w:rPr>
        <w:drawing>
          <wp:anchor distT="0" distB="0" distL="114300" distR="114300" simplePos="0" relativeHeight="251659264" behindDoc="1" locked="0" layoutInCell="1" allowOverlap="1" wp14:anchorId="23386E56" wp14:editId="18354DE3">
            <wp:simplePos x="0" y="0"/>
            <wp:positionH relativeFrom="margin">
              <wp:align>right</wp:align>
            </wp:positionH>
            <wp:positionV relativeFrom="paragraph">
              <wp:posOffset>5715</wp:posOffset>
            </wp:positionV>
            <wp:extent cx="3180715" cy="1247140"/>
            <wp:effectExtent l="0" t="0" r="635" b="0"/>
            <wp:wrapTight wrapText="bothSides">
              <wp:wrapPolygon edited="0">
                <wp:start x="0" y="0"/>
                <wp:lineTo x="0" y="21116"/>
                <wp:lineTo x="21475" y="21116"/>
                <wp:lineTo x="2147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80715" cy="1247140"/>
                    </a:xfrm>
                    <a:prstGeom prst="rect">
                      <a:avLst/>
                    </a:prstGeom>
                  </pic:spPr>
                </pic:pic>
              </a:graphicData>
            </a:graphic>
            <wp14:sizeRelH relativeFrom="margin">
              <wp14:pctWidth>0</wp14:pctWidth>
            </wp14:sizeRelH>
            <wp14:sizeRelV relativeFrom="margin">
              <wp14:pctHeight>0</wp14:pctHeight>
            </wp14:sizeRelV>
          </wp:anchor>
        </w:drawing>
      </w:r>
      <w:r w:rsidR="006578CA">
        <w:t>Open the customer page</w:t>
      </w:r>
      <w:r w:rsidR="00AB3A0B">
        <w:t>.</w:t>
      </w:r>
    </w:p>
    <w:p w14:paraId="19D5B108" w14:textId="690B3A50" w:rsidR="006578CA" w:rsidRDefault="006578CA" w:rsidP="00351491">
      <w:pPr>
        <w:pStyle w:val="ListParagraph"/>
        <w:numPr>
          <w:ilvl w:val="0"/>
          <w:numId w:val="21"/>
        </w:numPr>
      </w:pPr>
      <w:r>
        <w:t>Right click on the Bill To folder</w:t>
      </w:r>
      <w:r w:rsidR="00AB3A0B">
        <w:t>.</w:t>
      </w:r>
    </w:p>
    <w:p w14:paraId="35F54404" w14:textId="6EC900BA" w:rsidR="006578CA" w:rsidRDefault="006578CA" w:rsidP="00351491">
      <w:pPr>
        <w:pStyle w:val="ListParagraph"/>
        <w:numPr>
          <w:ilvl w:val="0"/>
          <w:numId w:val="21"/>
        </w:numPr>
      </w:pPr>
      <w:r>
        <w:t>Select New Billing Information</w:t>
      </w:r>
      <w:r w:rsidR="00AB3A0B">
        <w:t>.</w:t>
      </w:r>
    </w:p>
    <w:p w14:paraId="1D3F2B91" w14:textId="302DCE77" w:rsidR="006578CA" w:rsidRDefault="006578CA" w:rsidP="00351491">
      <w:pPr>
        <w:pStyle w:val="ListParagraph"/>
        <w:numPr>
          <w:ilvl w:val="0"/>
          <w:numId w:val="21"/>
        </w:numPr>
      </w:pPr>
      <w:r>
        <w:t>Enter the billing information</w:t>
      </w:r>
      <w:r w:rsidR="00AB3A0B">
        <w:t>.</w:t>
      </w:r>
    </w:p>
    <w:p w14:paraId="1B77128D" w14:textId="21139ACA" w:rsidR="006578CA" w:rsidRDefault="006578CA" w:rsidP="00351491">
      <w:pPr>
        <w:pStyle w:val="ListParagraph"/>
        <w:numPr>
          <w:ilvl w:val="1"/>
          <w:numId w:val="21"/>
        </w:numPr>
      </w:pPr>
      <w:r>
        <w:t>Required fields</w:t>
      </w:r>
    </w:p>
    <w:p w14:paraId="420F5987" w14:textId="48D2D447" w:rsidR="006578CA" w:rsidRDefault="006578CA" w:rsidP="00351491">
      <w:pPr>
        <w:pStyle w:val="ListParagraph"/>
        <w:numPr>
          <w:ilvl w:val="2"/>
          <w:numId w:val="21"/>
        </w:numPr>
      </w:pPr>
      <w:r>
        <w:t>Residential or Commercial</w:t>
      </w:r>
    </w:p>
    <w:p w14:paraId="61EA739F" w14:textId="52B82044" w:rsidR="006578CA" w:rsidRDefault="006578CA" w:rsidP="00351491">
      <w:pPr>
        <w:pStyle w:val="ListParagraph"/>
        <w:numPr>
          <w:ilvl w:val="2"/>
          <w:numId w:val="21"/>
        </w:numPr>
      </w:pPr>
      <w:r>
        <w:t>Name</w:t>
      </w:r>
    </w:p>
    <w:p w14:paraId="7A6283F5" w14:textId="007EECE6" w:rsidR="006578CA" w:rsidRDefault="006578CA" w:rsidP="00351491">
      <w:pPr>
        <w:pStyle w:val="ListParagraph"/>
        <w:numPr>
          <w:ilvl w:val="2"/>
          <w:numId w:val="21"/>
        </w:numPr>
      </w:pPr>
      <w:r>
        <w:t>Address</w:t>
      </w:r>
      <w:r>
        <w:tab/>
      </w:r>
    </w:p>
    <w:p w14:paraId="306D4F1B" w14:textId="6F396101" w:rsidR="006578CA" w:rsidRDefault="006578CA" w:rsidP="00351491">
      <w:pPr>
        <w:pStyle w:val="ListParagraph"/>
        <w:numPr>
          <w:ilvl w:val="2"/>
          <w:numId w:val="21"/>
        </w:numPr>
      </w:pPr>
      <w:r>
        <w:t>Phone number</w:t>
      </w:r>
    </w:p>
    <w:p w14:paraId="6C809772" w14:textId="35D49051" w:rsidR="006578CA" w:rsidRDefault="006578CA" w:rsidP="00351491">
      <w:pPr>
        <w:pStyle w:val="ListParagraph"/>
        <w:numPr>
          <w:ilvl w:val="2"/>
          <w:numId w:val="21"/>
        </w:numPr>
      </w:pPr>
      <w:r>
        <w:t>Indicate if this is the primary billing address</w:t>
      </w:r>
      <w:r w:rsidR="00AB3A0B">
        <w:t>.</w:t>
      </w:r>
    </w:p>
    <w:p w14:paraId="1C3EEC0C" w14:textId="7B240162" w:rsidR="006578CA" w:rsidRDefault="006578CA" w:rsidP="00351491">
      <w:pPr>
        <w:pStyle w:val="ListParagraph"/>
        <w:numPr>
          <w:ilvl w:val="3"/>
          <w:numId w:val="21"/>
        </w:numPr>
      </w:pPr>
      <w:r>
        <w:t xml:space="preserve">Checking primary will remove this setting from the current primary billing address. </w:t>
      </w:r>
    </w:p>
    <w:p w14:paraId="34F2571C" w14:textId="12FCCAD8" w:rsidR="006578CA" w:rsidRDefault="006578CA" w:rsidP="00351491">
      <w:pPr>
        <w:pStyle w:val="ListParagraph"/>
        <w:numPr>
          <w:ilvl w:val="2"/>
          <w:numId w:val="21"/>
        </w:numPr>
      </w:pPr>
      <w:r>
        <w:t>Check Primary RMR/Service/Job/Other to indicate the types of invoices that should be sent to this billing address</w:t>
      </w:r>
      <w:r w:rsidR="00AB3A0B">
        <w:t>.</w:t>
      </w:r>
    </w:p>
    <w:p w14:paraId="65B380E0" w14:textId="2ACA7087" w:rsidR="00367350" w:rsidRDefault="006578CA" w:rsidP="00351491">
      <w:pPr>
        <w:pStyle w:val="ListParagraph"/>
        <w:numPr>
          <w:ilvl w:val="2"/>
          <w:numId w:val="21"/>
        </w:numPr>
      </w:pPr>
      <w:r>
        <w:t>Check “Email Invoices</w:t>
      </w:r>
      <w:r w:rsidR="00AB3A0B">
        <w:t>.</w:t>
      </w:r>
      <w:r>
        <w:t>”</w:t>
      </w:r>
    </w:p>
    <w:p w14:paraId="6B767AC1" w14:textId="58915F18" w:rsidR="00367350" w:rsidRDefault="00367350" w:rsidP="00351491">
      <w:pPr>
        <w:pStyle w:val="ListParagraph"/>
        <w:numPr>
          <w:ilvl w:val="3"/>
          <w:numId w:val="21"/>
        </w:numPr>
      </w:pPr>
      <w:r>
        <w:t xml:space="preserve">Select this option </w:t>
      </w:r>
      <w:r w:rsidR="006578CA">
        <w:t xml:space="preserve">if you are using </w:t>
      </w:r>
      <w:r w:rsidR="00FF198A">
        <w:t xml:space="preserve">SedonaEmail or </w:t>
      </w:r>
      <w:r w:rsidR="006578CA">
        <w:t>SedonaSync</w:t>
      </w:r>
      <w:r>
        <w:t>, and enter an email address</w:t>
      </w:r>
      <w:r w:rsidR="00AB3A0B">
        <w:t>.</w:t>
      </w:r>
    </w:p>
    <w:p w14:paraId="5CFB1619" w14:textId="14E5390F" w:rsidR="006578CA" w:rsidRDefault="00AB3A0B" w:rsidP="00351491">
      <w:pPr>
        <w:pStyle w:val="ListParagraph"/>
        <w:numPr>
          <w:ilvl w:val="0"/>
          <w:numId w:val="21"/>
        </w:numPr>
      </w:pPr>
      <w:r>
        <w:t xml:space="preserve">Click </w:t>
      </w:r>
      <w:r w:rsidR="006578CA">
        <w:t>Save</w:t>
      </w:r>
      <w:r>
        <w:t>.</w:t>
      </w:r>
    </w:p>
    <w:p w14:paraId="278BA097" w14:textId="2697D861" w:rsidR="006578CA" w:rsidRDefault="00FC7688" w:rsidP="00FF198A">
      <w:pPr>
        <w:pStyle w:val="Heading3"/>
      </w:pPr>
      <w:bookmarkStart w:id="14" w:name="_Toc53932554"/>
      <w:r>
        <w:rPr>
          <w:noProof/>
        </w:rPr>
        <w:drawing>
          <wp:anchor distT="0" distB="0" distL="114300" distR="114300" simplePos="0" relativeHeight="251672576" behindDoc="0" locked="0" layoutInCell="1" allowOverlap="1" wp14:anchorId="400695BB" wp14:editId="53ABF717">
            <wp:simplePos x="0" y="0"/>
            <wp:positionH relativeFrom="margin">
              <wp:align>right</wp:align>
            </wp:positionH>
            <wp:positionV relativeFrom="paragraph">
              <wp:posOffset>13335</wp:posOffset>
            </wp:positionV>
            <wp:extent cx="1599565" cy="856615"/>
            <wp:effectExtent l="0" t="0" r="635"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99565" cy="856615"/>
                    </a:xfrm>
                    <a:prstGeom prst="rect">
                      <a:avLst/>
                    </a:prstGeom>
                  </pic:spPr>
                </pic:pic>
              </a:graphicData>
            </a:graphic>
          </wp:anchor>
        </w:drawing>
      </w:r>
      <w:r w:rsidR="006578CA">
        <w:t>Edit</w:t>
      </w:r>
      <w:r w:rsidR="00FF198A">
        <w:t xml:space="preserve"> a</w:t>
      </w:r>
      <w:r w:rsidR="006578CA">
        <w:t xml:space="preserve"> Billing </w:t>
      </w:r>
      <w:r w:rsidR="00FF198A">
        <w:t>Address</w:t>
      </w:r>
      <w:bookmarkEnd w:id="14"/>
    </w:p>
    <w:p w14:paraId="329C7CB9" w14:textId="5E17CF4B" w:rsidR="006578CA" w:rsidRDefault="006578CA" w:rsidP="00351491">
      <w:pPr>
        <w:pStyle w:val="ListParagraph"/>
        <w:numPr>
          <w:ilvl w:val="0"/>
          <w:numId w:val="22"/>
        </w:numPr>
      </w:pPr>
      <w:r>
        <w:t>Right click on the bill name/address under Bill To</w:t>
      </w:r>
      <w:r w:rsidR="005C676B">
        <w:t>.</w:t>
      </w:r>
    </w:p>
    <w:p w14:paraId="3869A411" w14:textId="712153C6" w:rsidR="006578CA" w:rsidRDefault="006578CA" w:rsidP="00351491">
      <w:pPr>
        <w:pStyle w:val="ListParagraph"/>
        <w:numPr>
          <w:ilvl w:val="0"/>
          <w:numId w:val="22"/>
        </w:numPr>
      </w:pPr>
      <w:r>
        <w:t>Select Edit Billing Information</w:t>
      </w:r>
      <w:r w:rsidR="005C676B">
        <w:t>.</w:t>
      </w:r>
    </w:p>
    <w:p w14:paraId="47C7F85E" w14:textId="3AE8A4ED" w:rsidR="006578CA" w:rsidRDefault="006578CA" w:rsidP="00351491">
      <w:pPr>
        <w:pStyle w:val="ListParagraph"/>
        <w:numPr>
          <w:ilvl w:val="0"/>
          <w:numId w:val="22"/>
        </w:numPr>
      </w:pPr>
      <w:r>
        <w:t>Add or delete desired information</w:t>
      </w:r>
      <w:r w:rsidR="005C676B">
        <w:t>.</w:t>
      </w:r>
    </w:p>
    <w:p w14:paraId="5D8FFFF8" w14:textId="53BE4C4F" w:rsidR="006578CA" w:rsidRDefault="006578CA" w:rsidP="00351491">
      <w:pPr>
        <w:pStyle w:val="ListParagraph"/>
        <w:numPr>
          <w:ilvl w:val="0"/>
          <w:numId w:val="22"/>
        </w:numPr>
      </w:pPr>
      <w:r>
        <w:t>Check Inactive to inactivate the address without permanently removing it from the account</w:t>
      </w:r>
      <w:r w:rsidR="005C676B">
        <w:t>.</w:t>
      </w:r>
    </w:p>
    <w:p w14:paraId="2871C661" w14:textId="77777777" w:rsidR="00463892" w:rsidRDefault="006578CA" w:rsidP="00463892">
      <w:pPr>
        <w:pStyle w:val="ListParagraph"/>
        <w:numPr>
          <w:ilvl w:val="0"/>
          <w:numId w:val="22"/>
        </w:numPr>
      </w:pPr>
      <w:r>
        <w:t xml:space="preserve">Click the “delete data” button at the top left in the toolbar to permanently remove the </w:t>
      </w:r>
      <w:r w:rsidR="00FF198A">
        <w:t>address</w:t>
      </w:r>
      <w:r w:rsidR="005C676B">
        <w:t>.</w:t>
      </w:r>
    </w:p>
    <w:p w14:paraId="785BB46B" w14:textId="47C9EC0F" w:rsidR="006578CA" w:rsidRDefault="00B84A91" w:rsidP="00463892">
      <w:pPr>
        <w:pStyle w:val="ListParagraph"/>
        <w:numPr>
          <w:ilvl w:val="1"/>
          <w:numId w:val="22"/>
        </w:numPr>
      </w:pPr>
      <w:r>
        <w:t>You must have another primary bill to in place before you can take this step</w:t>
      </w:r>
      <w:r w:rsidR="005C676B">
        <w:t>.</w:t>
      </w:r>
    </w:p>
    <w:p w14:paraId="1B0519B9" w14:textId="33A9C189" w:rsidR="006578CA" w:rsidRDefault="005C676B" w:rsidP="00351491">
      <w:pPr>
        <w:pStyle w:val="ListParagraph"/>
        <w:numPr>
          <w:ilvl w:val="0"/>
          <w:numId w:val="22"/>
        </w:numPr>
      </w:pPr>
      <w:r>
        <w:t xml:space="preserve">Click </w:t>
      </w:r>
      <w:r w:rsidR="006578CA">
        <w:t>Save</w:t>
      </w:r>
      <w:r>
        <w:t>.</w:t>
      </w:r>
    </w:p>
    <w:p w14:paraId="2DB8A054" w14:textId="5DA98FE3" w:rsidR="006578CA" w:rsidRDefault="006578CA" w:rsidP="00ED3290">
      <w:pPr>
        <w:pStyle w:val="Heading3"/>
      </w:pPr>
      <w:bookmarkStart w:id="15" w:name="_Toc53932555"/>
      <w:r>
        <w:lastRenderedPageBreak/>
        <w:t>Add</w:t>
      </w:r>
      <w:r w:rsidR="008F63E4">
        <w:t xml:space="preserve"> or </w:t>
      </w:r>
      <w:r>
        <w:t>Edit Contacts</w:t>
      </w:r>
      <w:bookmarkEnd w:id="15"/>
    </w:p>
    <w:p w14:paraId="1EEB935B" w14:textId="77777777" w:rsidR="006578CA" w:rsidRDefault="006578CA" w:rsidP="00ED3290">
      <w:pPr>
        <w:pStyle w:val="Heading4"/>
      </w:pPr>
      <w:r>
        <w:t>Add a Billing Contact</w:t>
      </w:r>
    </w:p>
    <w:p w14:paraId="4E80BF8F" w14:textId="77777777" w:rsidR="006578CA" w:rsidRDefault="006578CA" w:rsidP="00ED3290">
      <w:pPr>
        <w:pStyle w:val="Heading5"/>
      </w:pPr>
      <w:r>
        <w:t>Option one</w:t>
      </w:r>
    </w:p>
    <w:p w14:paraId="3C419EF3" w14:textId="12727851" w:rsidR="006578CA" w:rsidRDefault="006578CA" w:rsidP="00351491">
      <w:pPr>
        <w:pStyle w:val="ListParagraph"/>
        <w:numPr>
          <w:ilvl w:val="0"/>
          <w:numId w:val="23"/>
        </w:numPr>
      </w:pPr>
      <w:r>
        <w:t>Open the customer page</w:t>
      </w:r>
      <w:r w:rsidR="005C676B">
        <w:t>.</w:t>
      </w:r>
    </w:p>
    <w:p w14:paraId="3C7BAD7D" w14:textId="4C7E8335" w:rsidR="006578CA" w:rsidRDefault="006578CA" w:rsidP="00351491">
      <w:pPr>
        <w:pStyle w:val="ListParagraph"/>
        <w:numPr>
          <w:ilvl w:val="0"/>
          <w:numId w:val="23"/>
        </w:numPr>
      </w:pPr>
      <w:r>
        <w:t xml:space="preserve">Under Bill To, expand the billing </w:t>
      </w:r>
      <w:r w:rsidR="00EE24F8">
        <w:t>address where you wish to add a contact</w:t>
      </w:r>
      <w:r w:rsidR="005C676B">
        <w:t>.</w:t>
      </w:r>
    </w:p>
    <w:p w14:paraId="6FBB6CBF" w14:textId="2C7C628B" w:rsidR="006578CA" w:rsidRDefault="006578CA" w:rsidP="00351491">
      <w:pPr>
        <w:pStyle w:val="ListParagraph"/>
        <w:numPr>
          <w:ilvl w:val="0"/>
          <w:numId w:val="23"/>
        </w:numPr>
      </w:pPr>
      <w:r>
        <w:t>Right click on Contacts</w:t>
      </w:r>
      <w:r w:rsidR="005C676B">
        <w:t>.</w:t>
      </w:r>
    </w:p>
    <w:p w14:paraId="0447E183" w14:textId="3ADD439E" w:rsidR="006578CA" w:rsidRDefault="006578CA" w:rsidP="00351491">
      <w:pPr>
        <w:pStyle w:val="ListParagraph"/>
        <w:numPr>
          <w:ilvl w:val="0"/>
          <w:numId w:val="23"/>
        </w:numPr>
      </w:pPr>
      <w:r>
        <w:t>Select New Bill Contact</w:t>
      </w:r>
      <w:r w:rsidR="005C676B">
        <w:t>.</w:t>
      </w:r>
    </w:p>
    <w:p w14:paraId="54A31776" w14:textId="5577C510" w:rsidR="006578CA" w:rsidRDefault="006578CA" w:rsidP="00351491">
      <w:pPr>
        <w:pStyle w:val="ListParagraph"/>
        <w:numPr>
          <w:ilvl w:val="0"/>
          <w:numId w:val="23"/>
        </w:numPr>
      </w:pPr>
      <w:r>
        <w:t>Enter the contact information</w:t>
      </w:r>
      <w:r w:rsidR="005C676B">
        <w:t>.</w:t>
      </w:r>
    </w:p>
    <w:p w14:paraId="0FC7DE8A" w14:textId="35525D2F" w:rsidR="006578CA" w:rsidRDefault="006578CA" w:rsidP="00351491">
      <w:pPr>
        <w:pStyle w:val="ListParagraph"/>
        <w:numPr>
          <w:ilvl w:val="1"/>
          <w:numId w:val="23"/>
        </w:numPr>
      </w:pPr>
      <w:r>
        <w:t>Required fields</w:t>
      </w:r>
    </w:p>
    <w:p w14:paraId="01B1115A" w14:textId="620D2F31" w:rsidR="006578CA" w:rsidRDefault="006578CA" w:rsidP="00351491">
      <w:pPr>
        <w:pStyle w:val="ListParagraph"/>
        <w:numPr>
          <w:ilvl w:val="2"/>
          <w:numId w:val="23"/>
        </w:numPr>
      </w:pPr>
      <w:r>
        <w:t>Name</w:t>
      </w:r>
    </w:p>
    <w:p w14:paraId="00F36C89" w14:textId="3D11F0BC" w:rsidR="006578CA" w:rsidRDefault="006578CA" w:rsidP="00351491">
      <w:pPr>
        <w:pStyle w:val="ListParagraph"/>
        <w:numPr>
          <w:ilvl w:val="2"/>
          <w:numId w:val="23"/>
        </w:numPr>
      </w:pPr>
      <w:r>
        <w:t>Phone number</w:t>
      </w:r>
    </w:p>
    <w:p w14:paraId="15977826" w14:textId="6ECFC748" w:rsidR="006578CA" w:rsidRDefault="006578CA" w:rsidP="00351491">
      <w:pPr>
        <w:pStyle w:val="ListParagraph"/>
        <w:numPr>
          <w:ilvl w:val="0"/>
          <w:numId w:val="23"/>
        </w:numPr>
      </w:pPr>
      <w:r>
        <w:t xml:space="preserve">Check Collection Contact to </w:t>
      </w:r>
      <w:r w:rsidR="004D1228">
        <w:t>display this contact</w:t>
      </w:r>
      <w:r>
        <w:t xml:space="preserve"> </w:t>
      </w:r>
      <w:r w:rsidR="004D1228">
        <w:t>when using the</w:t>
      </w:r>
      <w:r>
        <w:t xml:space="preserve"> </w:t>
      </w:r>
      <w:r w:rsidR="004D1228">
        <w:t>C</w:t>
      </w:r>
      <w:r>
        <w:t>ollections module</w:t>
      </w:r>
      <w:r w:rsidR="005C676B">
        <w:t>.</w:t>
      </w:r>
    </w:p>
    <w:p w14:paraId="6EE91300" w14:textId="341D1882" w:rsidR="006578CA" w:rsidRDefault="006578CA" w:rsidP="00351491">
      <w:pPr>
        <w:pStyle w:val="ListParagraph"/>
        <w:numPr>
          <w:ilvl w:val="0"/>
          <w:numId w:val="23"/>
        </w:numPr>
      </w:pPr>
      <w:r>
        <w:t xml:space="preserve">Check Cycle Invoice Contact to include this </w:t>
      </w:r>
      <w:r w:rsidR="004D1228">
        <w:t>contact</w:t>
      </w:r>
      <w:r>
        <w:t xml:space="preserve"> on future cycle </w:t>
      </w:r>
      <w:r w:rsidR="004D1228">
        <w:t>invoices</w:t>
      </w:r>
      <w:r w:rsidR="005C676B">
        <w:t>.</w:t>
      </w:r>
    </w:p>
    <w:p w14:paraId="7E8AE5D5" w14:textId="0CA37D64" w:rsidR="006578CA" w:rsidRDefault="006578CA" w:rsidP="00351491">
      <w:pPr>
        <w:pStyle w:val="ListParagraph"/>
        <w:numPr>
          <w:ilvl w:val="0"/>
          <w:numId w:val="23"/>
        </w:numPr>
      </w:pPr>
      <w:r>
        <w:t>Make at least one selection in the Bills and Sites tab</w:t>
      </w:r>
      <w:r w:rsidR="005C676B">
        <w:t>.</w:t>
      </w:r>
    </w:p>
    <w:p w14:paraId="7EB59436" w14:textId="770E18CD" w:rsidR="00DF0BEB" w:rsidRDefault="00DF0BEB" w:rsidP="00351491">
      <w:pPr>
        <w:pStyle w:val="ListParagraph"/>
        <w:numPr>
          <w:ilvl w:val="1"/>
          <w:numId w:val="23"/>
        </w:numPr>
      </w:pPr>
      <w:r>
        <w:t>A</w:t>
      </w:r>
      <w:r w:rsidR="006578CA">
        <w:t xml:space="preserve"> contact</w:t>
      </w:r>
      <w:r>
        <w:t xml:space="preserve"> can be assigned to</w:t>
      </w:r>
      <w:r w:rsidR="006578CA">
        <w:t xml:space="preserve"> as many sites or bill addresses as necessary</w:t>
      </w:r>
      <w:r w:rsidR="005C676B">
        <w:t>.</w:t>
      </w:r>
    </w:p>
    <w:p w14:paraId="31A011F1" w14:textId="4994C667" w:rsidR="006578CA" w:rsidRDefault="00DF0BEB" w:rsidP="00351491">
      <w:pPr>
        <w:pStyle w:val="ListParagraph"/>
        <w:numPr>
          <w:ilvl w:val="1"/>
          <w:numId w:val="23"/>
        </w:numPr>
      </w:pPr>
      <w:r>
        <w:t xml:space="preserve">Making these selections </w:t>
      </w:r>
      <w:r w:rsidR="006578CA">
        <w:t>will allow the user to select this contact on invoices, service tickets, etc.</w:t>
      </w:r>
    </w:p>
    <w:p w14:paraId="64DD243D" w14:textId="742D257C" w:rsidR="006578CA" w:rsidRDefault="005C676B" w:rsidP="00351491">
      <w:pPr>
        <w:pStyle w:val="ListParagraph"/>
        <w:numPr>
          <w:ilvl w:val="0"/>
          <w:numId w:val="23"/>
        </w:numPr>
      </w:pPr>
      <w:r>
        <w:t xml:space="preserve">Click </w:t>
      </w:r>
      <w:r w:rsidR="006578CA">
        <w:t>Save</w:t>
      </w:r>
      <w:r>
        <w:t>.</w:t>
      </w:r>
    </w:p>
    <w:p w14:paraId="12C42243" w14:textId="77777777" w:rsidR="006578CA" w:rsidRDefault="006578CA" w:rsidP="00DF0BEB">
      <w:pPr>
        <w:pStyle w:val="Heading5"/>
      </w:pPr>
      <w:r>
        <w:t>Option two</w:t>
      </w:r>
    </w:p>
    <w:p w14:paraId="09631F9D" w14:textId="4614252E" w:rsidR="006578CA" w:rsidRDefault="006578CA" w:rsidP="00351491">
      <w:pPr>
        <w:pStyle w:val="ListParagraph"/>
        <w:numPr>
          <w:ilvl w:val="0"/>
          <w:numId w:val="24"/>
        </w:numPr>
      </w:pPr>
      <w:r>
        <w:t xml:space="preserve">Expand the </w:t>
      </w:r>
      <w:r w:rsidR="00DF0BEB">
        <w:t>Bill To folder</w:t>
      </w:r>
      <w:r>
        <w:t xml:space="preserve"> in the customer explorer</w:t>
      </w:r>
      <w:r w:rsidR="007402B0">
        <w:t>.</w:t>
      </w:r>
    </w:p>
    <w:p w14:paraId="3AC07126" w14:textId="0DE321FE" w:rsidR="006578CA" w:rsidRDefault="006578CA" w:rsidP="00351491">
      <w:pPr>
        <w:pStyle w:val="ListParagraph"/>
        <w:numPr>
          <w:ilvl w:val="0"/>
          <w:numId w:val="24"/>
        </w:numPr>
      </w:pPr>
      <w:r>
        <w:t xml:space="preserve">Right click on </w:t>
      </w:r>
      <w:r w:rsidR="00DF0BEB">
        <w:t>a</w:t>
      </w:r>
      <w:r>
        <w:t xml:space="preserve"> bill</w:t>
      </w:r>
      <w:r w:rsidR="00DF0BEB">
        <w:t>ing address</w:t>
      </w:r>
      <w:r w:rsidR="007402B0">
        <w:t>.</w:t>
      </w:r>
    </w:p>
    <w:p w14:paraId="03C1919B" w14:textId="5D9BD44E" w:rsidR="006578CA" w:rsidRDefault="006578CA" w:rsidP="00351491">
      <w:pPr>
        <w:pStyle w:val="ListParagraph"/>
        <w:numPr>
          <w:ilvl w:val="0"/>
          <w:numId w:val="24"/>
        </w:numPr>
      </w:pPr>
      <w:r>
        <w:t>Select Edit Billing Information</w:t>
      </w:r>
      <w:r w:rsidR="007402B0">
        <w:t>.</w:t>
      </w:r>
    </w:p>
    <w:p w14:paraId="33FB8FC5" w14:textId="3E2C95AB" w:rsidR="006578CA" w:rsidRDefault="006578CA" w:rsidP="00351491">
      <w:pPr>
        <w:pStyle w:val="ListParagraph"/>
        <w:numPr>
          <w:ilvl w:val="0"/>
          <w:numId w:val="24"/>
        </w:numPr>
      </w:pPr>
      <w:r>
        <w:t>Go to the Contacts tab</w:t>
      </w:r>
      <w:r w:rsidR="007402B0">
        <w:t>.</w:t>
      </w:r>
    </w:p>
    <w:p w14:paraId="54C755B4" w14:textId="4F769916" w:rsidR="006578CA" w:rsidRDefault="006578CA" w:rsidP="00351491">
      <w:pPr>
        <w:pStyle w:val="ListParagraph"/>
        <w:numPr>
          <w:ilvl w:val="0"/>
          <w:numId w:val="24"/>
        </w:numPr>
      </w:pPr>
      <w:r>
        <w:t>Select New</w:t>
      </w:r>
      <w:r w:rsidR="007402B0">
        <w:t>.</w:t>
      </w:r>
    </w:p>
    <w:p w14:paraId="05DD3BB9" w14:textId="13DBC446" w:rsidR="006578CA" w:rsidRDefault="006578CA" w:rsidP="00351491">
      <w:pPr>
        <w:pStyle w:val="ListParagraph"/>
        <w:numPr>
          <w:ilvl w:val="0"/>
          <w:numId w:val="24"/>
        </w:numPr>
      </w:pPr>
      <w:r>
        <w:t>Complete the new contact form</w:t>
      </w:r>
      <w:r w:rsidR="007402B0">
        <w:t>.</w:t>
      </w:r>
    </w:p>
    <w:p w14:paraId="1348E0A2" w14:textId="71057EC1" w:rsidR="006578CA" w:rsidRDefault="006578CA" w:rsidP="00351491">
      <w:pPr>
        <w:pStyle w:val="ListParagraph"/>
        <w:numPr>
          <w:ilvl w:val="0"/>
          <w:numId w:val="24"/>
        </w:numPr>
      </w:pPr>
      <w:r>
        <w:t>Click on the Bills and Sites tab and make a</w:t>
      </w:r>
      <w:r w:rsidR="00374994">
        <w:t>t least one selection</w:t>
      </w:r>
      <w:r w:rsidR="007402B0">
        <w:t>.</w:t>
      </w:r>
    </w:p>
    <w:p w14:paraId="6DDE51B5" w14:textId="0DAA03DA" w:rsidR="006578CA" w:rsidRDefault="007402B0" w:rsidP="00351491">
      <w:pPr>
        <w:pStyle w:val="ListParagraph"/>
        <w:numPr>
          <w:ilvl w:val="0"/>
          <w:numId w:val="24"/>
        </w:numPr>
      </w:pPr>
      <w:r>
        <w:t xml:space="preserve">Click </w:t>
      </w:r>
      <w:r w:rsidR="006578CA">
        <w:t>Save</w:t>
      </w:r>
      <w:r>
        <w:t>.</w:t>
      </w:r>
    </w:p>
    <w:p w14:paraId="6A871589" w14:textId="473A2D7E" w:rsidR="006F380B" w:rsidRDefault="006F380B" w:rsidP="005035A8">
      <w:pPr>
        <w:pStyle w:val="Note"/>
      </w:pPr>
      <w:r>
        <w:t>Note: you can follow these same steps to create a site contact by starting from the Site</w:t>
      </w:r>
      <w:r w:rsidR="00B35DAC">
        <w:t>s</w:t>
      </w:r>
      <w:r>
        <w:t xml:space="preserve"> folder.</w:t>
      </w:r>
    </w:p>
    <w:p w14:paraId="04F18910" w14:textId="77777777" w:rsidR="006578CA" w:rsidRDefault="006578CA" w:rsidP="008F63E4">
      <w:pPr>
        <w:pStyle w:val="Heading4"/>
      </w:pPr>
      <w:r>
        <w:t>Edit a Contact</w:t>
      </w:r>
    </w:p>
    <w:p w14:paraId="1A0D77CC" w14:textId="4E627C30" w:rsidR="006578CA" w:rsidRDefault="006578CA" w:rsidP="00351491">
      <w:pPr>
        <w:pStyle w:val="ListParagraph"/>
        <w:numPr>
          <w:ilvl w:val="0"/>
          <w:numId w:val="25"/>
        </w:numPr>
      </w:pPr>
      <w:r>
        <w:t>Click on Contacts</w:t>
      </w:r>
      <w:r w:rsidR="007402B0">
        <w:t>.</w:t>
      </w:r>
    </w:p>
    <w:p w14:paraId="11DB41E2" w14:textId="33432DE8" w:rsidR="002F7630" w:rsidRDefault="002F7630" w:rsidP="00351491">
      <w:pPr>
        <w:pStyle w:val="ListParagraph"/>
        <w:numPr>
          <w:ilvl w:val="1"/>
          <w:numId w:val="25"/>
        </w:numPr>
      </w:pPr>
      <w:r>
        <w:t>Contacts can be found under billing and/or site folders</w:t>
      </w:r>
      <w:r w:rsidR="007402B0">
        <w:t>.</w:t>
      </w:r>
    </w:p>
    <w:p w14:paraId="11B983BC" w14:textId="3344E969" w:rsidR="006578CA" w:rsidRDefault="006578CA" w:rsidP="00351491">
      <w:pPr>
        <w:pStyle w:val="ListParagraph"/>
        <w:numPr>
          <w:ilvl w:val="0"/>
          <w:numId w:val="25"/>
        </w:numPr>
      </w:pPr>
      <w:r>
        <w:t>In the dashboard display, right click on a contact’s name and select edit or double click on the name</w:t>
      </w:r>
      <w:r w:rsidR="007402B0">
        <w:t>.</w:t>
      </w:r>
    </w:p>
    <w:p w14:paraId="14FF86BC" w14:textId="75BB2999" w:rsidR="006578CA" w:rsidRDefault="006578CA" w:rsidP="00351491">
      <w:pPr>
        <w:pStyle w:val="ListParagraph"/>
        <w:numPr>
          <w:ilvl w:val="0"/>
          <w:numId w:val="25"/>
        </w:numPr>
      </w:pPr>
      <w:r>
        <w:t xml:space="preserve">Add or </w:t>
      </w:r>
      <w:r w:rsidR="0065394D">
        <w:t>edit</w:t>
      </w:r>
      <w:r>
        <w:t xml:space="preserve"> the appropriate information and select Save</w:t>
      </w:r>
      <w:r w:rsidR="007402B0">
        <w:t>.</w:t>
      </w:r>
    </w:p>
    <w:p w14:paraId="29E0A00F" w14:textId="7627A628" w:rsidR="006578CA" w:rsidRDefault="006578CA" w:rsidP="00F65B25">
      <w:pPr>
        <w:pStyle w:val="Heading3"/>
      </w:pPr>
      <w:bookmarkStart w:id="16" w:name="_Toc53932556"/>
      <w:r>
        <w:t>Add</w:t>
      </w:r>
      <w:r w:rsidR="00F65B25">
        <w:t xml:space="preserve"> or </w:t>
      </w:r>
      <w:r>
        <w:t xml:space="preserve">Edit </w:t>
      </w:r>
      <w:r w:rsidR="003119D4">
        <w:t>Site</w:t>
      </w:r>
      <w:r>
        <w:t xml:space="preserve"> Information</w:t>
      </w:r>
      <w:bookmarkEnd w:id="16"/>
    </w:p>
    <w:p w14:paraId="22242B27" w14:textId="77777777" w:rsidR="003119D4" w:rsidRDefault="003119D4" w:rsidP="003119D4">
      <w:pPr>
        <w:pStyle w:val="Heading4"/>
      </w:pPr>
      <w:r>
        <w:t>Add a Site</w:t>
      </w:r>
    </w:p>
    <w:p w14:paraId="60982F5D" w14:textId="2837C539" w:rsidR="003119D4" w:rsidRDefault="003119D4" w:rsidP="00351491">
      <w:pPr>
        <w:pStyle w:val="ListParagraph"/>
        <w:numPr>
          <w:ilvl w:val="0"/>
          <w:numId w:val="28"/>
        </w:numPr>
      </w:pPr>
      <w:r>
        <w:t>Right click on the Sites folder and click on New Site</w:t>
      </w:r>
      <w:r w:rsidR="007402B0">
        <w:t>.</w:t>
      </w:r>
    </w:p>
    <w:p w14:paraId="495DE577" w14:textId="7E95F23F" w:rsidR="003119D4" w:rsidRDefault="003119D4" w:rsidP="00351491">
      <w:pPr>
        <w:pStyle w:val="ListParagraph"/>
        <w:numPr>
          <w:ilvl w:val="0"/>
          <w:numId w:val="28"/>
        </w:numPr>
      </w:pPr>
      <w:r>
        <w:t>Complete the Site tab</w:t>
      </w:r>
      <w:r w:rsidR="007402B0">
        <w:t>.</w:t>
      </w:r>
    </w:p>
    <w:p w14:paraId="3238E88A" w14:textId="489E25F8" w:rsidR="003119D4" w:rsidRDefault="007402B0" w:rsidP="00351491">
      <w:pPr>
        <w:pStyle w:val="ListParagraph"/>
        <w:numPr>
          <w:ilvl w:val="0"/>
          <w:numId w:val="28"/>
        </w:numPr>
      </w:pPr>
      <w:r>
        <w:t xml:space="preserve">Click </w:t>
      </w:r>
      <w:r w:rsidR="003119D4">
        <w:t>Save</w:t>
      </w:r>
      <w:r>
        <w:t>.</w:t>
      </w:r>
    </w:p>
    <w:p w14:paraId="4C3DB599" w14:textId="77777777" w:rsidR="003119D4" w:rsidRDefault="003119D4" w:rsidP="003119D4">
      <w:pPr>
        <w:pStyle w:val="Heading4"/>
      </w:pPr>
      <w:r>
        <w:t>Edit a Site</w:t>
      </w:r>
    </w:p>
    <w:p w14:paraId="766C82A6" w14:textId="43F33EA4" w:rsidR="003119D4" w:rsidRDefault="003119D4" w:rsidP="00351491">
      <w:pPr>
        <w:pStyle w:val="ListParagraph"/>
        <w:numPr>
          <w:ilvl w:val="0"/>
          <w:numId w:val="29"/>
        </w:numPr>
      </w:pPr>
      <w:r>
        <w:t>Open the customer page</w:t>
      </w:r>
      <w:r w:rsidR="007402B0">
        <w:t>.</w:t>
      </w:r>
    </w:p>
    <w:p w14:paraId="3BDD12DD" w14:textId="34B5F7E1" w:rsidR="003119D4" w:rsidRDefault="003119D4" w:rsidP="00351491">
      <w:pPr>
        <w:pStyle w:val="ListParagraph"/>
        <w:numPr>
          <w:ilvl w:val="0"/>
          <w:numId w:val="29"/>
        </w:numPr>
      </w:pPr>
      <w:r>
        <w:t>Right click on the appropriate site</w:t>
      </w:r>
      <w:r w:rsidR="007402B0">
        <w:t>.</w:t>
      </w:r>
    </w:p>
    <w:p w14:paraId="2B298C2B" w14:textId="1EF4E9B1" w:rsidR="003119D4" w:rsidRDefault="003119D4" w:rsidP="00351491">
      <w:pPr>
        <w:pStyle w:val="ListParagraph"/>
        <w:numPr>
          <w:ilvl w:val="0"/>
          <w:numId w:val="29"/>
        </w:numPr>
      </w:pPr>
      <w:r>
        <w:lastRenderedPageBreak/>
        <w:t>Select Edit Site</w:t>
      </w:r>
      <w:r w:rsidR="007402B0">
        <w:t>.</w:t>
      </w:r>
    </w:p>
    <w:p w14:paraId="73F305F7" w14:textId="583C5E27" w:rsidR="003119D4" w:rsidRDefault="003119D4" w:rsidP="00351491">
      <w:pPr>
        <w:pStyle w:val="ListParagraph"/>
        <w:numPr>
          <w:ilvl w:val="0"/>
          <w:numId w:val="29"/>
        </w:numPr>
      </w:pPr>
      <w:r>
        <w:t>Edit the site information</w:t>
      </w:r>
      <w:r w:rsidR="007402B0">
        <w:t>.</w:t>
      </w:r>
    </w:p>
    <w:p w14:paraId="4D38C559" w14:textId="6608B785" w:rsidR="003119D4" w:rsidRDefault="007402B0" w:rsidP="00351491">
      <w:pPr>
        <w:pStyle w:val="ListParagraph"/>
        <w:numPr>
          <w:ilvl w:val="0"/>
          <w:numId w:val="29"/>
        </w:numPr>
      </w:pPr>
      <w:r>
        <w:t xml:space="preserve">Click </w:t>
      </w:r>
      <w:r w:rsidR="003119D4">
        <w:t>Save</w:t>
      </w:r>
      <w:r>
        <w:t>.</w:t>
      </w:r>
    </w:p>
    <w:p w14:paraId="1E1EE42C" w14:textId="17552DBE" w:rsidR="003119D4" w:rsidRDefault="003119D4" w:rsidP="005035A8">
      <w:pPr>
        <w:pStyle w:val="Note"/>
      </w:pPr>
      <w:r>
        <w:t>Note: Make sure that your selected tax groups match the site address</w:t>
      </w:r>
      <w:r w:rsidR="005D4468">
        <w:t>.</w:t>
      </w:r>
    </w:p>
    <w:p w14:paraId="2797F84A" w14:textId="178FAA20" w:rsidR="003119D4" w:rsidRDefault="003119D4" w:rsidP="003119D4">
      <w:pPr>
        <w:pStyle w:val="Heading3"/>
      </w:pPr>
      <w:bookmarkStart w:id="17" w:name="_Toc53932557"/>
      <w:r>
        <w:t>Add or Edit System Information</w:t>
      </w:r>
      <w:bookmarkEnd w:id="17"/>
    </w:p>
    <w:p w14:paraId="2969170C" w14:textId="6A1E4DB5" w:rsidR="006578CA" w:rsidRDefault="006578CA" w:rsidP="00F65B25">
      <w:pPr>
        <w:pStyle w:val="Heading4"/>
      </w:pPr>
      <w:r>
        <w:t xml:space="preserve">Add a </w:t>
      </w:r>
      <w:r w:rsidR="00F65B25">
        <w:t>S</w:t>
      </w:r>
      <w:r>
        <w:t>ystem</w:t>
      </w:r>
    </w:p>
    <w:p w14:paraId="3FA5F8A8" w14:textId="5C5A554F" w:rsidR="006578CA" w:rsidRDefault="006578CA" w:rsidP="00351491">
      <w:pPr>
        <w:pStyle w:val="ListParagraph"/>
        <w:numPr>
          <w:ilvl w:val="0"/>
          <w:numId w:val="26"/>
        </w:numPr>
      </w:pPr>
      <w:r>
        <w:t>Open the customer’s page</w:t>
      </w:r>
      <w:r w:rsidR="005D4468">
        <w:t>.</w:t>
      </w:r>
    </w:p>
    <w:p w14:paraId="5D4121F1" w14:textId="7C8508C6" w:rsidR="006578CA" w:rsidRDefault="006578CA" w:rsidP="00351491">
      <w:pPr>
        <w:pStyle w:val="ListParagraph"/>
        <w:numPr>
          <w:ilvl w:val="0"/>
          <w:numId w:val="26"/>
        </w:numPr>
      </w:pPr>
      <w:r>
        <w:t>Expand the Sites folder, and then the site to which you are adding a system.</w:t>
      </w:r>
    </w:p>
    <w:p w14:paraId="2E68627B" w14:textId="1087A1E0" w:rsidR="006578CA" w:rsidRDefault="006578CA" w:rsidP="00351491">
      <w:pPr>
        <w:pStyle w:val="ListParagraph"/>
        <w:numPr>
          <w:ilvl w:val="0"/>
          <w:numId w:val="26"/>
        </w:numPr>
      </w:pPr>
      <w:r>
        <w:t>Right click on Systems and select New System</w:t>
      </w:r>
      <w:r w:rsidR="005D4468">
        <w:t>.</w:t>
      </w:r>
    </w:p>
    <w:p w14:paraId="7596E644" w14:textId="3E59D09D" w:rsidR="006578CA" w:rsidRDefault="006578CA" w:rsidP="00351491">
      <w:pPr>
        <w:pStyle w:val="ListParagraph"/>
        <w:numPr>
          <w:ilvl w:val="0"/>
          <w:numId w:val="26"/>
        </w:numPr>
      </w:pPr>
      <w:r>
        <w:t xml:space="preserve">Fill out </w:t>
      </w:r>
      <w:r w:rsidR="00300C72">
        <w:t>available</w:t>
      </w:r>
      <w:r>
        <w:t xml:space="preserve"> information for the new system</w:t>
      </w:r>
      <w:r w:rsidR="005D4468">
        <w:t>.</w:t>
      </w:r>
    </w:p>
    <w:p w14:paraId="2F73D473" w14:textId="442F6C24" w:rsidR="00687940" w:rsidRDefault="005D4468" w:rsidP="00351491">
      <w:pPr>
        <w:pStyle w:val="ListParagraph"/>
        <w:numPr>
          <w:ilvl w:val="0"/>
          <w:numId w:val="26"/>
        </w:numPr>
      </w:pPr>
      <w:r>
        <w:t xml:space="preserve">Click </w:t>
      </w:r>
      <w:r w:rsidR="00687940">
        <w:t>Save</w:t>
      </w:r>
      <w:r>
        <w:t>.</w:t>
      </w:r>
    </w:p>
    <w:p w14:paraId="2472025C" w14:textId="75250DDB" w:rsidR="006578CA" w:rsidRDefault="006A6D82" w:rsidP="005035A8">
      <w:pPr>
        <w:pStyle w:val="Note"/>
      </w:pPr>
      <w:r>
        <w:t>Note: The system number</w:t>
      </w:r>
      <w:r w:rsidR="006578CA">
        <w:t xml:space="preserve"> should be a unique number; system account numbers cannot be duplicated unless specified in SedonaSetup</w:t>
      </w:r>
      <w:r>
        <w:t xml:space="preserve"> &gt; </w:t>
      </w:r>
      <w:r w:rsidR="006578CA">
        <w:t>Setup Processing (AR). If this is a non-monitored account,</w:t>
      </w:r>
      <w:r>
        <w:t xml:space="preserve"> it is recommended that you</w:t>
      </w:r>
      <w:r w:rsidR="006578CA">
        <w:t xml:space="preserve"> develop a unique numbering system for these situations, such as customer number-system (i.e. 10589-CCTV).</w:t>
      </w:r>
    </w:p>
    <w:p w14:paraId="44D1388C" w14:textId="0C3DB544" w:rsidR="006578CA" w:rsidRDefault="006578CA" w:rsidP="00F65B25">
      <w:pPr>
        <w:pStyle w:val="Heading4"/>
      </w:pPr>
      <w:r>
        <w:t xml:space="preserve">Edit a </w:t>
      </w:r>
      <w:r w:rsidR="00F65B25">
        <w:t>S</w:t>
      </w:r>
      <w:r>
        <w:t>ystem</w:t>
      </w:r>
    </w:p>
    <w:p w14:paraId="29732462" w14:textId="6A5474B2" w:rsidR="006578CA" w:rsidRDefault="006578CA" w:rsidP="00351491">
      <w:pPr>
        <w:pStyle w:val="ListParagraph"/>
        <w:numPr>
          <w:ilvl w:val="0"/>
          <w:numId w:val="27"/>
        </w:numPr>
      </w:pPr>
      <w:r>
        <w:t>Click on Systems under the correct site</w:t>
      </w:r>
      <w:r w:rsidR="006F380B">
        <w:t xml:space="preserve"> folder</w:t>
      </w:r>
      <w:r w:rsidR="005D4468">
        <w:t>.</w:t>
      </w:r>
    </w:p>
    <w:p w14:paraId="41478F0E" w14:textId="450DC5C7" w:rsidR="006578CA" w:rsidRDefault="006578CA" w:rsidP="00351491">
      <w:pPr>
        <w:pStyle w:val="ListParagraph"/>
        <w:numPr>
          <w:ilvl w:val="0"/>
          <w:numId w:val="27"/>
        </w:numPr>
      </w:pPr>
      <w:r>
        <w:t>Right click on the system</w:t>
      </w:r>
      <w:r w:rsidR="005D4468">
        <w:t>.</w:t>
      </w:r>
    </w:p>
    <w:p w14:paraId="7147E28D" w14:textId="3C693976" w:rsidR="006578CA" w:rsidRDefault="006578CA" w:rsidP="00351491">
      <w:pPr>
        <w:pStyle w:val="ListParagraph"/>
        <w:numPr>
          <w:ilvl w:val="0"/>
          <w:numId w:val="27"/>
        </w:numPr>
      </w:pPr>
      <w:r>
        <w:t>Select Edit System</w:t>
      </w:r>
      <w:r w:rsidR="005D4468">
        <w:t>.</w:t>
      </w:r>
    </w:p>
    <w:p w14:paraId="4225A80D" w14:textId="2BCE395D" w:rsidR="006578CA" w:rsidRDefault="006470E7" w:rsidP="00351491">
      <w:pPr>
        <w:pStyle w:val="ListParagraph"/>
        <w:numPr>
          <w:ilvl w:val="0"/>
          <w:numId w:val="27"/>
        </w:numPr>
      </w:pPr>
      <w:r>
        <w:t>Make your desired changes</w:t>
      </w:r>
      <w:r w:rsidR="005D4468">
        <w:t>.</w:t>
      </w:r>
    </w:p>
    <w:p w14:paraId="39ACCE58" w14:textId="6CD8EAB6" w:rsidR="006578CA" w:rsidRDefault="005D4468" w:rsidP="00351491">
      <w:pPr>
        <w:pStyle w:val="ListParagraph"/>
        <w:numPr>
          <w:ilvl w:val="0"/>
          <w:numId w:val="27"/>
        </w:numPr>
      </w:pPr>
      <w:r>
        <w:t xml:space="preserve">Click </w:t>
      </w:r>
      <w:r w:rsidR="006578CA">
        <w:t>Save</w:t>
      </w:r>
      <w:r>
        <w:t>.</w:t>
      </w:r>
    </w:p>
    <w:p w14:paraId="65F2D630" w14:textId="7F886011" w:rsidR="00B4444F" w:rsidRDefault="00B4444F" w:rsidP="005035A8">
      <w:pPr>
        <w:pStyle w:val="Note"/>
      </w:pPr>
      <w:r>
        <w:t>Note: Recurring items and equipment are usually added through jobs, not manually entered onto system records.</w:t>
      </w:r>
    </w:p>
    <w:p w14:paraId="5AFB6179" w14:textId="4D78DC2E" w:rsidR="00B23B69" w:rsidRDefault="00FD4402" w:rsidP="00FD4402">
      <w:pPr>
        <w:pStyle w:val="Heading2"/>
      </w:pPr>
      <w:bookmarkStart w:id="18" w:name="_Toc53932558"/>
      <w:r>
        <w:t>Create Recurring Items</w:t>
      </w:r>
      <w:bookmarkEnd w:id="18"/>
    </w:p>
    <w:p w14:paraId="12BF729C" w14:textId="69C8CF42" w:rsidR="00FD4402" w:rsidRDefault="00FD4402" w:rsidP="00351491">
      <w:pPr>
        <w:pStyle w:val="ListParagraph"/>
        <w:numPr>
          <w:ilvl w:val="0"/>
          <w:numId w:val="30"/>
        </w:numPr>
      </w:pPr>
      <w:r>
        <w:t>Open a customer</w:t>
      </w:r>
      <w:r w:rsidR="005E13F2">
        <w:t>.</w:t>
      </w:r>
    </w:p>
    <w:p w14:paraId="559C7814" w14:textId="57C41082" w:rsidR="00FD4402" w:rsidRDefault="00FD4402" w:rsidP="00351491">
      <w:pPr>
        <w:pStyle w:val="ListParagraph"/>
        <w:numPr>
          <w:ilvl w:val="0"/>
          <w:numId w:val="30"/>
        </w:numPr>
      </w:pPr>
      <w:r>
        <w:t>Right click on Recurring near the bottom of the customer tree</w:t>
      </w:r>
      <w:r w:rsidR="005E13F2">
        <w:t>.</w:t>
      </w:r>
    </w:p>
    <w:p w14:paraId="6EB773F3" w14:textId="17BA3CE5" w:rsidR="00FD4402" w:rsidRDefault="00FD4402" w:rsidP="00351491">
      <w:pPr>
        <w:pStyle w:val="ListParagraph"/>
        <w:numPr>
          <w:ilvl w:val="0"/>
          <w:numId w:val="30"/>
        </w:numPr>
      </w:pPr>
      <w:r>
        <w:t>Select New Recurring and choose the system</w:t>
      </w:r>
      <w:r w:rsidR="005E13F2">
        <w:t>.</w:t>
      </w:r>
    </w:p>
    <w:p w14:paraId="0EE82592" w14:textId="5EBEE5B8" w:rsidR="00FD4402" w:rsidRDefault="00FD4402" w:rsidP="00351491">
      <w:pPr>
        <w:pStyle w:val="ListParagraph"/>
        <w:numPr>
          <w:ilvl w:val="0"/>
          <w:numId w:val="30"/>
        </w:numPr>
      </w:pPr>
      <w:r>
        <w:t>The New Recurring Item form will open</w:t>
      </w:r>
      <w:r w:rsidR="005E13F2">
        <w:t>.</w:t>
      </w:r>
    </w:p>
    <w:p w14:paraId="56BD04DE" w14:textId="5C7FBD73" w:rsidR="00790AFF" w:rsidRDefault="00790AFF" w:rsidP="00351491">
      <w:pPr>
        <w:pStyle w:val="ListParagraph"/>
        <w:numPr>
          <w:ilvl w:val="0"/>
          <w:numId w:val="30"/>
        </w:numPr>
      </w:pPr>
      <w:r>
        <w:t>Enter the required data</w:t>
      </w:r>
      <w:r w:rsidR="005E13F2">
        <w:t>.</w:t>
      </w:r>
    </w:p>
    <w:p w14:paraId="4AB470D5" w14:textId="4670B8E5" w:rsidR="00FD4402" w:rsidRDefault="00FD4402" w:rsidP="00351491">
      <w:pPr>
        <w:pStyle w:val="ListParagraph"/>
        <w:numPr>
          <w:ilvl w:val="1"/>
          <w:numId w:val="30"/>
        </w:numPr>
      </w:pPr>
      <w:r>
        <w:t>Required fields</w:t>
      </w:r>
    </w:p>
    <w:p w14:paraId="07597AEB" w14:textId="082B43E5" w:rsidR="00FD4402" w:rsidRDefault="00FD4402" w:rsidP="00351491">
      <w:pPr>
        <w:pStyle w:val="ListParagraph"/>
        <w:numPr>
          <w:ilvl w:val="2"/>
          <w:numId w:val="30"/>
        </w:numPr>
      </w:pPr>
      <w:r>
        <w:t>Recurring Item</w:t>
      </w:r>
    </w:p>
    <w:p w14:paraId="0ECD2D31" w14:textId="38ACC48F" w:rsidR="00FD4402" w:rsidRDefault="00FD4402" w:rsidP="00351491">
      <w:pPr>
        <w:pStyle w:val="ListParagraph"/>
        <w:numPr>
          <w:ilvl w:val="2"/>
          <w:numId w:val="30"/>
        </w:numPr>
      </w:pPr>
      <w:r>
        <w:t>Description</w:t>
      </w:r>
    </w:p>
    <w:p w14:paraId="704B5D88" w14:textId="333204E5" w:rsidR="00FD4402" w:rsidRDefault="00FD4402" w:rsidP="00351491">
      <w:pPr>
        <w:pStyle w:val="ListParagraph"/>
        <w:numPr>
          <w:ilvl w:val="2"/>
          <w:numId w:val="30"/>
        </w:numPr>
      </w:pPr>
      <w:r>
        <w:t>Bill Cycle</w:t>
      </w:r>
    </w:p>
    <w:p w14:paraId="1650151B" w14:textId="58055A71" w:rsidR="00FD4402" w:rsidRDefault="00FD4402" w:rsidP="00351491">
      <w:pPr>
        <w:pStyle w:val="ListParagraph"/>
        <w:numPr>
          <w:ilvl w:val="2"/>
          <w:numId w:val="30"/>
        </w:numPr>
      </w:pPr>
      <w:r>
        <w:t>RMR Amount</w:t>
      </w:r>
    </w:p>
    <w:p w14:paraId="606B7977" w14:textId="78EF833B" w:rsidR="00A1097D" w:rsidRDefault="00A1097D" w:rsidP="00351491">
      <w:pPr>
        <w:pStyle w:val="ListParagraph"/>
        <w:numPr>
          <w:ilvl w:val="3"/>
          <w:numId w:val="30"/>
        </w:numPr>
      </w:pPr>
      <w:r w:rsidRPr="00A1097D">
        <w:t>Deselect “Enter as Monthly Amount Only” to enter the cycle amount</w:t>
      </w:r>
    </w:p>
    <w:p w14:paraId="19467977" w14:textId="42AF8D0B" w:rsidR="00FD4402" w:rsidRDefault="00FD4402" w:rsidP="00351491">
      <w:pPr>
        <w:pStyle w:val="ListParagraph"/>
        <w:numPr>
          <w:ilvl w:val="2"/>
          <w:numId w:val="30"/>
        </w:numPr>
      </w:pPr>
      <w:r>
        <w:t>Next Cycle Date</w:t>
      </w:r>
    </w:p>
    <w:p w14:paraId="3FAE76BD" w14:textId="0686879C" w:rsidR="00FD4402" w:rsidRDefault="00FD4402" w:rsidP="00351491">
      <w:pPr>
        <w:pStyle w:val="ListParagraph"/>
        <w:numPr>
          <w:ilvl w:val="2"/>
          <w:numId w:val="30"/>
        </w:numPr>
      </w:pPr>
      <w:r>
        <w:t>Reason for Add</w:t>
      </w:r>
    </w:p>
    <w:p w14:paraId="6434B24D" w14:textId="3682C9D2" w:rsidR="00790AFF" w:rsidRDefault="00790AFF" w:rsidP="00351491">
      <w:pPr>
        <w:pStyle w:val="ListParagraph"/>
        <w:numPr>
          <w:ilvl w:val="2"/>
          <w:numId w:val="30"/>
        </w:numPr>
      </w:pPr>
      <w:r>
        <w:t>Recurring Start</w:t>
      </w:r>
    </w:p>
    <w:p w14:paraId="230E0675" w14:textId="34B3D763" w:rsidR="00FD4402" w:rsidRDefault="00FD4402" w:rsidP="00351491">
      <w:pPr>
        <w:pStyle w:val="ListParagraph"/>
        <w:numPr>
          <w:ilvl w:val="1"/>
          <w:numId w:val="30"/>
        </w:numPr>
      </w:pPr>
      <w:r>
        <w:t>Optional fields</w:t>
      </w:r>
    </w:p>
    <w:p w14:paraId="2A319630" w14:textId="62A1EFEA" w:rsidR="00790AFF" w:rsidRDefault="00790AFF" w:rsidP="00351491">
      <w:pPr>
        <w:pStyle w:val="ListParagraph"/>
        <w:numPr>
          <w:ilvl w:val="2"/>
          <w:numId w:val="30"/>
        </w:numPr>
      </w:pPr>
      <w:r>
        <w:t>Sub Item Of: allows you to group RMR items together so that SedonaOffice users can view the detail, but the customer sees only the item select in Sub Item Of on their invoice</w:t>
      </w:r>
      <w:r w:rsidR="005E13F2">
        <w:t>.</w:t>
      </w:r>
    </w:p>
    <w:p w14:paraId="60D0FA22" w14:textId="2B93DD6A" w:rsidR="00790AFF" w:rsidRDefault="00790AFF" w:rsidP="00351491">
      <w:pPr>
        <w:pStyle w:val="ListParagraph"/>
        <w:numPr>
          <w:ilvl w:val="2"/>
          <w:numId w:val="30"/>
        </w:numPr>
      </w:pPr>
      <w:r>
        <w:t>Invoice Group #: leave blank to default to group 0</w:t>
      </w:r>
      <w:r w:rsidR="005E13F2">
        <w:t>.</w:t>
      </w:r>
    </w:p>
    <w:p w14:paraId="6C1A6927" w14:textId="797DDDFD" w:rsidR="00FD4402" w:rsidRDefault="00FD4402" w:rsidP="00351491">
      <w:pPr>
        <w:pStyle w:val="ListParagraph"/>
        <w:numPr>
          <w:ilvl w:val="2"/>
          <w:numId w:val="30"/>
        </w:numPr>
      </w:pPr>
      <w:r>
        <w:lastRenderedPageBreak/>
        <w:t>Renewal: can be used in Company Rate Change function as criteria for company-wide rate increase/decrease</w:t>
      </w:r>
      <w:r w:rsidR="005E13F2">
        <w:t>.</w:t>
      </w:r>
    </w:p>
    <w:p w14:paraId="4C40F547" w14:textId="6CBA2805" w:rsidR="00FD4402" w:rsidRDefault="00FD4402" w:rsidP="00351491">
      <w:pPr>
        <w:pStyle w:val="ListParagraph"/>
        <w:numPr>
          <w:ilvl w:val="2"/>
          <w:numId w:val="30"/>
        </w:numPr>
      </w:pPr>
      <w:r>
        <w:t xml:space="preserve">Rate </w:t>
      </w:r>
      <w:r w:rsidR="00790AFF">
        <w:t>I</w:t>
      </w:r>
      <w:r>
        <w:t xml:space="preserve">ncrease </w:t>
      </w:r>
      <w:r w:rsidR="00790AFF">
        <w:t>D</w:t>
      </w:r>
      <w:r>
        <w:t>ate: prevents this item from being increased until this date</w:t>
      </w:r>
      <w:r w:rsidR="005E13F2">
        <w:t>.</w:t>
      </w:r>
    </w:p>
    <w:p w14:paraId="730E8539" w14:textId="74298E3D" w:rsidR="00FD4402" w:rsidRDefault="00FD4402" w:rsidP="00351491">
      <w:pPr>
        <w:pStyle w:val="ListParagraph"/>
        <w:numPr>
          <w:ilvl w:val="2"/>
          <w:numId w:val="30"/>
        </w:numPr>
      </w:pPr>
      <w:r>
        <w:t xml:space="preserve">Override </w:t>
      </w:r>
      <w:r w:rsidR="00790AFF">
        <w:t>P</w:t>
      </w:r>
      <w:r>
        <w:t>ercentage</w:t>
      </w:r>
    </w:p>
    <w:p w14:paraId="0F19D325" w14:textId="3C9E446C" w:rsidR="00FD4402" w:rsidRDefault="00FD4402" w:rsidP="00351491">
      <w:pPr>
        <w:pStyle w:val="ListParagraph"/>
        <w:numPr>
          <w:ilvl w:val="2"/>
          <w:numId w:val="30"/>
        </w:numPr>
      </w:pPr>
      <w:r>
        <w:t xml:space="preserve">PO </w:t>
      </w:r>
      <w:r w:rsidR="00790AFF">
        <w:t>N</w:t>
      </w:r>
      <w:r>
        <w:t>umber: will appear on invoices created from this RMR item</w:t>
      </w:r>
      <w:r w:rsidR="005E13F2">
        <w:t>.</w:t>
      </w:r>
    </w:p>
    <w:p w14:paraId="6CC5FA98" w14:textId="1EB3BFC6" w:rsidR="00FD4402" w:rsidRDefault="00FD4402" w:rsidP="00351491">
      <w:pPr>
        <w:pStyle w:val="ListParagraph"/>
        <w:numPr>
          <w:ilvl w:val="2"/>
          <w:numId w:val="30"/>
        </w:numPr>
      </w:pPr>
      <w:r>
        <w:t xml:space="preserve">PO </w:t>
      </w:r>
      <w:r w:rsidR="00790AFF">
        <w:t>E</w:t>
      </w:r>
      <w:r>
        <w:t>xpires: expiration date for this PO number</w:t>
      </w:r>
      <w:r w:rsidR="005E13F2">
        <w:t>.</w:t>
      </w:r>
    </w:p>
    <w:p w14:paraId="022B965A" w14:textId="42D31967" w:rsidR="00FD4402" w:rsidRDefault="00FD4402" w:rsidP="00351491">
      <w:pPr>
        <w:pStyle w:val="ListParagraph"/>
        <w:numPr>
          <w:ilvl w:val="2"/>
          <w:numId w:val="30"/>
        </w:numPr>
      </w:pPr>
      <w:r>
        <w:t>Reference</w:t>
      </w:r>
    </w:p>
    <w:p w14:paraId="36238E11" w14:textId="5DBD50D6" w:rsidR="00790AFF" w:rsidRDefault="00790AFF" w:rsidP="00351491">
      <w:pPr>
        <w:pStyle w:val="ListParagraph"/>
        <w:numPr>
          <w:ilvl w:val="2"/>
          <w:numId w:val="30"/>
        </w:numPr>
      </w:pPr>
      <w:r>
        <w:t>Comments</w:t>
      </w:r>
    </w:p>
    <w:p w14:paraId="5D33BB5B" w14:textId="70D0CEEA" w:rsidR="00FD4402" w:rsidRDefault="00FD4402" w:rsidP="00351491">
      <w:pPr>
        <w:pStyle w:val="ListParagraph"/>
        <w:numPr>
          <w:ilvl w:val="2"/>
          <w:numId w:val="30"/>
        </w:numPr>
      </w:pPr>
      <w:r>
        <w:t>Memo: appears on the invoice</w:t>
      </w:r>
      <w:r w:rsidR="005E13F2">
        <w:t>.</w:t>
      </w:r>
    </w:p>
    <w:p w14:paraId="4AB33C9C" w14:textId="28200434" w:rsidR="00694DB6" w:rsidRDefault="005E13F2" w:rsidP="00351491">
      <w:pPr>
        <w:pStyle w:val="ListParagraph"/>
        <w:numPr>
          <w:ilvl w:val="0"/>
          <w:numId w:val="30"/>
        </w:numPr>
      </w:pPr>
      <w:r>
        <w:t xml:space="preserve">Click </w:t>
      </w:r>
      <w:r w:rsidR="00694DB6">
        <w:t>Save</w:t>
      </w:r>
      <w:r>
        <w:t>.</w:t>
      </w:r>
    </w:p>
    <w:p w14:paraId="13578BE9" w14:textId="1FAB96F7" w:rsidR="00694DB6" w:rsidRDefault="00A1097D" w:rsidP="005035A8">
      <w:pPr>
        <w:pStyle w:val="Note"/>
      </w:pPr>
      <w:r>
        <w:t xml:space="preserve">Note: First of the Month or Day of Service Start options </w:t>
      </w:r>
      <w:r w:rsidR="00694DB6">
        <w:t xml:space="preserve">are managed in </w:t>
      </w:r>
      <w:r>
        <w:t>SedonaSetup &gt; Setup Processing (AR)</w:t>
      </w:r>
    </w:p>
    <w:p w14:paraId="58521E02" w14:textId="047AE7EC" w:rsidR="00B35228" w:rsidRDefault="00B35228" w:rsidP="005035A8">
      <w:pPr>
        <w:pStyle w:val="Note"/>
      </w:pPr>
      <w:r>
        <w:rPr>
          <w:noProof/>
        </w:rPr>
        <w:drawing>
          <wp:inline distT="0" distB="0" distL="0" distR="0" wp14:anchorId="7A1FF0F8" wp14:editId="366C48B0">
            <wp:extent cx="2285714" cy="103809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85714" cy="1038095"/>
                    </a:xfrm>
                    <a:prstGeom prst="rect">
                      <a:avLst/>
                    </a:prstGeom>
                  </pic:spPr>
                </pic:pic>
              </a:graphicData>
            </a:graphic>
          </wp:inline>
        </w:drawing>
      </w:r>
    </w:p>
    <w:p w14:paraId="3BF9F38D" w14:textId="767DEF4C" w:rsidR="00694DB6" w:rsidRDefault="00790AFF" w:rsidP="005035A8">
      <w:pPr>
        <w:pStyle w:val="Note"/>
      </w:pPr>
      <w:r>
        <w:t>If first of the month billing is turned on for your company:</w:t>
      </w:r>
    </w:p>
    <w:p w14:paraId="212ECE09" w14:textId="431778B1" w:rsidR="00694DB6" w:rsidRDefault="00FD4402" w:rsidP="005035A8">
      <w:pPr>
        <w:pStyle w:val="Note"/>
      </w:pPr>
      <w:r>
        <w:t xml:space="preserve">In the Next Cycle Date field, choose the month that you will begin to bill the customer, i.e. if the install date is February </w:t>
      </w:r>
      <w:r w:rsidR="00760A85">
        <w:t>6th</w:t>
      </w:r>
      <w:r>
        <w:t>, you will typically bill the</w:t>
      </w:r>
      <w:r w:rsidR="00760A85">
        <w:t xml:space="preserve"> customer</w:t>
      </w:r>
      <w:r>
        <w:t xml:space="preserve"> for the month of February. You may want to prorate for the days in February during which the customer was not monitored, which is done through the cycle start date. Choose a next cycle date of 01-Feb-</w:t>
      </w:r>
      <w:r w:rsidR="00760A85">
        <w:t>2</w:t>
      </w:r>
      <w:r w:rsidR="00B35228">
        <w:t>1</w:t>
      </w:r>
      <w:r>
        <w:t xml:space="preserve"> and a cycle start date of 2/</w:t>
      </w:r>
      <w:r w:rsidR="00760A85">
        <w:t>6</w:t>
      </w:r>
      <w:r>
        <w:t>/</w:t>
      </w:r>
      <w:r w:rsidR="00760A85">
        <w:t>202</w:t>
      </w:r>
      <w:r w:rsidR="00B35228">
        <w:t>1</w:t>
      </w:r>
      <w:r>
        <w:t>. This will bill the customer for twenty-two days in February and then bill for the entire month starting in March. If you wish to bill the customer for the entire month, simply choose a cycle start date of the first of the month. If this date is set prior to the next cycle date</w:t>
      </w:r>
      <w:r w:rsidR="00760A85">
        <w:t>, such as 1/27/202</w:t>
      </w:r>
      <w:r w:rsidR="00B35228">
        <w:t>1</w:t>
      </w:r>
      <w:r>
        <w:t>, it will be used for reporting purposes only; the RMR will begin billing on the next cycle date, i.e. 01-Feb-2</w:t>
      </w:r>
      <w:r w:rsidR="00B35228">
        <w:t>1</w:t>
      </w:r>
      <w:r>
        <w:t>.</w:t>
      </w:r>
    </w:p>
    <w:p w14:paraId="7259DD16" w14:textId="55D8B75D" w:rsidR="00B35228" w:rsidRDefault="00B35228" w:rsidP="005035A8">
      <w:pPr>
        <w:pStyle w:val="Note"/>
      </w:pPr>
      <w:r>
        <w:rPr>
          <w:noProof/>
        </w:rPr>
        <w:drawing>
          <wp:inline distT="0" distB="0" distL="0" distR="0" wp14:anchorId="75FF50C2" wp14:editId="5ECA2AD8">
            <wp:extent cx="2571115" cy="780415"/>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71115" cy="780415"/>
                    </a:xfrm>
                    <a:prstGeom prst="rect">
                      <a:avLst/>
                    </a:prstGeom>
                  </pic:spPr>
                </pic:pic>
              </a:graphicData>
            </a:graphic>
          </wp:inline>
        </w:drawing>
      </w:r>
    </w:p>
    <w:p w14:paraId="158AC1AA" w14:textId="77777777" w:rsidR="00694DB6" w:rsidRDefault="00790AFF" w:rsidP="005035A8">
      <w:pPr>
        <w:pStyle w:val="Note"/>
      </w:pPr>
      <w:r>
        <w:t>If bill on service start date is turned on for your company:</w:t>
      </w:r>
    </w:p>
    <w:p w14:paraId="2CDEADBB" w14:textId="45B1E697" w:rsidR="00A1097D" w:rsidRDefault="00790AFF" w:rsidP="005035A8">
      <w:pPr>
        <w:pStyle w:val="Note"/>
      </w:pPr>
      <w:r w:rsidRPr="00790AFF">
        <w:t>Choose the day of the month that the service will start in the Bill on Day dropdown. Match the recurring start date to the bill on day. The customer will be cycled according to this bill on day for this recurring item from now on.</w:t>
      </w:r>
    </w:p>
    <w:p w14:paraId="02761680" w14:textId="77777777" w:rsidR="008D72E2" w:rsidRDefault="008D72E2" w:rsidP="00F933F6">
      <w:pPr>
        <w:pStyle w:val="Heading2"/>
      </w:pPr>
      <w:bookmarkStart w:id="19" w:name="_Toc53932559"/>
    </w:p>
    <w:p w14:paraId="54E81A87" w14:textId="79D1D8C6" w:rsidR="00694DB6" w:rsidRDefault="00F933F6" w:rsidP="00F933F6">
      <w:pPr>
        <w:pStyle w:val="Heading2"/>
      </w:pPr>
      <w:r>
        <w:t>Process Cancellations</w:t>
      </w:r>
      <w:bookmarkEnd w:id="19"/>
    </w:p>
    <w:p w14:paraId="24F0A82E" w14:textId="1A0C68DE" w:rsidR="00F933F6" w:rsidRDefault="00886F9E" w:rsidP="00E5030D">
      <w:pPr>
        <w:pStyle w:val="Heading3"/>
      </w:pPr>
      <w:bookmarkStart w:id="20" w:name="_Toc53932560"/>
      <w:r>
        <w:t>Start a cancellation</w:t>
      </w:r>
      <w:bookmarkEnd w:id="20"/>
    </w:p>
    <w:p w14:paraId="18C35606" w14:textId="7F698B8E" w:rsidR="00E5030D" w:rsidRDefault="00E5030D" w:rsidP="00351491">
      <w:pPr>
        <w:pStyle w:val="ListParagraph"/>
        <w:numPr>
          <w:ilvl w:val="0"/>
          <w:numId w:val="31"/>
        </w:numPr>
      </w:pPr>
      <w:r>
        <w:t xml:space="preserve">Open Cancellations under Client Management in the </w:t>
      </w:r>
      <w:r w:rsidR="001F349B">
        <w:t>Company File Tree</w:t>
      </w:r>
      <w:r w:rsidR="004208F6">
        <w:t>.</w:t>
      </w:r>
    </w:p>
    <w:p w14:paraId="18C7D629" w14:textId="0F1BC00C" w:rsidR="00E5030D" w:rsidRDefault="00E5030D" w:rsidP="00351491">
      <w:pPr>
        <w:pStyle w:val="ListParagraph"/>
        <w:numPr>
          <w:ilvl w:val="0"/>
          <w:numId w:val="31"/>
        </w:numPr>
      </w:pPr>
      <w:r>
        <w:t>Select New at the bottom right side of the screen</w:t>
      </w:r>
      <w:r w:rsidR="004208F6">
        <w:t>.</w:t>
      </w:r>
    </w:p>
    <w:p w14:paraId="456F9C4A" w14:textId="36A350C5" w:rsidR="00E5030D" w:rsidRDefault="00E5030D" w:rsidP="00351491">
      <w:pPr>
        <w:pStyle w:val="ListParagraph"/>
        <w:numPr>
          <w:ilvl w:val="0"/>
          <w:numId w:val="31"/>
        </w:numPr>
      </w:pPr>
      <w:r>
        <w:t>From the customer look up screen, search for and choose the customer being cancelled</w:t>
      </w:r>
      <w:r w:rsidR="004208F6">
        <w:t>.</w:t>
      </w:r>
    </w:p>
    <w:p w14:paraId="65CBA1F7" w14:textId="325E6930" w:rsidR="00E5030D" w:rsidRDefault="00E5030D" w:rsidP="00351491">
      <w:pPr>
        <w:pStyle w:val="ListParagraph"/>
        <w:numPr>
          <w:ilvl w:val="0"/>
          <w:numId w:val="31"/>
        </w:numPr>
      </w:pPr>
      <w:r>
        <w:lastRenderedPageBreak/>
        <w:t>Complete the cancellation form</w:t>
      </w:r>
      <w:r w:rsidR="004208F6">
        <w:t>.</w:t>
      </w:r>
    </w:p>
    <w:p w14:paraId="50116DD3" w14:textId="6AF6252F" w:rsidR="00E5030D" w:rsidRDefault="00E5030D" w:rsidP="00351491">
      <w:pPr>
        <w:pStyle w:val="ListParagraph"/>
        <w:numPr>
          <w:ilvl w:val="1"/>
          <w:numId w:val="31"/>
        </w:numPr>
      </w:pPr>
      <w:r>
        <w:t>Choose the reason for cancel in the RMR Reason dropdown</w:t>
      </w:r>
      <w:r w:rsidR="004208F6">
        <w:t>.</w:t>
      </w:r>
    </w:p>
    <w:p w14:paraId="47AF2379" w14:textId="7FFD789A" w:rsidR="00E5030D" w:rsidRDefault="00E5030D" w:rsidP="00351491">
      <w:pPr>
        <w:pStyle w:val="ListParagraph"/>
        <w:numPr>
          <w:ilvl w:val="1"/>
          <w:numId w:val="31"/>
        </w:numPr>
      </w:pPr>
      <w:r>
        <w:t>Choose a Cancel Profile according to the type of cancellation (each cancel profile has a unique task list)</w:t>
      </w:r>
      <w:r w:rsidR="004208F6">
        <w:t>.</w:t>
      </w:r>
    </w:p>
    <w:p w14:paraId="24F0C169" w14:textId="39848570" w:rsidR="00E5030D" w:rsidRDefault="00E5030D" w:rsidP="00351491">
      <w:pPr>
        <w:pStyle w:val="ListParagraph"/>
        <w:numPr>
          <w:ilvl w:val="1"/>
          <w:numId w:val="31"/>
        </w:numPr>
      </w:pPr>
      <w:r>
        <w:t>Optional: Enter pertinent information in the Reference field, i.e. amount owed on account, employee responsible for completion of cancellation, etc.</w:t>
      </w:r>
    </w:p>
    <w:p w14:paraId="43389490" w14:textId="3A08A7F4" w:rsidR="00E5030D" w:rsidRDefault="00E5030D" w:rsidP="00351491">
      <w:pPr>
        <w:pStyle w:val="ListParagraph"/>
        <w:numPr>
          <w:ilvl w:val="1"/>
          <w:numId w:val="31"/>
        </w:numPr>
      </w:pPr>
      <w:r>
        <w:t>Notice Date: date the customer notified the company of the cancellation</w:t>
      </w:r>
      <w:r w:rsidR="004208F6">
        <w:t>.</w:t>
      </w:r>
    </w:p>
    <w:p w14:paraId="6CA833B9" w14:textId="792006CA" w:rsidR="00E5030D" w:rsidRDefault="00E5030D" w:rsidP="00351491">
      <w:pPr>
        <w:pStyle w:val="ListParagraph"/>
        <w:numPr>
          <w:ilvl w:val="1"/>
          <w:numId w:val="31"/>
        </w:numPr>
      </w:pPr>
      <w:r>
        <w:t>Effective Date: the last day the RMR will be billed in SedonaOffice. This date will be entered as the end date on RMR items</w:t>
      </w:r>
      <w:r w:rsidR="004208F6">
        <w:t>.</w:t>
      </w:r>
    </w:p>
    <w:p w14:paraId="0BD53121" w14:textId="6905A8B9" w:rsidR="00E5030D" w:rsidRDefault="00E5030D" w:rsidP="00351491">
      <w:pPr>
        <w:pStyle w:val="ListParagraph"/>
        <w:numPr>
          <w:ilvl w:val="1"/>
          <w:numId w:val="31"/>
        </w:numPr>
      </w:pPr>
      <w:r>
        <w:t>Follow Up Date: date you wish to check back on the cancellation’s progress. The customer name in the cancellations module will turn red when this date has passed to help you track the work that needs to be done for each cancellation.</w:t>
      </w:r>
    </w:p>
    <w:p w14:paraId="0CCA6847" w14:textId="06C4D8B4" w:rsidR="00E5030D" w:rsidRDefault="00E5030D" w:rsidP="00351491">
      <w:pPr>
        <w:pStyle w:val="ListParagraph"/>
        <w:numPr>
          <w:ilvl w:val="1"/>
          <w:numId w:val="31"/>
        </w:numPr>
      </w:pPr>
      <w:r>
        <w:t>CS Cancel Date: the last day that your central station will monitor this account. This date only appears when CS Cancelled is checked.</w:t>
      </w:r>
    </w:p>
    <w:p w14:paraId="4C0F227D" w14:textId="1190EF90" w:rsidR="00E5030D" w:rsidRDefault="00E5030D" w:rsidP="00351491">
      <w:pPr>
        <w:pStyle w:val="ListParagraph"/>
        <w:numPr>
          <w:ilvl w:val="2"/>
          <w:numId w:val="31"/>
        </w:numPr>
      </w:pPr>
      <w:r>
        <w:t>Full Cancellation:</w:t>
      </w:r>
    </w:p>
    <w:p w14:paraId="7BAB062D" w14:textId="0676FF36" w:rsidR="00E5030D" w:rsidRDefault="00E5030D" w:rsidP="00351491">
      <w:pPr>
        <w:pStyle w:val="ListParagraph"/>
        <w:numPr>
          <w:ilvl w:val="3"/>
          <w:numId w:val="31"/>
        </w:numPr>
      </w:pPr>
      <w:r>
        <w:t>This button will cancel all sites and systems</w:t>
      </w:r>
    </w:p>
    <w:p w14:paraId="6B18D459" w14:textId="7AE34717" w:rsidR="00E5030D" w:rsidRDefault="00E5030D" w:rsidP="00351491">
      <w:pPr>
        <w:pStyle w:val="ListParagraph"/>
        <w:numPr>
          <w:ilvl w:val="2"/>
          <w:numId w:val="31"/>
        </w:numPr>
      </w:pPr>
      <w:r>
        <w:t>Partial Cancellation:</w:t>
      </w:r>
    </w:p>
    <w:p w14:paraId="329738AB" w14:textId="4DE21799" w:rsidR="00E5030D" w:rsidRDefault="00E5030D" w:rsidP="00351491">
      <w:pPr>
        <w:pStyle w:val="ListParagraph"/>
        <w:numPr>
          <w:ilvl w:val="3"/>
          <w:numId w:val="31"/>
        </w:numPr>
      </w:pPr>
      <w:r>
        <w:t>Do not select the Full Cancellation button</w:t>
      </w:r>
    </w:p>
    <w:p w14:paraId="6E65C5F8" w14:textId="4989339C" w:rsidR="00E5030D" w:rsidRDefault="00E5030D" w:rsidP="00351491">
      <w:pPr>
        <w:pStyle w:val="ListParagraph"/>
        <w:numPr>
          <w:ilvl w:val="3"/>
          <w:numId w:val="31"/>
        </w:numPr>
      </w:pPr>
      <w:r>
        <w:t>From the Sites tab, choose which site is being cancelled</w:t>
      </w:r>
    </w:p>
    <w:p w14:paraId="5168B0BB" w14:textId="397F0675" w:rsidR="00E5030D" w:rsidRDefault="004208F6" w:rsidP="00351491">
      <w:pPr>
        <w:pStyle w:val="ListParagraph"/>
        <w:numPr>
          <w:ilvl w:val="0"/>
          <w:numId w:val="31"/>
        </w:numPr>
      </w:pPr>
      <w:r>
        <w:t xml:space="preserve">Click </w:t>
      </w:r>
      <w:r w:rsidR="00E5030D">
        <w:t>Save</w:t>
      </w:r>
      <w:r>
        <w:t>.</w:t>
      </w:r>
    </w:p>
    <w:p w14:paraId="3850D6AB" w14:textId="612DDD8F" w:rsidR="00E5030D" w:rsidRDefault="00886F9E" w:rsidP="006415A1">
      <w:pPr>
        <w:pStyle w:val="Heading3"/>
      </w:pPr>
      <w:bookmarkStart w:id="21" w:name="_Toc53932561"/>
      <w:r>
        <w:t>Complete</w:t>
      </w:r>
      <w:r w:rsidR="00E5030D">
        <w:t xml:space="preserve"> a cancellation</w:t>
      </w:r>
      <w:bookmarkEnd w:id="21"/>
    </w:p>
    <w:p w14:paraId="104824B5" w14:textId="59277E95" w:rsidR="00E5030D" w:rsidRDefault="00E5030D" w:rsidP="00351491">
      <w:pPr>
        <w:pStyle w:val="ListParagraph"/>
        <w:numPr>
          <w:ilvl w:val="0"/>
          <w:numId w:val="32"/>
        </w:numPr>
      </w:pPr>
      <w:r>
        <w:t>Double click on a cancelled customer in the queue</w:t>
      </w:r>
      <w:r w:rsidR="004208F6">
        <w:t>.</w:t>
      </w:r>
    </w:p>
    <w:p w14:paraId="3AB4EB47" w14:textId="5B30104A" w:rsidR="00E5030D" w:rsidRDefault="00E5030D" w:rsidP="00351491">
      <w:pPr>
        <w:pStyle w:val="ListParagraph"/>
        <w:numPr>
          <w:ilvl w:val="0"/>
          <w:numId w:val="32"/>
        </w:numPr>
      </w:pPr>
      <w:r>
        <w:t>Enter a new follow-up date, if necessary</w:t>
      </w:r>
      <w:r w:rsidR="004208F6">
        <w:t>.</w:t>
      </w:r>
    </w:p>
    <w:p w14:paraId="49B2CD1F" w14:textId="5DEDD1E1" w:rsidR="00E5030D" w:rsidRDefault="00E5030D" w:rsidP="00351491">
      <w:pPr>
        <w:pStyle w:val="ListParagraph"/>
        <w:numPr>
          <w:ilvl w:val="0"/>
          <w:numId w:val="32"/>
        </w:numPr>
      </w:pPr>
      <w:r>
        <w:t>Click on the Tasks tab</w:t>
      </w:r>
      <w:r w:rsidR="004208F6">
        <w:t>.</w:t>
      </w:r>
    </w:p>
    <w:p w14:paraId="6B73FF4B" w14:textId="07998D44" w:rsidR="00E5030D" w:rsidRDefault="00E5030D" w:rsidP="00351491">
      <w:pPr>
        <w:pStyle w:val="ListParagraph"/>
        <w:numPr>
          <w:ilvl w:val="0"/>
          <w:numId w:val="32"/>
        </w:numPr>
      </w:pPr>
      <w:r>
        <w:t>Check each task as you complete it</w:t>
      </w:r>
      <w:r w:rsidR="004208F6">
        <w:t>.</w:t>
      </w:r>
    </w:p>
    <w:p w14:paraId="5C15C2B3" w14:textId="28CD2C17" w:rsidR="00E5030D" w:rsidRDefault="00E5030D" w:rsidP="00351491">
      <w:pPr>
        <w:pStyle w:val="ListParagraph"/>
        <w:numPr>
          <w:ilvl w:val="1"/>
          <w:numId w:val="32"/>
        </w:numPr>
      </w:pPr>
      <w:r>
        <w:t>When all tasks are flagged, a Completed checkbox will appear at the bottom left side of the screen</w:t>
      </w:r>
      <w:r w:rsidR="004208F6">
        <w:t>.</w:t>
      </w:r>
    </w:p>
    <w:p w14:paraId="49DB40F1" w14:textId="622145A5" w:rsidR="00E5030D" w:rsidRDefault="00E5030D" w:rsidP="00351491">
      <w:pPr>
        <w:pStyle w:val="ListParagraph"/>
        <w:numPr>
          <w:ilvl w:val="0"/>
          <w:numId w:val="32"/>
        </w:numPr>
      </w:pPr>
      <w:r>
        <w:t>Check Completed when you are ready to finish the cancellation, remove the customer from the cancellations queue and give the customer a ‘CANC’ status in SedonaOffice</w:t>
      </w:r>
      <w:r w:rsidR="004208F6">
        <w:t>.</w:t>
      </w:r>
    </w:p>
    <w:p w14:paraId="7B573750" w14:textId="3179BC3C" w:rsidR="00E5030D" w:rsidRDefault="00E5030D" w:rsidP="00351491">
      <w:pPr>
        <w:pStyle w:val="ListParagraph"/>
        <w:numPr>
          <w:ilvl w:val="0"/>
          <w:numId w:val="32"/>
        </w:numPr>
      </w:pPr>
      <w:r>
        <w:t>Select Save</w:t>
      </w:r>
      <w:r w:rsidR="004208F6">
        <w:t>.</w:t>
      </w:r>
    </w:p>
    <w:p w14:paraId="36BD65D7" w14:textId="389390EC" w:rsidR="00E5030D" w:rsidRDefault="00886F9E" w:rsidP="005035A8">
      <w:pPr>
        <w:pStyle w:val="Note"/>
      </w:pPr>
      <w:r>
        <w:t>Note: When viewing the cancellations list, select</w:t>
      </w:r>
      <w:r w:rsidR="00E5030D">
        <w:t xml:space="preserve"> the Completed Only checkbox </w:t>
      </w:r>
      <w:r>
        <w:t>in the bottom left corner</w:t>
      </w:r>
      <w:r w:rsidR="00E5030D">
        <w:t xml:space="preserve"> to show and edit </w:t>
      </w:r>
      <w:r>
        <w:t>a</w:t>
      </w:r>
      <w:r w:rsidR="00E5030D">
        <w:t xml:space="preserve"> </w:t>
      </w:r>
      <w:r>
        <w:t>previous cancellation.</w:t>
      </w:r>
    </w:p>
    <w:p w14:paraId="102B8182" w14:textId="7E133865" w:rsidR="00D81F05" w:rsidRDefault="00D81F05" w:rsidP="00D81F05">
      <w:pPr>
        <w:pStyle w:val="Heading2"/>
      </w:pPr>
      <w:bookmarkStart w:id="22" w:name="_Toc53932562"/>
      <w:r>
        <w:t>Manage Collections</w:t>
      </w:r>
      <w:bookmarkEnd w:id="22"/>
    </w:p>
    <w:p w14:paraId="426782E9" w14:textId="5E5696B9" w:rsidR="003C68CB" w:rsidRDefault="003C68CB" w:rsidP="003C68CB">
      <w:pPr>
        <w:pStyle w:val="Heading3"/>
      </w:pPr>
      <w:bookmarkStart w:id="23" w:name="_Toc53932563"/>
      <w:r>
        <w:t xml:space="preserve">Using </w:t>
      </w:r>
      <w:r w:rsidR="00783860">
        <w:t>the</w:t>
      </w:r>
      <w:r>
        <w:t xml:space="preserve"> collections queues</w:t>
      </w:r>
      <w:bookmarkEnd w:id="23"/>
    </w:p>
    <w:p w14:paraId="5F3EF2AE" w14:textId="48DB3510" w:rsidR="003C68CB" w:rsidRDefault="003C68CB" w:rsidP="003C68CB">
      <w:r>
        <w:t xml:space="preserve">The collections module consists of “queues” of overdue customers, separated between automatic and manual queues. Automatic queues indicate </w:t>
      </w:r>
      <w:r w:rsidR="00B217A7">
        <w:t>the</w:t>
      </w:r>
      <w:r>
        <w:t xml:space="preserve"> number of days </w:t>
      </w:r>
      <w:r w:rsidR="00B217A7">
        <w:t>past due</w:t>
      </w:r>
      <w:r>
        <w:t xml:space="preserve"> (i.e. 30-59 Days Past Due) and will be automatically populated when the queue is refreshed. Manual queues do not automatically populate and are created to group similar customers together (i.e. Do Not Call or Sent to Collections). Customers must be manually moved from an automatic queue to a manual queue. </w:t>
      </w:r>
    </w:p>
    <w:p w14:paraId="0CF0E211" w14:textId="0F6FC2FA" w:rsidR="003C68CB" w:rsidRDefault="003C68CB" w:rsidP="00351491">
      <w:pPr>
        <w:pStyle w:val="ListParagraph"/>
        <w:numPr>
          <w:ilvl w:val="0"/>
          <w:numId w:val="33"/>
        </w:numPr>
      </w:pPr>
      <w:r>
        <w:t>Expand the Client Management module, then click on Collections</w:t>
      </w:r>
      <w:r w:rsidR="004208F6">
        <w:t>.</w:t>
      </w:r>
    </w:p>
    <w:p w14:paraId="218AC86D" w14:textId="2A4E0DAF" w:rsidR="00CE067E" w:rsidRDefault="00CE067E" w:rsidP="00351491">
      <w:pPr>
        <w:pStyle w:val="ListParagraph"/>
        <w:numPr>
          <w:ilvl w:val="0"/>
          <w:numId w:val="33"/>
        </w:numPr>
      </w:pPr>
      <w:r>
        <w:t>C</w:t>
      </w:r>
      <w:r w:rsidR="003C68CB">
        <w:t>lick on the refresh button</w:t>
      </w:r>
      <w:r>
        <w:t xml:space="preserve"> in the </w:t>
      </w:r>
      <w:r w:rsidR="005A2E91">
        <w:t xml:space="preserve">Collection Profile </w:t>
      </w:r>
      <w:r>
        <w:t>toolbar</w:t>
      </w:r>
      <w:r w:rsidR="004208F6">
        <w:t>.</w:t>
      </w:r>
    </w:p>
    <w:p w14:paraId="53D3CD02" w14:textId="400F2EFF" w:rsidR="003C68CB" w:rsidRDefault="00CE067E" w:rsidP="00CE067E">
      <w:pPr>
        <w:ind w:firstLine="720"/>
      </w:pPr>
      <w:r>
        <w:rPr>
          <w:noProof/>
        </w:rPr>
        <w:lastRenderedPageBreak/>
        <w:drawing>
          <wp:inline distT="0" distB="0" distL="0" distR="0" wp14:anchorId="734AA996" wp14:editId="1258CE9D">
            <wp:extent cx="1809524" cy="580952"/>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09524" cy="580952"/>
                    </a:xfrm>
                    <a:prstGeom prst="rect">
                      <a:avLst/>
                    </a:prstGeom>
                  </pic:spPr>
                </pic:pic>
              </a:graphicData>
            </a:graphic>
          </wp:inline>
        </w:drawing>
      </w:r>
    </w:p>
    <w:p w14:paraId="7F6CA4A8" w14:textId="4D97A079" w:rsidR="003C68CB" w:rsidRDefault="003C68CB" w:rsidP="00351491">
      <w:pPr>
        <w:pStyle w:val="ListParagraph"/>
        <w:numPr>
          <w:ilvl w:val="0"/>
          <w:numId w:val="33"/>
        </w:numPr>
      </w:pPr>
      <w:r>
        <w:t>Select Yes when you are prompted to run the refresh for all profiles</w:t>
      </w:r>
      <w:r w:rsidR="004208F6">
        <w:t>.</w:t>
      </w:r>
    </w:p>
    <w:p w14:paraId="05F5C68F" w14:textId="22F0E2D6" w:rsidR="003C68CB" w:rsidRDefault="00CE067E" w:rsidP="005035A8">
      <w:pPr>
        <w:pStyle w:val="Note"/>
      </w:pPr>
      <w:r>
        <w:t xml:space="preserve">Note: </w:t>
      </w:r>
      <w:r w:rsidR="003C68CB">
        <w:t>You must age your database regularly in order to use the Collections module</w:t>
      </w:r>
      <w:r w:rsidR="00B217A7">
        <w:t xml:space="preserve"> effectively.</w:t>
      </w:r>
    </w:p>
    <w:p w14:paraId="40CF0370" w14:textId="4CF42FE0" w:rsidR="003C68CB" w:rsidRDefault="003C68CB" w:rsidP="00351491">
      <w:pPr>
        <w:pStyle w:val="ListParagraph"/>
        <w:numPr>
          <w:ilvl w:val="0"/>
          <w:numId w:val="33"/>
        </w:numPr>
      </w:pPr>
      <w:r>
        <w:t xml:space="preserve">Double click on a </w:t>
      </w:r>
      <w:r w:rsidR="00CE067E">
        <w:t xml:space="preserve">collections </w:t>
      </w:r>
      <w:r w:rsidR="005A2E91">
        <w:t>profile</w:t>
      </w:r>
      <w:r>
        <w:t xml:space="preserve"> to open </w:t>
      </w:r>
      <w:r w:rsidR="00CE067E">
        <w:t xml:space="preserve">the list </w:t>
      </w:r>
      <w:r>
        <w:t xml:space="preserve">of customers </w:t>
      </w:r>
      <w:r w:rsidR="00CE067E">
        <w:t>in that queue</w:t>
      </w:r>
      <w:r w:rsidR="004208F6">
        <w:t>.</w:t>
      </w:r>
    </w:p>
    <w:p w14:paraId="60C3AEF6" w14:textId="4EDD901F" w:rsidR="003C68CB" w:rsidRDefault="003C68CB" w:rsidP="00351491">
      <w:pPr>
        <w:pStyle w:val="ListParagraph"/>
        <w:numPr>
          <w:ilvl w:val="0"/>
          <w:numId w:val="33"/>
        </w:numPr>
      </w:pPr>
      <w:r>
        <w:t>Double clicking on a customer name will open the customer record</w:t>
      </w:r>
      <w:r w:rsidR="004208F6">
        <w:t>.</w:t>
      </w:r>
    </w:p>
    <w:p w14:paraId="4E1BF3F3" w14:textId="24EED6BF" w:rsidR="003C68CB" w:rsidRDefault="003C68CB" w:rsidP="00351491">
      <w:pPr>
        <w:pStyle w:val="ListParagraph"/>
        <w:numPr>
          <w:ilvl w:val="0"/>
          <w:numId w:val="33"/>
        </w:numPr>
      </w:pPr>
      <w:r>
        <w:t>The</w:t>
      </w:r>
      <w:r w:rsidR="005A2E91">
        <w:t xml:space="preserve"> queue</w:t>
      </w:r>
      <w:r>
        <w:t xml:space="preserve"> to</w:t>
      </w:r>
      <w:r w:rsidR="00CE067E">
        <w:t xml:space="preserve">olbar </w:t>
      </w:r>
      <w:r>
        <w:t>has seven buttons that edit the queue</w:t>
      </w:r>
      <w:r w:rsidR="004208F6">
        <w:t>.</w:t>
      </w:r>
    </w:p>
    <w:p w14:paraId="216A904A" w14:textId="0A63E8CE" w:rsidR="003C68CB" w:rsidRDefault="00000000" w:rsidP="00351491">
      <w:pPr>
        <w:pStyle w:val="ListParagraph"/>
        <w:numPr>
          <w:ilvl w:val="1"/>
          <w:numId w:val="33"/>
        </w:numPr>
      </w:pPr>
      <w:r>
        <w:pict w14:anchorId="129421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i1025" type="#_x0000_t75" style="width:15.75pt;height:15pt;visibility:visible;mso-wrap-style:square">
            <v:imagedata r:id="rId20" o:title=""/>
          </v:shape>
        </w:pict>
      </w:r>
      <w:r w:rsidR="005A2E91">
        <w:t xml:space="preserve"> </w:t>
      </w:r>
      <w:r w:rsidR="003C68CB">
        <w:t>Add Customer to Queue</w:t>
      </w:r>
    </w:p>
    <w:p w14:paraId="102E26A6" w14:textId="79B11CEC" w:rsidR="003C68CB" w:rsidRDefault="003C68CB" w:rsidP="00351491">
      <w:pPr>
        <w:pStyle w:val="ListParagraph"/>
        <w:numPr>
          <w:ilvl w:val="2"/>
          <w:numId w:val="33"/>
        </w:numPr>
      </w:pPr>
      <w:r>
        <w:t>After clicking this button, choose a customer in the explorer and double click</w:t>
      </w:r>
      <w:r w:rsidR="004208F6">
        <w:t>.</w:t>
      </w:r>
    </w:p>
    <w:p w14:paraId="558D77E2" w14:textId="1AAF8B23" w:rsidR="003C68CB" w:rsidRDefault="003C68CB" w:rsidP="00351491">
      <w:pPr>
        <w:pStyle w:val="ListParagraph"/>
        <w:numPr>
          <w:ilvl w:val="2"/>
          <w:numId w:val="33"/>
        </w:numPr>
      </w:pPr>
      <w:r>
        <w:t>Enter the follow up date, status and any pertinent notes</w:t>
      </w:r>
      <w:r w:rsidR="004208F6">
        <w:t>.</w:t>
      </w:r>
    </w:p>
    <w:p w14:paraId="2F3D012E" w14:textId="5B798BDD" w:rsidR="003C68CB" w:rsidRDefault="003C68CB" w:rsidP="00351491">
      <w:pPr>
        <w:pStyle w:val="ListParagraph"/>
        <w:numPr>
          <w:ilvl w:val="2"/>
          <w:numId w:val="33"/>
        </w:numPr>
      </w:pPr>
      <w:r>
        <w:t>Save</w:t>
      </w:r>
      <w:r w:rsidR="004208F6">
        <w:t>.</w:t>
      </w:r>
    </w:p>
    <w:p w14:paraId="526300A6" w14:textId="60C8BFCE" w:rsidR="003C68CB" w:rsidRDefault="00000000" w:rsidP="00351491">
      <w:pPr>
        <w:pStyle w:val="ListParagraph"/>
        <w:numPr>
          <w:ilvl w:val="1"/>
          <w:numId w:val="33"/>
        </w:numPr>
      </w:pPr>
      <w:r>
        <w:pict w14:anchorId="5D419E6E">
          <v:shape id="Picture 23" o:spid="_x0000_i1026" type="#_x0000_t75" style="width:15.75pt;height:15pt;visibility:visible;mso-wrap-style:square">
            <v:imagedata r:id="rId21" o:title=""/>
          </v:shape>
        </w:pict>
      </w:r>
      <w:r w:rsidR="005A2E91">
        <w:t xml:space="preserve"> </w:t>
      </w:r>
      <w:r w:rsidR="003C68CB">
        <w:t>Add Collections Notes</w:t>
      </w:r>
    </w:p>
    <w:p w14:paraId="3B1CD053" w14:textId="60F7886E" w:rsidR="003C68CB" w:rsidRDefault="003C68CB" w:rsidP="00351491">
      <w:pPr>
        <w:pStyle w:val="ListParagraph"/>
        <w:numPr>
          <w:ilvl w:val="2"/>
          <w:numId w:val="33"/>
        </w:numPr>
      </w:pPr>
      <w:r>
        <w:t>Highlight a customer’s name (click on the name once) and click on th</w:t>
      </w:r>
      <w:r w:rsidR="00BC2CC9">
        <w:t>is</w:t>
      </w:r>
      <w:r>
        <w:t xml:space="preserve"> icon</w:t>
      </w:r>
      <w:r w:rsidR="004208F6">
        <w:t>.</w:t>
      </w:r>
    </w:p>
    <w:p w14:paraId="10D57490" w14:textId="1339DA6D" w:rsidR="003C68CB" w:rsidRDefault="003C68CB" w:rsidP="00351491">
      <w:pPr>
        <w:pStyle w:val="ListParagraph"/>
        <w:numPr>
          <w:ilvl w:val="2"/>
          <w:numId w:val="33"/>
        </w:numPr>
      </w:pPr>
      <w:r>
        <w:t>Type your note in the text box and click Add Notes</w:t>
      </w:r>
      <w:r w:rsidR="005A2E91">
        <w:t xml:space="preserve"> (t</w:t>
      </w:r>
      <w:r>
        <w:t>hese notes should be used to document the outcome when contact is made with the customer</w:t>
      </w:r>
      <w:r w:rsidR="005A2E91">
        <w:t>)</w:t>
      </w:r>
      <w:r w:rsidR="004208F6">
        <w:t>.</w:t>
      </w:r>
    </w:p>
    <w:p w14:paraId="67E58257" w14:textId="2D7D41BE" w:rsidR="003C68CB" w:rsidRDefault="003C68CB" w:rsidP="00351491">
      <w:pPr>
        <w:pStyle w:val="ListParagraph"/>
        <w:numPr>
          <w:ilvl w:val="2"/>
          <w:numId w:val="33"/>
        </w:numPr>
      </w:pPr>
      <w:r>
        <w:t>All saved notes will show up in the gray text box under Current Collections Notes</w:t>
      </w:r>
      <w:r w:rsidR="004208F6">
        <w:t>.</w:t>
      </w:r>
    </w:p>
    <w:p w14:paraId="6AC62F20" w14:textId="107334DB" w:rsidR="003C68CB" w:rsidRDefault="00A428DD" w:rsidP="00351491">
      <w:pPr>
        <w:pStyle w:val="ListParagraph"/>
        <w:numPr>
          <w:ilvl w:val="1"/>
          <w:numId w:val="33"/>
        </w:numPr>
      </w:pPr>
      <w:r>
        <w:rPr>
          <w:noProof/>
        </w:rPr>
        <w:drawing>
          <wp:inline distT="0" distB="0" distL="0" distR="0" wp14:anchorId="0296D0E6" wp14:editId="6ED8C033">
            <wp:extent cx="209524" cy="2000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9524" cy="200000"/>
                    </a:xfrm>
                    <a:prstGeom prst="rect">
                      <a:avLst/>
                    </a:prstGeom>
                  </pic:spPr>
                </pic:pic>
              </a:graphicData>
            </a:graphic>
          </wp:inline>
        </w:drawing>
      </w:r>
      <w:r>
        <w:t xml:space="preserve"> </w:t>
      </w:r>
      <w:r w:rsidR="003C68CB">
        <w:t>Add Manual Event</w:t>
      </w:r>
    </w:p>
    <w:p w14:paraId="4180BC69" w14:textId="394FEE11" w:rsidR="00BC2CC9" w:rsidRDefault="003C68CB" w:rsidP="00351491">
      <w:pPr>
        <w:pStyle w:val="ListParagraph"/>
        <w:numPr>
          <w:ilvl w:val="2"/>
          <w:numId w:val="33"/>
        </w:numPr>
      </w:pPr>
      <w:r>
        <w:t>Click this icon to document action taken on a customer’s account related to collections work, such as calling for payment, leaving a message or sending a letter</w:t>
      </w:r>
      <w:r w:rsidR="004208F6">
        <w:t>.</w:t>
      </w:r>
    </w:p>
    <w:p w14:paraId="500AD190" w14:textId="7114E13E" w:rsidR="003C68CB" w:rsidRDefault="00BC2CC9" w:rsidP="005035A8">
      <w:pPr>
        <w:pStyle w:val="Note"/>
      </w:pPr>
      <w:r>
        <w:t xml:space="preserve">Note: </w:t>
      </w:r>
      <w:r w:rsidR="003C68CB">
        <w:t xml:space="preserve">The manual event button is preferable to the </w:t>
      </w:r>
      <w:r>
        <w:t xml:space="preserve">collections </w:t>
      </w:r>
      <w:r w:rsidR="003C68CB">
        <w:t>note button because it allows for much more detail</w:t>
      </w:r>
      <w:r>
        <w:t>.</w:t>
      </w:r>
    </w:p>
    <w:p w14:paraId="5A628E6B" w14:textId="2EBF6211" w:rsidR="003C68CB" w:rsidRDefault="003C68CB" w:rsidP="00351491">
      <w:pPr>
        <w:pStyle w:val="ListParagraph"/>
        <w:numPr>
          <w:ilvl w:val="2"/>
          <w:numId w:val="33"/>
        </w:numPr>
      </w:pPr>
      <w:r>
        <w:t>Enter a follow up date</w:t>
      </w:r>
      <w:r w:rsidR="00BC2CC9">
        <w:t>. This step</w:t>
      </w:r>
      <w:r>
        <w:t xml:space="preserve"> is essential for exceptional customer service. In a case where you are waiting for a response from an email or another type of inquiry, set the date for the following day or the next day you will be making collection calls. Be sure to notate the account with action notes. For collection calls or letters, generally Astute recommends placing them 10 days apart, so select the follow up date accordingly. For example, if calling on the 10th of the month, the follow up date would then be the 20th.</w:t>
      </w:r>
      <w:r w:rsidR="0057777A">
        <w:t xml:space="preserve"> </w:t>
      </w:r>
      <w:r>
        <w:t>However, if the follow up date falls on a weekend or holiday, select the next business day.</w:t>
      </w:r>
    </w:p>
    <w:p w14:paraId="11FE95A3" w14:textId="140270A9" w:rsidR="003C68CB" w:rsidRDefault="00BC2CC9" w:rsidP="00351491">
      <w:pPr>
        <w:pStyle w:val="ListParagraph"/>
        <w:numPr>
          <w:ilvl w:val="2"/>
          <w:numId w:val="33"/>
        </w:numPr>
      </w:pPr>
      <w:r>
        <w:t>S</w:t>
      </w:r>
      <w:r w:rsidR="003C68CB">
        <w:t>et the status to the action you want to take next. For example, if the customer is 20 days past due and you just made a call, set the status to the next appropriate action, which would be a 30-day letter. In ten days when you send the 30-day letter, reset the status to “40-day call next”.</w:t>
      </w:r>
    </w:p>
    <w:p w14:paraId="6EBF3DDE" w14:textId="4E98F777" w:rsidR="003C68CB" w:rsidRDefault="00C5465E" w:rsidP="00351491">
      <w:pPr>
        <w:pStyle w:val="ListParagraph"/>
        <w:numPr>
          <w:ilvl w:val="2"/>
          <w:numId w:val="33"/>
        </w:numPr>
      </w:pPr>
      <w:r>
        <w:t>Select the type of ac</w:t>
      </w:r>
      <w:r w:rsidR="003C68CB">
        <w:t>tivity, e.g. called for payment, sent letter, left message.</w:t>
      </w:r>
    </w:p>
    <w:p w14:paraId="39B55B92" w14:textId="7F21FBF7" w:rsidR="003C68CB" w:rsidRDefault="00C5465E" w:rsidP="00351491">
      <w:pPr>
        <w:pStyle w:val="ListParagraph"/>
        <w:numPr>
          <w:ilvl w:val="2"/>
          <w:numId w:val="33"/>
        </w:numPr>
      </w:pPr>
      <w:r>
        <w:t>Enter a n</w:t>
      </w:r>
      <w:r w:rsidR="003C68CB">
        <w:t>ote</w:t>
      </w:r>
      <w:r>
        <w:t>.</w:t>
      </w:r>
      <w:r w:rsidR="003C68CB">
        <w:t xml:space="preserve"> The note you enter will ideally contain the invoice numbers you contacted the customer about, your message and the customer’s response, if applicable. Astute employees enter notes using a specific structure that includes the date, initials and an action code. Then additional codes are added throughout the note, if needed, along with all other relevant info.</w:t>
      </w:r>
    </w:p>
    <w:p w14:paraId="14687B57" w14:textId="77777777" w:rsidR="00182010" w:rsidRDefault="00182010">
      <w:r>
        <w:br w:type="page"/>
      </w:r>
    </w:p>
    <w:p w14:paraId="7D86B57F" w14:textId="34F41F7B" w:rsidR="003C68CB" w:rsidRDefault="003C68CB" w:rsidP="00C5465E">
      <w:pPr>
        <w:ind w:left="1440" w:firstLine="720"/>
      </w:pPr>
      <w:r>
        <w:lastRenderedPageBreak/>
        <w:t>Note Structure: xx/xx/xx-INITIALS|CODE: (note)</w:t>
      </w:r>
    </w:p>
    <w:p w14:paraId="33EDB196" w14:textId="77777777" w:rsidR="003C68CB" w:rsidRDefault="003C68CB" w:rsidP="00C5465E">
      <w:pPr>
        <w:ind w:left="2160"/>
      </w:pPr>
      <w:r>
        <w:t>Example note: 05/08/19-JMH|EML: (note)</w:t>
      </w:r>
    </w:p>
    <w:p w14:paraId="40C2A96C" w14:textId="77777777" w:rsidR="003C68CB" w:rsidRDefault="003C68CB" w:rsidP="00C5465E">
      <w:pPr>
        <w:ind w:left="1440" w:firstLine="720"/>
      </w:pPr>
      <w:r>
        <w:t>Astute collection codes:</w:t>
      </w:r>
    </w:p>
    <w:tbl>
      <w:tblPr>
        <w:tblStyle w:val="TableGridLight"/>
        <w:tblW w:w="0" w:type="auto"/>
        <w:tblInd w:w="2140" w:type="dxa"/>
        <w:tblLook w:val="04A0" w:firstRow="1" w:lastRow="0" w:firstColumn="1" w:lastColumn="0" w:noHBand="0" w:noVBand="1"/>
      </w:tblPr>
      <w:tblGrid>
        <w:gridCol w:w="722"/>
        <w:gridCol w:w="2514"/>
      </w:tblGrid>
      <w:tr w:rsidR="00C5465E" w:rsidRPr="00C5465E" w14:paraId="069C7263" w14:textId="77777777" w:rsidTr="00C5465E">
        <w:trPr>
          <w:trHeight w:val="350"/>
        </w:trPr>
        <w:tc>
          <w:tcPr>
            <w:tcW w:w="0" w:type="auto"/>
            <w:shd w:val="clear" w:color="auto" w:fill="2E74B5" w:themeFill="accent5" w:themeFillShade="BF"/>
            <w:vAlign w:val="center"/>
          </w:tcPr>
          <w:p w14:paraId="7BB59524" w14:textId="77777777" w:rsidR="00C5465E" w:rsidRPr="00C5465E" w:rsidRDefault="00C5465E" w:rsidP="00C5465E">
            <w:pPr>
              <w:rPr>
                <w:b/>
                <w:bCs/>
                <w:color w:val="FFFFFF" w:themeColor="background1"/>
                <w:sz w:val="24"/>
                <w:szCs w:val="28"/>
              </w:rPr>
            </w:pPr>
            <w:r w:rsidRPr="00C5465E">
              <w:rPr>
                <w:b/>
                <w:bCs/>
                <w:color w:val="FFFFFF" w:themeColor="background1"/>
                <w:sz w:val="24"/>
                <w:szCs w:val="28"/>
              </w:rPr>
              <w:t>Code</w:t>
            </w:r>
          </w:p>
        </w:tc>
        <w:tc>
          <w:tcPr>
            <w:tcW w:w="0" w:type="auto"/>
            <w:shd w:val="clear" w:color="auto" w:fill="2E74B5" w:themeFill="accent5" w:themeFillShade="BF"/>
            <w:vAlign w:val="center"/>
          </w:tcPr>
          <w:p w14:paraId="0027816A" w14:textId="77777777" w:rsidR="00C5465E" w:rsidRPr="00C5465E" w:rsidRDefault="00C5465E" w:rsidP="00C5465E">
            <w:pPr>
              <w:rPr>
                <w:b/>
                <w:bCs/>
                <w:color w:val="FFFFFF" w:themeColor="background1"/>
                <w:sz w:val="24"/>
                <w:szCs w:val="28"/>
              </w:rPr>
            </w:pPr>
            <w:r w:rsidRPr="00C5465E">
              <w:rPr>
                <w:b/>
                <w:bCs/>
                <w:color w:val="FFFFFF" w:themeColor="background1"/>
                <w:sz w:val="24"/>
                <w:szCs w:val="28"/>
              </w:rPr>
              <w:t>Description</w:t>
            </w:r>
          </w:p>
        </w:tc>
      </w:tr>
      <w:tr w:rsidR="00C5465E" w:rsidRPr="00C5465E" w14:paraId="63A1C32C" w14:textId="77777777" w:rsidTr="00C5465E">
        <w:trPr>
          <w:trHeight w:val="293"/>
        </w:trPr>
        <w:tc>
          <w:tcPr>
            <w:tcW w:w="0" w:type="auto"/>
            <w:vAlign w:val="center"/>
          </w:tcPr>
          <w:p w14:paraId="60EE5093" w14:textId="77777777" w:rsidR="00C5465E" w:rsidRPr="00C5465E" w:rsidRDefault="00C5465E" w:rsidP="00C5465E">
            <w:r w:rsidRPr="00C5465E">
              <w:t>EML:</w:t>
            </w:r>
          </w:p>
        </w:tc>
        <w:tc>
          <w:tcPr>
            <w:tcW w:w="0" w:type="auto"/>
            <w:vAlign w:val="center"/>
          </w:tcPr>
          <w:p w14:paraId="31960746" w14:textId="77777777" w:rsidR="00C5465E" w:rsidRPr="00C5465E" w:rsidRDefault="00C5465E" w:rsidP="00C5465E">
            <w:r w:rsidRPr="00C5465E">
              <w:t>Sent email</w:t>
            </w:r>
          </w:p>
        </w:tc>
      </w:tr>
      <w:tr w:rsidR="00C5465E" w:rsidRPr="00C5465E" w14:paraId="23458ACD" w14:textId="77777777" w:rsidTr="00C5465E">
        <w:trPr>
          <w:trHeight w:val="293"/>
        </w:trPr>
        <w:tc>
          <w:tcPr>
            <w:tcW w:w="0" w:type="auto"/>
            <w:vAlign w:val="center"/>
          </w:tcPr>
          <w:p w14:paraId="4FC95868" w14:textId="77777777" w:rsidR="00C5465E" w:rsidRPr="00C5465E" w:rsidRDefault="00C5465E" w:rsidP="00C5465E">
            <w:r w:rsidRPr="00C5465E">
              <w:t>DOC:</w:t>
            </w:r>
          </w:p>
        </w:tc>
        <w:tc>
          <w:tcPr>
            <w:tcW w:w="0" w:type="auto"/>
            <w:vAlign w:val="center"/>
          </w:tcPr>
          <w:p w14:paraId="7A517D6C" w14:textId="77777777" w:rsidR="00C5465E" w:rsidRPr="00C5465E" w:rsidRDefault="00C5465E" w:rsidP="00C5465E">
            <w:r w:rsidRPr="00C5465E">
              <w:t>Sent statement or invoice</w:t>
            </w:r>
          </w:p>
        </w:tc>
      </w:tr>
      <w:tr w:rsidR="00C5465E" w:rsidRPr="00C5465E" w14:paraId="5FF61AC6" w14:textId="77777777" w:rsidTr="00C5465E">
        <w:trPr>
          <w:trHeight w:val="293"/>
        </w:trPr>
        <w:tc>
          <w:tcPr>
            <w:tcW w:w="0" w:type="auto"/>
            <w:vAlign w:val="center"/>
          </w:tcPr>
          <w:p w14:paraId="3DEAA9F9" w14:textId="77777777" w:rsidR="00C5465E" w:rsidRPr="00C5465E" w:rsidRDefault="00C5465E" w:rsidP="00C5465E">
            <w:r w:rsidRPr="00C5465E">
              <w:t>TEL:</w:t>
            </w:r>
          </w:p>
        </w:tc>
        <w:tc>
          <w:tcPr>
            <w:tcW w:w="0" w:type="auto"/>
            <w:vAlign w:val="center"/>
          </w:tcPr>
          <w:p w14:paraId="6E878494" w14:textId="77777777" w:rsidR="00C5465E" w:rsidRPr="00C5465E" w:rsidRDefault="00C5465E" w:rsidP="00C5465E">
            <w:r w:rsidRPr="00C5465E">
              <w:t xml:space="preserve">Made phone call </w:t>
            </w:r>
          </w:p>
        </w:tc>
      </w:tr>
      <w:tr w:rsidR="00C5465E" w:rsidRPr="00C5465E" w14:paraId="5195FC05" w14:textId="77777777" w:rsidTr="00C5465E">
        <w:trPr>
          <w:trHeight w:val="293"/>
        </w:trPr>
        <w:tc>
          <w:tcPr>
            <w:tcW w:w="0" w:type="auto"/>
            <w:vAlign w:val="center"/>
          </w:tcPr>
          <w:p w14:paraId="7F6E0541" w14:textId="77777777" w:rsidR="00C5465E" w:rsidRPr="00C5465E" w:rsidRDefault="00C5465E" w:rsidP="00C5465E">
            <w:r w:rsidRPr="00C5465E">
              <w:t>LTR:</w:t>
            </w:r>
          </w:p>
        </w:tc>
        <w:tc>
          <w:tcPr>
            <w:tcW w:w="0" w:type="auto"/>
            <w:vAlign w:val="center"/>
          </w:tcPr>
          <w:p w14:paraId="3ACC7AF6" w14:textId="77777777" w:rsidR="00C5465E" w:rsidRPr="00C5465E" w:rsidRDefault="00C5465E" w:rsidP="00C5465E">
            <w:r w:rsidRPr="00C5465E">
              <w:t>Sent letter</w:t>
            </w:r>
          </w:p>
        </w:tc>
      </w:tr>
      <w:tr w:rsidR="00C5465E" w:rsidRPr="00C5465E" w14:paraId="7384ADF3" w14:textId="77777777" w:rsidTr="00C5465E">
        <w:trPr>
          <w:trHeight w:val="293"/>
        </w:trPr>
        <w:tc>
          <w:tcPr>
            <w:tcW w:w="0" w:type="auto"/>
            <w:vAlign w:val="center"/>
          </w:tcPr>
          <w:p w14:paraId="01F21EB1" w14:textId="77777777" w:rsidR="00C5465E" w:rsidRPr="00C5465E" w:rsidRDefault="00C5465E" w:rsidP="00C5465E">
            <w:r w:rsidRPr="00C5465E">
              <w:t xml:space="preserve">PMT: </w:t>
            </w:r>
          </w:p>
        </w:tc>
        <w:tc>
          <w:tcPr>
            <w:tcW w:w="0" w:type="auto"/>
            <w:vAlign w:val="center"/>
          </w:tcPr>
          <w:p w14:paraId="40901BBB" w14:textId="77777777" w:rsidR="00C5465E" w:rsidRPr="00C5465E" w:rsidRDefault="00C5465E" w:rsidP="00C5465E">
            <w:r w:rsidRPr="00C5465E">
              <w:t>Received payment</w:t>
            </w:r>
          </w:p>
        </w:tc>
      </w:tr>
      <w:tr w:rsidR="00C5465E" w:rsidRPr="00C5465E" w14:paraId="2FB09F6A" w14:textId="77777777" w:rsidTr="00C5465E">
        <w:trPr>
          <w:trHeight w:val="293"/>
        </w:trPr>
        <w:tc>
          <w:tcPr>
            <w:tcW w:w="0" w:type="auto"/>
            <w:vAlign w:val="center"/>
          </w:tcPr>
          <w:p w14:paraId="44122C07" w14:textId="77777777" w:rsidR="00C5465E" w:rsidRPr="00C5465E" w:rsidRDefault="00C5465E" w:rsidP="00C5465E">
            <w:r w:rsidRPr="00C5465E">
              <w:t xml:space="preserve">WEB: </w:t>
            </w:r>
          </w:p>
        </w:tc>
        <w:tc>
          <w:tcPr>
            <w:tcW w:w="0" w:type="auto"/>
            <w:vAlign w:val="center"/>
          </w:tcPr>
          <w:p w14:paraId="082FDFFD" w14:textId="77777777" w:rsidR="00C5465E" w:rsidRPr="00C5465E" w:rsidRDefault="00C5465E" w:rsidP="00C5465E">
            <w:r w:rsidRPr="00C5465E">
              <w:t>Internet research</w:t>
            </w:r>
          </w:p>
        </w:tc>
      </w:tr>
      <w:tr w:rsidR="00C5465E" w:rsidRPr="00C5465E" w14:paraId="6CA6A2E5" w14:textId="77777777" w:rsidTr="00C5465E">
        <w:trPr>
          <w:trHeight w:val="293"/>
        </w:trPr>
        <w:tc>
          <w:tcPr>
            <w:tcW w:w="0" w:type="auto"/>
            <w:vAlign w:val="center"/>
          </w:tcPr>
          <w:p w14:paraId="25E06952" w14:textId="77777777" w:rsidR="00C5465E" w:rsidRPr="00C5465E" w:rsidRDefault="00C5465E" w:rsidP="00C5465E">
            <w:r w:rsidRPr="00C5465E">
              <w:t>HLP:</w:t>
            </w:r>
          </w:p>
        </w:tc>
        <w:tc>
          <w:tcPr>
            <w:tcW w:w="0" w:type="auto"/>
            <w:vAlign w:val="center"/>
          </w:tcPr>
          <w:p w14:paraId="2D353107" w14:textId="77777777" w:rsidR="00C5465E" w:rsidRPr="00C5465E" w:rsidRDefault="00C5465E" w:rsidP="00C5465E">
            <w:r w:rsidRPr="00C5465E">
              <w:t>Ask for help with customer</w:t>
            </w:r>
          </w:p>
        </w:tc>
      </w:tr>
    </w:tbl>
    <w:p w14:paraId="38DD69E5" w14:textId="1C38ACD6" w:rsidR="003C68CB" w:rsidRDefault="003C68CB" w:rsidP="00DB419C">
      <w:pPr>
        <w:spacing w:before="240"/>
        <w:ind w:left="2160"/>
      </w:pPr>
      <w:r>
        <w:t>Astute has a Flex report called Collections Activity designed to analyze activity by collection code. To use this report, you must enter the codes from the table above as shown, including the colon. Astute recommends performing collection efforts according to the following timeline</w:t>
      </w:r>
      <w:r w:rsidR="00C5465E">
        <w:t>.</w:t>
      </w:r>
    </w:p>
    <w:tbl>
      <w:tblPr>
        <w:tblStyle w:val="TableGridLight"/>
        <w:tblW w:w="0" w:type="auto"/>
        <w:tblInd w:w="2155" w:type="dxa"/>
        <w:tblLook w:val="04A0" w:firstRow="1" w:lastRow="0" w:firstColumn="1" w:lastColumn="0" w:noHBand="0" w:noVBand="1"/>
      </w:tblPr>
      <w:tblGrid>
        <w:gridCol w:w="1424"/>
        <w:gridCol w:w="2115"/>
        <w:gridCol w:w="2350"/>
      </w:tblGrid>
      <w:tr w:rsidR="00C5465E" w:rsidRPr="004208F6" w14:paraId="2AC9E167" w14:textId="77777777" w:rsidTr="00C5465E">
        <w:trPr>
          <w:trHeight w:val="302"/>
        </w:trPr>
        <w:tc>
          <w:tcPr>
            <w:tcW w:w="0" w:type="auto"/>
            <w:shd w:val="clear" w:color="auto" w:fill="2E74B5" w:themeFill="accent5" w:themeFillShade="BF"/>
            <w:vAlign w:val="center"/>
          </w:tcPr>
          <w:p w14:paraId="7009A627" w14:textId="77777777" w:rsidR="00C5465E" w:rsidRPr="004208F6" w:rsidRDefault="00C5465E" w:rsidP="005035A8">
            <w:pPr>
              <w:pStyle w:val="Note"/>
              <w:rPr>
                <w:color w:val="FFFFFF" w:themeColor="background1"/>
              </w:rPr>
            </w:pPr>
            <w:r w:rsidRPr="004208F6">
              <w:rPr>
                <w:color w:val="FFFFFF" w:themeColor="background1"/>
              </w:rPr>
              <w:t>Days Past Due</w:t>
            </w:r>
          </w:p>
        </w:tc>
        <w:tc>
          <w:tcPr>
            <w:tcW w:w="0" w:type="auto"/>
            <w:shd w:val="clear" w:color="auto" w:fill="2E74B5" w:themeFill="accent5" w:themeFillShade="BF"/>
            <w:vAlign w:val="center"/>
          </w:tcPr>
          <w:p w14:paraId="3D3827DF" w14:textId="77777777" w:rsidR="00C5465E" w:rsidRPr="004208F6" w:rsidRDefault="00C5465E" w:rsidP="005035A8">
            <w:pPr>
              <w:pStyle w:val="Note"/>
              <w:rPr>
                <w:color w:val="FFFFFF" w:themeColor="background1"/>
              </w:rPr>
            </w:pPr>
            <w:r w:rsidRPr="004208F6">
              <w:rPr>
                <w:color w:val="FFFFFF" w:themeColor="background1"/>
              </w:rPr>
              <w:t>Activity</w:t>
            </w:r>
          </w:p>
        </w:tc>
        <w:tc>
          <w:tcPr>
            <w:tcW w:w="0" w:type="auto"/>
            <w:shd w:val="clear" w:color="auto" w:fill="2E74B5" w:themeFill="accent5" w:themeFillShade="BF"/>
            <w:vAlign w:val="center"/>
          </w:tcPr>
          <w:p w14:paraId="2E5E59AC" w14:textId="77777777" w:rsidR="00C5465E" w:rsidRPr="004208F6" w:rsidRDefault="00C5465E" w:rsidP="005035A8">
            <w:pPr>
              <w:pStyle w:val="Note"/>
              <w:rPr>
                <w:color w:val="FFFFFF" w:themeColor="background1"/>
              </w:rPr>
            </w:pPr>
            <w:r w:rsidRPr="004208F6">
              <w:rPr>
                <w:color w:val="FFFFFF" w:themeColor="background1"/>
              </w:rPr>
              <w:t>Status</w:t>
            </w:r>
          </w:p>
        </w:tc>
      </w:tr>
      <w:tr w:rsidR="00C5465E" w:rsidRPr="00C5465E" w14:paraId="5FB4866B" w14:textId="77777777" w:rsidTr="00C5465E">
        <w:trPr>
          <w:trHeight w:val="302"/>
        </w:trPr>
        <w:tc>
          <w:tcPr>
            <w:tcW w:w="0" w:type="auto"/>
            <w:vAlign w:val="center"/>
          </w:tcPr>
          <w:p w14:paraId="1DD8FEEB" w14:textId="77777777" w:rsidR="00C5465E" w:rsidRPr="00C5465E" w:rsidRDefault="00C5465E" w:rsidP="005035A8">
            <w:pPr>
              <w:pStyle w:val="Note"/>
            </w:pPr>
            <w:r w:rsidRPr="00C5465E">
              <w:t>10</w:t>
            </w:r>
          </w:p>
        </w:tc>
        <w:tc>
          <w:tcPr>
            <w:tcW w:w="0" w:type="auto"/>
            <w:vAlign w:val="center"/>
          </w:tcPr>
          <w:p w14:paraId="28B83053" w14:textId="77777777" w:rsidR="00C5465E" w:rsidRPr="00C5465E" w:rsidRDefault="00C5465E" w:rsidP="005035A8">
            <w:pPr>
              <w:pStyle w:val="Note"/>
            </w:pPr>
            <w:r w:rsidRPr="00C5465E">
              <w:t>Reminder Email</w:t>
            </w:r>
          </w:p>
        </w:tc>
        <w:tc>
          <w:tcPr>
            <w:tcW w:w="0" w:type="auto"/>
            <w:vAlign w:val="center"/>
          </w:tcPr>
          <w:p w14:paraId="3D22A769" w14:textId="77777777" w:rsidR="00C5465E" w:rsidRPr="00C5465E" w:rsidRDefault="00C5465E" w:rsidP="005035A8">
            <w:pPr>
              <w:pStyle w:val="Note"/>
            </w:pPr>
            <w:r w:rsidRPr="00C5465E">
              <w:t>20-day call next</w:t>
            </w:r>
          </w:p>
        </w:tc>
      </w:tr>
      <w:tr w:rsidR="00C5465E" w:rsidRPr="00C5465E" w14:paraId="11A023AF" w14:textId="77777777" w:rsidTr="00C5465E">
        <w:trPr>
          <w:trHeight w:val="302"/>
        </w:trPr>
        <w:tc>
          <w:tcPr>
            <w:tcW w:w="0" w:type="auto"/>
            <w:vAlign w:val="center"/>
          </w:tcPr>
          <w:p w14:paraId="2B959B5A" w14:textId="77777777" w:rsidR="00C5465E" w:rsidRPr="00C5465E" w:rsidRDefault="00C5465E" w:rsidP="005035A8">
            <w:pPr>
              <w:pStyle w:val="Note"/>
            </w:pPr>
            <w:r w:rsidRPr="00C5465E">
              <w:t>20</w:t>
            </w:r>
          </w:p>
        </w:tc>
        <w:tc>
          <w:tcPr>
            <w:tcW w:w="0" w:type="auto"/>
            <w:vAlign w:val="center"/>
          </w:tcPr>
          <w:p w14:paraId="2575956D" w14:textId="77777777" w:rsidR="00C5465E" w:rsidRPr="00C5465E" w:rsidRDefault="00C5465E" w:rsidP="005035A8">
            <w:pPr>
              <w:pStyle w:val="Note"/>
            </w:pPr>
            <w:r w:rsidRPr="00C5465E">
              <w:t>Called for Payment</w:t>
            </w:r>
          </w:p>
        </w:tc>
        <w:tc>
          <w:tcPr>
            <w:tcW w:w="0" w:type="auto"/>
            <w:vAlign w:val="center"/>
          </w:tcPr>
          <w:p w14:paraId="2AF2463F" w14:textId="77777777" w:rsidR="00C5465E" w:rsidRPr="00C5465E" w:rsidRDefault="00C5465E" w:rsidP="005035A8">
            <w:pPr>
              <w:pStyle w:val="Note"/>
            </w:pPr>
            <w:r w:rsidRPr="00C5465E">
              <w:t>30-day letter next</w:t>
            </w:r>
          </w:p>
        </w:tc>
      </w:tr>
      <w:tr w:rsidR="00C5465E" w:rsidRPr="00C5465E" w14:paraId="6E5538CA" w14:textId="77777777" w:rsidTr="00C5465E">
        <w:trPr>
          <w:trHeight w:val="302"/>
        </w:trPr>
        <w:tc>
          <w:tcPr>
            <w:tcW w:w="0" w:type="auto"/>
            <w:vAlign w:val="center"/>
          </w:tcPr>
          <w:p w14:paraId="4785B236" w14:textId="77777777" w:rsidR="00C5465E" w:rsidRPr="00C5465E" w:rsidRDefault="00C5465E" w:rsidP="005035A8">
            <w:pPr>
              <w:pStyle w:val="Note"/>
            </w:pPr>
            <w:r w:rsidRPr="00C5465E">
              <w:t>30</w:t>
            </w:r>
          </w:p>
        </w:tc>
        <w:tc>
          <w:tcPr>
            <w:tcW w:w="0" w:type="auto"/>
            <w:vAlign w:val="center"/>
          </w:tcPr>
          <w:p w14:paraId="6F129FF3" w14:textId="77777777" w:rsidR="00C5465E" w:rsidRPr="00C5465E" w:rsidRDefault="00C5465E" w:rsidP="005035A8">
            <w:pPr>
              <w:pStyle w:val="Note"/>
            </w:pPr>
            <w:r w:rsidRPr="00C5465E">
              <w:t>Sent Letter</w:t>
            </w:r>
          </w:p>
        </w:tc>
        <w:tc>
          <w:tcPr>
            <w:tcW w:w="0" w:type="auto"/>
            <w:vAlign w:val="center"/>
          </w:tcPr>
          <w:p w14:paraId="388F216B" w14:textId="77777777" w:rsidR="00C5465E" w:rsidRPr="00C5465E" w:rsidRDefault="00C5465E" w:rsidP="005035A8">
            <w:pPr>
              <w:pStyle w:val="Note"/>
            </w:pPr>
            <w:r w:rsidRPr="00C5465E">
              <w:t>40-day call next</w:t>
            </w:r>
          </w:p>
        </w:tc>
      </w:tr>
      <w:tr w:rsidR="00C5465E" w:rsidRPr="00C5465E" w14:paraId="61D1ED63" w14:textId="77777777" w:rsidTr="00C5465E">
        <w:trPr>
          <w:trHeight w:val="302"/>
        </w:trPr>
        <w:tc>
          <w:tcPr>
            <w:tcW w:w="0" w:type="auto"/>
            <w:vAlign w:val="center"/>
          </w:tcPr>
          <w:p w14:paraId="56709A23" w14:textId="77777777" w:rsidR="00C5465E" w:rsidRPr="00C5465E" w:rsidRDefault="00C5465E" w:rsidP="005035A8">
            <w:pPr>
              <w:pStyle w:val="Note"/>
            </w:pPr>
            <w:r w:rsidRPr="00C5465E">
              <w:t>40</w:t>
            </w:r>
          </w:p>
        </w:tc>
        <w:tc>
          <w:tcPr>
            <w:tcW w:w="0" w:type="auto"/>
            <w:vAlign w:val="center"/>
          </w:tcPr>
          <w:p w14:paraId="38D61B30" w14:textId="77777777" w:rsidR="00C5465E" w:rsidRPr="00C5465E" w:rsidRDefault="00C5465E" w:rsidP="005035A8">
            <w:pPr>
              <w:pStyle w:val="Note"/>
            </w:pPr>
            <w:r w:rsidRPr="00C5465E">
              <w:t>Called for Payment</w:t>
            </w:r>
          </w:p>
        </w:tc>
        <w:tc>
          <w:tcPr>
            <w:tcW w:w="0" w:type="auto"/>
            <w:vAlign w:val="center"/>
          </w:tcPr>
          <w:p w14:paraId="08DDDE8D" w14:textId="77777777" w:rsidR="00C5465E" w:rsidRPr="00C5465E" w:rsidRDefault="00C5465E" w:rsidP="005035A8">
            <w:pPr>
              <w:pStyle w:val="Note"/>
            </w:pPr>
            <w:r w:rsidRPr="00C5465E">
              <w:t>50-day call next</w:t>
            </w:r>
          </w:p>
        </w:tc>
      </w:tr>
      <w:tr w:rsidR="00C5465E" w:rsidRPr="00C5465E" w14:paraId="437C7ED9" w14:textId="77777777" w:rsidTr="00C5465E">
        <w:trPr>
          <w:trHeight w:val="302"/>
        </w:trPr>
        <w:tc>
          <w:tcPr>
            <w:tcW w:w="0" w:type="auto"/>
            <w:vAlign w:val="center"/>
          </w:tcPr>
          <w:p w14:paraId="4D8CD28B" w14:textId="77777777" w:rsidR="00C5465E" w:rsidRPr="00C5465E" w:rsidRDefault="00C5465E" w:rsidP="005035A8">
            <w:pPr>
              <w:pStyle w:val="Note"/>
            </w:pPr>
            <w:r w:rsidRPr="00C5465E">
              <w:t xml:space="preserve">50 </w:t>
            </w:r>
          </w:p>
        </w:tc>
        <w:tc>
          <w:tcPr>
            <w:tcW w:w="0" w:type="auto"/>
            <w:vAlign w:val="center"/>
          </w:tcPr>
          <w:p w14:paraId="2E7607B2" w14:textId="77777777" w:rsidR="00C5465E" w:rsidRPr="00C5465E" w:rsidRDefault="00C5465E" w:rsidP="005035A8">
            <w:pPr>
              <w:pStyle w:val="Note"/>
            </w:pPr>
            <w:r w:rsidRPr="00C5465E">
              <w:t>Called for Payment</w:t>
            </w:r>
          </w:p>
        </w:tc>
        <w:tc>
          <w:tcPr>
            <w:tcW w:w="0" w:type="auto"/>
            <w:vAlign w:val="center"/>
          </w:tcPr>
          <w:p w14:paraId="01121268" w14:textId="77777777" w:rsidR="00C5465E" w:rsidRPr="00C5465E" w:rsidRDefault="00C5465E" w:rsidP="005035A8">
            <w:pPr>
              <w:pStyle w:val="Note"/>
            </w:pPr>
            <w:r w:rsidRPr="00C5465E">
              <w:t>60-day letter next</w:t>
            </w:r>
          </w:p>
        </w:tc>
      </w:tr>
      <w:tr w:rsidR="00C5465E" w:rsidRPr="00C5465E" w14:paraId="29D9821B" w14:textId="77777777" w:rsidTr="00C5465E">
        <w:trPr>
          <w:trHeight w:val="302"/>
        </w:trPr>
        <w:tc>
          <w:tcPr>
            <w:tcW w:w="0" w:type="auto"/>
            <w:vAlign w:val="center"/>
          </w:tcPr>
          <w:p w14:paraId="1A1B290F" w14:textId="77777777" w:rsidR="00C5465E" w:rsidRPr="00C5465E" w:rsidRDefault="00C5465E" w:rsidP="005035A8">
            <w:pPr>
              <w:pStyle w:val="Note"/>
            </w:pPr>
            <w:r w:rsidRPr="00C5465E">
              <w:t xml:space="preserve">60 </w:t>
            </w:r>
          </w:p>
        </w:tc>
        <w:tc>
          <w:tcPr>
            <w:tcW w:w="0" w:type="auto"/>
            <w:vAlign w:val="center"/>
          </w:tcPr>
          <w:p w14:paraId="1F02D48E" w14:textId="77777777" w:rsidR="00C5465E" w:rsidRPr="00C5465E" w:rsidRDefault="00C5465E" w:rsidP="005035A8">
            <w:pPr>
              <w:pStyle w:val="Note"/>
            </w:pPr>
            <w:r w:rsidRPr="00C5465E">
              <w:t>Sent Letter</w:t>
            </w:r>
          </w:p>
        </w:tc>
        <w:tc>
          <w:tcPr>
            <w:tcW w:w="0" w:type="auto"/>
            <w:vAlign w:val="center"/>
          </w:tcPr>
          <w:p w14:paraId="4AA11697" w14:textId="77777777" w:rsidR="00C5465E" w:rsidRPr="00C5465E" w:rsidRDefault="00C5465E" w:rsidP="005035A8">
            <w:pPr>
              <w:pStyle w:val="Note"/>
            </w:pPr>
            <w:r w:rsidRPr="00C5465E">
              <w:t>70-day call next</w:t>
            </w:r>
          </w:p>
        </w:tc>
      </w:tr>
      <w:tr w:rsidR="00C5465E" w:rsidRPr="00C5465E" w14:paraId="51152392" w14:textId="77777777" w:rsidTr="00C5465E">
        <w:trPr>
          <w:trHeight w:val="302"/>
        </w:trPr>
        <w:tc>
          <w:tcPr>
            <w:tcW w:w="0" w:type="auto"/>
            <w:vAlign w:val="center"/>
          </w:tcPr>
          <w:p w14:paraId="18611696" w14:textId="77777777" w:rsidR="00C5465E" w:rsidRPr="00C5465E" w:rsidRDefault="00C5465E" w:rsidP="005035A8">
            <w:pPr>
              <w:pStyle w:val="Note"/>
            </w:pPr>
            <w:r w:rsidRPr="00C5465E">
              <w:t>70</w:t>
            </w:r>
          </w:p>
        </w:tc>
        <w:tc>
          <w:tcPr>
            <w:tcW w:w="0" w:type="auto"/>
            <w:vAlign w:val="center"/>
          </w:tcPr>
          <w:p w14:paraId="5FAC24A0" w14:textId="77777777" w:rsidR="00C5465E" w:rsidRPr="00C5465E" w:rsidRDefault="00C5465E" w:rsidP="005035A8">
            <w:pPr>
              <w:pStyle w:val="Note"/>
            </w:pPr>
            <w:r w:rsidRPr="00C5465E">
              <w:t>Called for Payment</w:t>
            </w:r>
          </w:p>
        </w:tc>
        <w:tc>
          <w:tcPr>
            <w:tcW w:w="0" w:type="auto"/>
            <w:vAlign w:val="center"/>
          </w:tcPr>
          <w:p w14:paraId="6A05E770" w14:textId="77777777" w:rsidR="00C5465E" w:rsidRPr="00C5465E" w:rsidRDefault="00C5465E" w:rsidP="005035A8">
            <w:pPr>
              <w:pStyle w:val="Note"/>
            </w:pPr>
            <w:r w:rsidRPr="00C5465E">
              <w:t>80-day call next</w:t>
            </w:r>
          </w:p>
        </w:tc>
      </w:tr>
      <w:tr w:rsidR="00C5465E" w:rsidRPr="00C5465E" w14:paraId="695561F1" w14:textId="77777777" w:rsidTr="00C5465E">
        <w:trPr>
          <w:trHeight w:val="302"/>
        </w:trPr>
        <w:tc>
          <w:tcPr>
            <w:tcW w:w="0" w:type="auto"/>
            <w:vAlign w:val="center"/>
          </w:tcPr>
          <w:p w14:paraId="33028A28" w14:textId="77777777" w:rsidR="00C5465E" w:rsidRPr="00C5465E" w:rsidRDefault="00C5465E" w:rsidP="005035A8">
            <w:pPr>
              <w:pStyle w:val="Note"/>
            </w:pPr>
            <w:r w:rsidRPr="00C5465E">
              <w:t>80</w:t>
            </w:r>
          </w:p>
        </w:tc>
        <w:tc>
          <w:tcPr>
            <w:tcW w:w="0" w:type="auto"/>
            <w:vAlign w:val="center"/>
          </w:tcPr>
          <w:p w14:paraId="037AEC83" w14:textId="77777777" w:rsidR="00C5465E" w:rsidRPr="00C5465E" w:rsidRDefault="00C5465E" w:rsidP="005035A8">
            <w:pPr>
              <w:pStyle w:val="Note"/>
            </w:pPr>
            <w:r w:rsidRPr="00C5465E">
              <w:t>Called for Payment</w:t>
            </w:r>
          </w:p>
        </w:tc>
        <w:tc>
          <w:tcPr>
            <w:tcW w:w="0" w:type="auto"/>
            <w:vAlign w:val="center"/>
          </w:tcPr>
          <w:p w14:paraId="1DD0181C" w14:textId="77777777" w:rsidR="00C5465E" w:rsidRPr="00C5465E" w:rsidRDefault="00C5465E" w:rsidP="005035A8">
            <w:pPr>
              <w:pStyle w:val="Note"/>
            </w:pPr>
            <w:r w:rsidRPr="00C5465E">
              <w:t>90-day letter next</w:t>
            </w:r>
          </w:p>
        </w:tc>
      </w:tr>
      <w:tr w:rsidR="00C5465E" w:rsidRPr="00C5465E" w14:paraId="52875192" w14:textId="77777777" w:rsidTr="00C5465E">
        <w:trPr>
          <w:trHeight w:val="302"/>
        </w:trPr>
        <w:tc>
          <w:tcPr>
            <w:tcW w:w="0" w:type="auto"/>
            <w:vAlign w:val="center"/>
          </w:tcPr>
          <w:p w14:paraId="0B9B4BFF" w14:textId="77777777" w:rsidR="00C5465E" w:rsidRPr="00C5465E" w:rsidRDefault="00C5465E" w:rsidP="005035A8">
            <w:pPr>
              <w:pStyle w:val="Note"/>
            </w:pPr>
            <w:r w:rsidRPr="00C5465E">
              <w:t>90</w:t>
            </w:r>
          </w:p>
        </w:tc>
        <w:tc>
          <w:tcPr>
            <w:tcW w:w="0" w:type="auto"/>
            <w:vAlign w:val="center"/>
          </w:tcPr>
          <w:p w14:paraId="5FBF2943" w14:textId="77777777" w:rsidR="00C5465E" w:rsidRPr="00C5465E" w:rsidRDefault="00C5465E" w:rsidP="005035A8">
            <w:pPr>
              <w:pStyle w:val="Note"/>
            </w:pPr>
            <w:r w:rsidRPr="00C5465E">
              <w:t>Sent Registered Letter</w:t>
            </w:r>
          </w:p>
        </w:tc>
        <w:tc>
          <w:tcPr>
            <w:tcW w:w="0" w:type="auto"/>
            <w:vAlign w:val="center"/>
          </w:tcPr>
          <w:p w14:paraId="439ECEF3" w14:textId="77777777" w:rsidR="00C5465E" w:rsidRPr="00C5465E" w:rsidRDefault="00C5465E" w:rsidP="005035A8">
            <w:pPr>
              <w:pStyle w:val="Note"/>
            </w:pPr>
            <w:r w:rsidRPr="00C5465E">
              <w:t>Legal next</w:t>
            </w:r>
          </w:p>
        </w:tc>
      </w:tr>
      <w:tr w:rsidR="00C5465E" w:rsidRPr="00C5465E" w14:paraId="6EC2E341" w14:textId="77777777" w:rsidTr="00C5465E">
        <w:trPr>
          <w:trHeight w:val="302"/>
        </w:trPr>
        <w:tc>
          <w:tcPr>
            <w:tcW w:w="0" w:type="auto"/>
            <w:vAlign w:val="center"/>
          </w:tcPr>
          <w:p w14:paraId="2C51391D" w14:textId="77777777" w:rsidR="00C5465E" w:rsidRPr="00C5465E" w:rsidRDefault="00C5465E" w:rsidP="005035A8">
            <w:pPr>
              <w:pStyle w:val="Note"/>
            </w:pPr>
            <w:r w:rsidRPr="00C5465E">
              <w:t>110</w:t>
            </w:r>
          </w:p>
        </w:tc>
        <w:tc>
          <w:tcPr>
            <w:tcW w:w="0" w:type="auto"/>
            <w:vAlign w:val="center"/>
          </w:tcPr>
          <w:p w14:paraId="4308D6AA" w14:textId="77777777" w:rsidR="00C5465E" w:rsidRPr="00C5465E" w:rsidRDefault="00C5465E" w:rsidP="005035A8">
            <w:pPr>
              <w:pStyle w:val="Note"/>
            </w:pPr>
            <w:r w:rsidRPr="00C5465E">
              <w:t>Called for Payment</w:t>
            </w:r>
          </w:p>
        </w:tc>
        <w:tc>
          <w:tcPr>
            <w:tcW w:w="0" w:type="auto"/>
            <w:vAlign w:val="center"/>
          </w:tcPr>
          <w:p w14:paraId="45201C63" w14:textId="77777777" w:rsidR="00C5465E" w:rsidRPr="00C5465E" w:rsidRDefault="00C5465E" w:rsidP="005035A8">
            <w:pPr>
              <w:pStyle w:val="Note"/>
            </w:pPr>
            <w:r w:rsidRPr="00C5465E">
              <w:t>At Legal or In Mgmt Hold</w:t>
            </w:r>
          </w:p>
        </w:tc>
      </w:tr>
    </w:tbl>
    <w:p w14:paraId="2F663CCC" w14:textId="77777777" w:rsidR="00C5465E" w:rsidRDefault="00C5465E" w:rsidP="003C68CB"/>
    <w:p w14:paraId="2060FAF0" w14:textId="08F22ECD" w:rsidR="003C68CB" w:rsidRDefault="00000000" w:rsidP="00351491">
      <w:pPr>
        <w:pStyle w:val="ListParagraph"/>
        <w:numPr>
          <w:ilvl w:val="1"/>
          <w:numId w:val="33"/>
        </w:numPr>
      </w:pPr>
      <w:r>
        <w:pict w14:anchorId="29CC92FB">
          <v:shape id="Picture 25" o:spid="_x0000_i1027" type="#_x0000_t75" style="width:15.75pt;height:15pt;visibility:visible;mso-wrap-style:square">
            <v:imagedata r:id="rId23" o:title=""/>
          </v:shape>
        </w:pict>
      </w:r>
      <w:r w:rsidR="00AF680E">
        <w:t xml:space="preserve"> </w:t>
      </w:r>
      <w:r w:rsidR="003C68CB">
        <w:t>Move to Another Collection Queue</w:t>
      </w:r>
    </w:p>
    <w:p w14:paraId="43879730" w14:textId="55CC321C" w:rsidR="003C68CB" w:rsidRDefault="003C68CB" w:rsidP="00351491">
      <w:pPr>
        <w:pStyle w:val="ListParagraph"/>
        <w:numPr>
          <w:ilvl w:val="2"/>
          <w:numId w:val="33"/>
        </w:numPr>
      </w:pPr>
      <w:r>
        <w:t>Highlight the appropriate customer and click the Move to Another Collection Queue icon when you would like to move a customer from an automatic queue to a manual queue or from one manual queue to another. Customers should not be moved manually from one automatic queue to another automatic queue.</w:t>
      </w:r>
    </w:p>
    <w:p w14:paraId="43BFE9A6" w14:textId="3E7533BE" w:rsidR="003C68CB" w:rsidRDefault="003C68CB" w:rsidP="00351491">
      <w:pPr>
        <w:pStyle w:val="ListParagraph"/>
        <w:numPr>
          <w:ilvl w:val="2"/>
          <w:numId w:val="33"/>
        </w:numPr>
      </w:pPr>
      <w:r>
        <w:t>Double click on the queue you want the customer to be moved into.</w:t>
      </w:r>
    </w:p>
    <w:p w14:paraId="34735DA5" w14:textId="466B0C7D" w:rsidR="003C68CB" w:rsidRDefault="003C68CB" w:rsidP="00351491">
      <w:pPr>
        <w:pStyle w:val="ListParagraph"/>
        <w:numPr>
          <w:ilvl w:val="2"/>
          <w:numId w:val="33"/>
        </w:numPr>
      </w:pPr>
      <w:r>
        <w:t>Sedona</w:t>
      </w:r>
      <w:r w:rsidR="00A47353">
        <w:t>Office</w:t>
      </w:r>
      <w:r>
        <w:t xml:space="preserve"> will prompt you to move the customer.</w:t>
      </w:r>
    </w:p>
    <w:p w14:paraId="48DC62B3" w14:textId="691618FC" w:rsidR="003C68CB" w:rsidRDefault="003C68CB" w:rsidP="00351491">
      <w:pPr>
        <w:pStyle w:val="ListParagraph"/>
        <w:numPr>
          <w:ilvl w:val="2"/>
          <w:numId w:val="33"/>
        </w:numPr>
      </w:pPr>
      <w:r>
        <w:t>Select Yes and the customer will disappear from the list.</w:t>
      </w:r>
    </w:p>
    <w:p w14:paraId="49C34C1C" w14:textId="7F043DEE" w:rsidR="003C68CB" w:rsidRDefault="00000000" w:rsidP="00351491">
      <w:pPr>
        <w:pStyle w:val="ListParagraph"/>
        <w:numPr>
          <w:ilvl w:val="1"/>
          <w:numId w:val="33"/>
        </w:numPr>
      </w:pPr>
      <w:r>
        <w:pict w14:anchorId="04540A90">
          <v:shape id="Picture 26" o:spid="_x0000_i1028" type="#_x0000_t75" style="width:15.75pt;height:15pt;visibility:visible;mso-wrap-style:square">
            <v:imagedata r:id="rId24" o:title=""/>
          </v:shape>
        </w:pict>
      </w:r>
      <w:r w:rsidR="00AF680E">
        <w:t xml:space="preserve"> </w:t>
      </w:r>
      <w:r w:rsidR="003C68CB">
        <w:t>View Event History</w:t>
      </w:r>
    </w:p>
    <w:p w14:paraId="644BBB44" w14:textId="502A838A" w:rsidR="003C68CB" w:rsidRDefault="003C68CB" w:rsidP="00351491">
      <w:pPr>
        <w:pStyle w:val="ListParagraph"/>
        <w:numPr>
          <w:ilvl w:val="2"/>
          <w:numId w:val="33"/>
        </w:numPr>
      </w:pPr>
      <w:r>
        <w:t>This icon lists all activity and actions taken on customers within this queue. Notes will appear within this list so you can track the progress of each collections queue.</w:t>
      </w:r>
    </w:p>
    <w:p w14:paraId="485C0B86" w14:textId="10B4B158" w:rsidR="003C68CB" w:rsidRDefault="00000000" w:rsidP="00351491">
      <w:pPr>
        <w:pStyle w:val="ListParagraph"/>
        <w:numPr>
          <w:ilvl w:val="1"/>
          <w:numId w:val="33"/>
        </w:numPr>
      </w:pPr>
      <w:r>
        <w:lastRenderedPageBreak/>
        <w:pict w14:anchorId="6F50776A">
          <v:shape id="Picture 27" o:spid="_x0000_i1029" type="#_x0000_t75" style="width:15.75pt;height:15pt;visibility:visible;mso-wrap-style:square">
            <v:imagedata r:id="rId25" o:title=""/>
          </v:shape>
        </w:pict>
      </w:r>
      <w:r w:rsidR="00AF680E">
        <w:t xml:space="preserve"> </w:t>
      </w:r>
      <w:r w:rsidR="003C68CB">
        <w:t>Mail Merge</w:t>
      </w:r>
    </w:p>
    <w:p w14:paraId="0E32FC22" w14:textId="5A494A4E" w:rsidR="003C68CB" w:rsidRDefault="003C68CB" w:rsidP="00351491">
      <w:pPr>
        <w:pStyle w:val="ListParagraph"/>
        <w:numPr>
          <w:ilvl w:val="2"/>
          <w:numId w:val="33"/>
        </w:numPr>
      </w:pPr>
      <w:r>
        <w:t>Click this icon to generate collections letters for the highlighted customers (email support@astutefinancial.biz for instructions on setting up Mail Merge)</w:t>
      </w:r>
    </w:p>
    <w:p w14:paraId="54FF5FC5" w14:textId="7559CA59" w:rsidR="003C68CB" w:rsidRDefault="00AF680E" w:rsidP="00351491">
      <w:pPr>
        <w:pStyle w:val="ListParagraph"/>
        <w:numPr>
          <w:ilvl w:val="1"/>
          <w:numId w:val="33"/>
        </w:numPr>
      </w:pPr>
      <w:r>
        <w:rPr>
          <w:noProof/>
        </w:rPr>
        <w:drawing>
          <wp:inline distT="0" distB="0" distL="0" distR="0" wp14:anchorId="5FD16040" wp14:editId="7E6653DC">
            <wp:extent cx="209524" cy="20000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9524" cy="200000"/>
                    </a:xfrm>
                    <a:prstGeom prst="rect">
                      <a:avLst/>
                    </a:prstGeom>
                  </pic:spPr>
                </pic:pic>
              </a:graphicData>
            </a:graphic>
          </wp:inline>
        </w:drawing>
      </w:r>
      <w:r>
        <w:t xml:space="preserve"> </w:t>
      </w:r>
      <w:r w:rsidR="003C68CB">
        <w:t>Select All in Queue</w:t>
      </w:r>
    </w:p>
    <w:p w14:paraId="2CDDFDE7" w14:textId="0AFFCA93" w:rsidR="003C68CB" w:rsidRDefault="003C68CB" w:rsidP="00351491">
      <w:pPr>
        <w:pStyle w:val="ListParagraph"/>
        <w:numPr>
          <w:ilvl w:val="2"/>
          <w:numId w:val="33"/>
        </w:numPr>
      </w:pPr>
      <w:r>
        <w:t>This icon highlights all customers in this list so you can use mail merge to contact all customers</w:t>
      </w:r>
    </w:p>
    <w:p w14:paraId="120B2C2B" w14:textId="1448778E" w:rsidR="00366DC9" w:rsidRDefault="00366DC9" w:rsidP="00366DC9">
      <w:pPr>
        <w:pStyle w:val="Heading3"/>
      </w:pPr>
      <w:bookmarkStart w:id="24" w:name="_Toc53932564"/>
      <w:r>
        <w:t>Removing a customer from collections</w:t>
      </w:r>
      <w:bookmarkEnd w:id="24"/>
    </w:p>
    <w:p w14:paraId="621C7D1B" w14:textId="209C28F5" w:rsidR="00366DC9" w:rsidRDefault="00366DC9" w:rsidP="00366DC9">
      <w:r>
        <w:t>To entirely remove a customer from collections, they must first be moved from a sequenced queue to a non-sequenced queue. You can then remove them from collections. Selecting “No Collections” when editing the customer will prevent them from being pulled into collections the next time the queues are refreshed.</w:t>
      </w:r>
    </w:p>
    <w:p w14:paraId="79F86FB0" w14:textId="77777777" w:rsidR="00366DC9" w:rsidRDefault="00366DC9" w:rsidP="00366DC9">
      <w:pPr>
        <w:pStyle w:val="Heading4"/>
      </w:pPr>
      <w:r>
        <w:t>Removing from a sequenced queue</w:t>
      </w:r>
    </w:p>
    <w:p w14:paraId="4AE1AEF2" w14:textId="1B7BEA12" w:rsidR="00366DC9" w:rsidRDefault="00366DC9" w:rsidP="00351491">
      <w:pPr>
        <w:pStyle w:val="ListParagraph"/>
        <w:numPr>
          <w:ilvl w:val="0"/>
          <w:numId w:val="34"/>
        </w:numPr>
      </w:pPr>
      <w:r>
        <w:t>Highlight a customer record in collections</w:t>
      </w:r>
      <w:r w:rsidR="004208F6">
        <w:t>.</w:t>
      </w:r>
    </w:p>
    <w:p w14:paraId="4F014511" w14:textId="7BCF8289" w:rsidR="00366DC9" w:rsidRDefault="00366DC9" w:rsidP="00351491">
      <w:pPr>
        <w:pStyle w:val="ListParagraph"/>
        <w:numPr>
          <w:ilvl w:val="0"/>
          <w:numId w:val="34"/>
        </w:numPr>
      </w:pPr>
      <w:r>
        <w:t>Click on Move to Another Collections Queue</w:t>
      </w:r>
      <w:r w:rsidR="004208F6">
        <w:t>.</w:t>
      </w:r>
    </w:p>
    <w:p w14:paraId="7EC37E21" w14:textId="62CFC558" w:rsidR="00366DC9" w:rsidRDefault="00366DC9" w:rsidP="00351491">
      <w:pPr>
        <w:pStyle w:val="ListParagraph"/>
        <w:numPr>
          <w:ilvl w:val="0"/>
          <w:numId w:val="34"/>
        </w:numPr>
      </w:pPr>
      <w:r>
        <w:t>Double click on a non-sequenced collection queue</w:t>
      </w:r>
      <w:r w:rsidR="004208F6">
        <w:t>.</w:t>
      </w:r>
    </w:p>
    <w:p w14:paraId="2CCAB9D7" w14:textId="57D2994F" w:rsidR="00366DC9" w:rsidRDefault="00366DC9" w:rsidP="00351491">
      <w:pPr>
        <w:pStyle w:val="ListParagraph"/>
        <w:numPr>
          <w:ilvl w:val="0"/>
          <w:numId w:val="34"/>
        </w:numPr>
      </w:pPr>
      <w:r>
        <w:t>The customer has now been moved into a non-sequenced queue and will stay in this queue indefinitely unless they are removed</w:t>
      </w:r>
      <w:r w:rsidR="004208F6">
        <w:t>.</w:t>
      </w:r>
    </w:p>
    <w:p w14:paraId="78483EB3" w14:textId="77777777" w:rsidR="00366DC9" w:rsidRDefault="00366DC9" w:rsidP="00366DC9">
      <w:pPr>
        <w:pStyle w:val="Heading4"/>
      </w:pPr>
      <w:r>
        <w:t>Removing from a non-sequenced queue</w:t>
      </w:r>
    </w:p>
    <w:p w14:paraId="069A51D1" w14:textId="45504B75" w:rsidR="00366DC9" w:rsidRDefault="00366DC9" w:rsidP="00351491">
      <w:pPr>
        <w:pStyle w:val="ListParagraph"/>
        <w:numPr>
          <w:ilvl w:val="0"/>
          <w:numId w:val="35"/>
        </w:numPr>
      </w:pPr>
      <w:r>
        <w:t>Go into a non-sequenced collections queue and highlight a customer</w:t>
      </w:r>
      <w:r w:rsidR="004208F6">
        <w:t>.</w:t>
      </w:r>
    </w:p>
    <w:p w14:paraId="69416AE8" w14:textId="346BA697" w:rsidR="00366DC9" w:rsidRDefault="00366DC9" w:rsidP="00351491">
      <w:pPr>
        <w:pStyle w:val="ListParagraph"/>
        <w:numPr>
          <w:ilvl w:val="0"/>
          <w:numId w:val="35"/>
        </w:numPr>
      </w:pPr>
      <w:r>
        <w:t>Right click and select Remove Customer from Collections</w:t>
      </w:r>
      <w:r w:rsidR="004208F6">
        <w:t>.</w:t>
      </w:r>
    </w:p>
    <w:p w14:paraId="0DAF3807" w14:textId="4193BC82" w:rsidR="00366DC9" w:rsidRDefault="00366DC9" w:rsidP="00366DC9">
      <w:pPr>
        <w:pStyle w:val="Heading4"/>
      </w:pPr>
      <w:r>
        <w:t>Prevent customers from entering collections</w:t>
      </w:r>
    </w:p>
    <w:p w14:paraId="16050DAE" w14:textId="20E2B597" w:rsidR="00366DC9" w:rsidRDefault="00366DC9" w:rsidP="00351491">
      <w:pPr>
        <w:pStyle w:val="ListParagraph"/>
        <w:numPr>
          <w:ilvl w:val="0"/>
          <w:numId w:val="36"/>
        </w:numPr>
      </w:pPr>
      <w:r>
        <w:t>Open the customer account</w:t>
      </w:r>
      <w:r w:rsidR="004208F6">
        <w:t>.</w:t>
      </w:r>
    </w:p>
    <w:p w14:paraId="5AEA9B55" w14:textId="345D2751" w:rsidR="00366DC9" w:rsidRDefault="00366DC9" w:rsidP="00351491">
      <w:pPr>
        <w:pStyle w:val="ListParagraph"/>
        <w:numPr>
          <w:ilvl w:val="0"/>
          <w:numId w:val="36"/>
        </w:numPr>
      </w:pPr>
      <w:r>
        <w:t>Right click on Customer Information and click Edit Customer Setup</w:t>
      </w:r>
      <w:r w:rsidR="004208F6">
        <w:t>.</w:t>
      </w:r>
    </w:p>
    <w:p w14:paraId="08B0242B" w14:textId="74BA1082" w:rsidR="00366DC9" w:rsidRDefault="00366DC9" w:rsidP="00351491">
      <w:pPr>
        <w:pStyle w:val="ListParagraph"/>
        <w:numPr>
          <w:ilvl w:val="0"/>
          <w:numId w:val="36"/>
        </w:numPr>
      </w:pPr>
      <w:r>
        <w:t>Check “No Collections</w:t>
      </w:r>
      <w:r w:rsidR="004208F6">
        <w:t>.</w:t>
      </w:r>
      <w:r>
        <w:t>”</w:t>
      </w:r>
    </w:p>
    <w:p w14:paraId="00065FB8" w14:textId="3B9F9944" w:rsidR="00366DC9" w:rsidRDefault="004208F6" w:rsidP="00351491">
      <w:pPr>
        <w:pStyle w:val="ListParagraph"/>
        <w:numPr>
          <w:ilvl w:val="0"/>
          <w:numId w:val="36"/>
        </w:numPr>
      </w:pPr>
      <w:r>
        <w:t xml:space="preserve">Click </w:t>
      </w:r>
      <w:r w:rsidR="00366DC9">
        <w:t>Save</w:t>
      </w:r>
      <w:r>
        <w:t>.</w:t>
      </w:r>
    </w:p>
    <w:p w14:paraId="76944DDF" w14:textId="31E7319C" w:rsidR="003F60F0" w:rsidRDefault="003F60F0" w:rsidP="007312D9">
      <w:pPr>
        <w:ind w:firstLine="720"/>
      </w:pPr>
      <w:r>
        <w:rPr>
          <w:noProof/>
        </w:rPr>
        <w:drawing>
          <wp:inline distT="0" distB="0" distL="0" distR="0" wp14:anchorId="383B971A" wp14:editId="5A63FAF4">
            <wp:extent cx="4397713" cy="2924175"/>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06954" cy="2930319"/>
                    </a:xfrm>
                    <a:prstGeom prst="rect">
                      <a:avLst/>
                    </a:prstGeom>
                  </pic:spPr>
                </pic:pic>
              </a:graphicData>
            </a:graphic>
          </wp:inline>
        </w:drawing>
      </w:r>
    </w:p>
    <w:p w14:paraId="4BCBAE43" w14:textId="12B747D3" w:rsidR="00D33A2E" w:rsidRDefault="00D33A2E" w:rsidP="00D33A2E">
      <w:pPr>
        <w:pStyle w:val="Heading1"/>
      </w:pPr>
      <w:bookmarkStart w:id="25" w:name="_Toc53932565"/>
      <w:r>
        <w:lastRenderedPageBreak/>
        <w:t>Accounts Receivable</w:t>
      </w:r>
      <w:bookmarkEnd w:id="25"/>
    </w:p>
    <w:p w14:paraId="38CFE997" w14:textId="77777777" w:rsidR="00722A2A" w:rsidRDefault="00722A2A" w:rsidP="00722A2A">
      <w:r>
        <w:t>Follow this link to watch instructional videos on the Accounts Receivable module:</w:t>
      </w:r>
    </w:p>
    <w:p w14:paraId="3B1F3E74" w14:textId="3CFFCE86" w:rsidR="00366DC9" w:rsidRDefault="00000000" w:rsidP="00722A2A">
      <w:hyperlink r:id="rId28" w:history="1">
        <w:r w:rsidR="00722A2A" w:rsidRPr="00722A2A">
          <w:rPr>
            <w:rStyle w:val="Hyperlink"/>
          </w:rPr>
          <w:t>Accounts Receivable Playlist</w:t>
        </w:r>
      </w:hyperlink>
    </w:p>
    <w:p w14:paraId="3CA2C6D8" w14:textId="024DFD77" w:rsidR="00722A2A" w:rsidRDefault="00722A2A" w:rsidP="00722A2A">
      <w:pPr>
        <w:pStyle w:val="Heading2"/>
      </w:pPr>
      <w:bookmarkStart w:id="26" w:name="_Toc53932566"/>
      <w:r>
        <w:t>Process Cycle Invoicing</w:t>
      </w:r>
      <w:bookmarkEnd w:id="26"/>
    </w:p>
    <w:p w14:paraId="5A7444D8" w14:textId="77777777" w:rsidR="00722A2A" w:rsidRDefault="00722A2A" w:rsidP="00722A2A">
      <w:r>
        <w:t xml:space="preserve">Before processing cycles, customers must be set up with active RMR items. The customer’s RMR will only run if the Next Cycle Date on the recurring item matches the cycle date chosen in Cycle Invoicing. </w:t>
      </w:r>
    </w:p>
    <w:p w14:paraId="3981FB38" w14:textId="553311E9" w:rsidR="00722A2A" w:rsidRDefault="00722A2A" w:rsidP="00722A2A">
      <w:pPr>
        <w:pStyle w:val="Heading3"/>
      </w:pPr>
      <w:bookmarkStart w:id="27" w:name="_Toc53932567"/>
      <w:r>
        <w:t>Create a Cycle Invoicing Batch</w:t>
      </w:r>
      <w:bookmarkEnd w:id="27"/>
    </w:p>
    <w:p w14:paraId="4A8F6AA3" w14:textId="7656B4D3" w:rsidR="00722A2A" w:rsidRDefault="00722A2A" w:rsidP="00351491">
      <w:pPr>
        <w:pStyle w:val="ListParagraph"/>
        <w:numPr>
          <w:ilvl w:val="0"/>
          <w:numId w:val="37"/>
        </w:numPr>
      </w:pPr>
      <w:r>
        <w:t>Open Cycle Invoicing under the Accounts Receivable module</w:t>
      </w:r>
      <w:r w:rsidR="00133CD5">
        <w:t>.</w:t>
      </w:r>
    </w:p>
    <w:p w14:paraId="7AFABA24" w14:textId="7763EB79" w:rsidR="00722A2A" w:rsidRDefault="00722A2A" w:rsidP="00351491">
      <w:pPr>
        <w:pStyle w:val="ListParagraph"/>
        <w:numPr>
          <w:ilvl w:val="0"/>
          <w:numId w:val="37"/>
        </w:numPr>
      </w:pPr>
      <w:r>
        <w:t>Select New</w:t>
      </w:r>
      <w:r w:rsidR="00133CD5">
        <w:t>.</w:t>
      </w:r>
    </w:p>
    <w:p w14:paraId="7FC3E97D" w14:textId="4F4D85A8" w:rsidR="00722A2A" w:rsidRDefault="00722A2A" w:rsidP="00351491">
      <w:pPr>
        <w:pStyle w:val="ListParagraph"/>
        <w:numPr>
          <w:ilvl w:val="0"/>
          <w:numId w:val="37"/>
        </w:numPr>
      </w:pPr>
      <w:r>
        <w:t>Choose the month for which you are billing</w:t>
      </w:r>
      <w:r w:rsidR="00133CD5">
        <w:t>.</w:t>
      </w:r>
    </w:p>
    <w:p w14:paraId="19E16EB4" w14:textId="6C0D4BE1" w:rsidR="00722A2A" w:rsidRDefault="00722A2A" w:rsidP="00351491">
      <w:pPr>
        <w:pStyle w:val="ListParagraph"/>
        <w:numPr>
          <w:ilvl w:val="0"/>
          <w:numId w:val="37"/>
        </w:numPr>
      </w:pPr>
      <w:r>
        <w:t>In the ‘Include Customers with Bill Day’ dropdown, allow the default to stay at 28</w:t>
      </w:r>
      <w:r w:rsidR="00133CD5">
        <w:t>.</w:t>
      </w:r>
    </w:p>
    <w:p w14:paraId="7860A077" w14:textId="6A26C1F3" w:rsidR="00722A2A" w:rsidRDefault="00722A2A" w:rsidP="00351491">
      <w:pPr>
        <w:pStyle w:val="ListParagraph"/>
        <w:numPr>
          <w:ilvl w:val="1"/>
          <w:numId w:val="37"/>
        </w:numPr>
      </w:pPr>
      <w:r>
        <w:t xml:space="preserve">You can cycle customers according to Bill On day or on the first of the month. This setting is chosen in AR Setup Processing in </w:t>
      </w:r>
      <w:r w:rsidR="00E279C6">
        <w:t>SedonaSetup</w:t>
      </w:r>
      <w:r>
        <w:t>. If your bill cycle is not the first of the month, you may use this selection to determine which customers with certain billing days will be cycled. For example, choose a bill day of 15 to run cycle billing for customers with a bill day between the first and the 15th of the month.</w:t>
      </w:r>
    </w:p>
    <w:p w14:paraId="2DF8F476" w14:textId="5524EC60" w:rsidR="00722A2A" w:rsidRDefault="00722A2A" w:rsidP="00351491">
      <w:pPr>
        <w:pStyle w:val="ListParagraph"/>
        <w:numPr>
          <w:ilvl w:val="0"/>
          <w:numId w:val="37"/>
        </w:numPr>
      </w:pPr>
      <w:r>
        <w:t>Select the branch or check All Branches</w:t>
      </w:r>
      <w:r w:rsidR="00133CD5">
        <w:t>.</w:t>
      </w:r>
    </w:p>
    <w:p w14:paraId="42C716D4" w14:textId="048CFF9D" w:rsidR="00722A2A" w:rsidRDefault="00722A2A" w:rsidP="00351491">
      <w:pPr>
        <w:pStyle w:val="ListParagraph"/>
        <w:numPr>
          <w:ilvl w:val="0"/>
          <w:numId w:val="37"/>
        </w:numPr>
      </w:pPr>
      <w:r>
        <w:t>Save</w:t>
      </w:r>
      <w:r w:rsidR="00133CD5">
        <w:t>.</w:t>
      </w:r>
    </w:p>
    <w:p w14:paraId="6AC39330" w14:textId="3036CA41" w:rsidR="00722A2A" w:rsidRDefault="00722A2A" w:rsidP="00351491">
      <w:pPr>
        <w:pStyle w:val="ListParagraph"/>
        <w:numPr>
          <w:ilvl w:val="0"/>
          <w:numId w:val="37"/>
        </w:numPr>
      </w:pPr>
      <w:r>
        <w:t>SedonaOffice will ask if you are ready to begin; select Yes</w:t>
      </w:r>
      <w:r w:rsidR="00133CD5">
        <w:t>.</w:t>
      </w:r>
    </w:p>
    <w:p w14:paraId="6BF27FE9" w14:textId="59B61796" w:rsidR="00722A2A" w:rsidRDefault="00722A2A" w:rsidP="00351491">
      <w:pPr>
        <w:pStyle w:val="ListParagraph"/>
        <w:numPr>
          <w:ilvl w:val="1"/>
          <w:numId w:val="37"/>
        </w:numPr>
      </w:pPr>
      <w:r>
        <w:t xml:space="preserve">The cycle is now available in Cycle Invoicing. To view the customers in this cycle, right click on the cycle batch and select Print &gt; Cycle Detail. If this report shows customers with incorrect dates or charges, you must correct the customers’ recurring items, then delete the cycle and recreate it. Right click on the cycle and select delete to remove it. </w:t>
      </w:r>
    </w:p>
    <w:p w14:paraId="512207ED" w14:textId="40F9FD80" w:rsidR="00722A2A" w:rsidRDefault="00722A2A" w:rsidP="00351491">
      <w:pPr>
        <w:pStyle w:val="ListParagraph"/>
        <w:numPr>
          <w:ilvl w:val="0"/>
          <w:numId w:val="37"/>
        </w:numPr>
      </w:pPr>
      <w:r>
        <w:t>Highlight the cycle and select Edit</w:t>
      </w:r>
      <w:r w:rsidR="00133CD5">
        <w:t>.</w:t>
      </w:r>
    </w:p>
    <w:p w14:paraId="2196F9B9" w14:textId="3E5FB5C8" w:rsidR="00722A2A" w:rsidRDefault="00722A2A" w:rsidP="00351491">
      <w:pPr>
        <w:pStyle w:val="ListParagraph"/>
        <w:numPr>
          <w:ilvl w:val="0"/>
          <w:numId w:val="37"/>
        </w:numPr>
      </w:pPr>
      <w:r>
        <w:t>Fill out the Cycle Invoicing Process according to your company’s setup; below are common settings:</w:t>
      </w:r>
    </w:p>
    <w:p w14:paraId="37F6F3E4" w14:textId="517EE1D4" w:rsidR="00722A2A" w:rsidRDefault="00722A2A" w:rsidP="00351491">
      <w:pPr>
        <w:pStyle w:val="ListParagraph"/>
        <w:numPr>
          <w:ilvl w:val="1"/>
          <w:numId w:val="37"/>
        </w:numPr>
      </w:pPr>
      <w:r>
        <w:t>Description: leave at default</w:t>
      </w:r>
      <w:r w:rsidR="00133CD5">
        <w:t>.</w:t>
      </w:r>
    </w:p>
    <w:p w14:paraId="17F748D3" w14:textId="0BAA630D" w:rsidR="00722A2A" w:rsidRDefault="00722A2A" w:rsidP="00351491">
      <w:pPr>
        <w:pStyle w:val="ListParagraph"/>
        <w:numPr>
          <w:ilvl w:val="1"/>
          <w:numId w:val="37"/>
        </w:numPr>
      </w:pPr>
      <w:r>
        <w:t>Category: Monitoring (or a similar category)</w:t>
      </w:r>
      <w:r w:rsidR="00133CD5">
        <w:t>.</w:t>
      </w:r>
    </w:p>
    <w:p w14:paraId="04B175B6" w14:textId="22A6A5D1" w:rsidR="00722A2A" w:rsidRDefault="00722A2A" w:rsidP="00351491">
      <w:pPr>
        <w:pStyle w:val="ListParagraph"/>
        <w:numPr>
          <w:ilvl w:val="1"/>
          <w:numId w:val="37"/>
        </w:numPr>
      </w:pPr>
      <w:r>
        <w:t>AR Account: leave at default</w:t>
      </w:r>
      <w:r w:rsidR="00133CD5">
        <w:t>.</w:t>
      </w:r>
    </w:p>
    <w:p w14:paraId="26FD7D4B" w14:textId="6E341053" w:rsidR="00722A2A" w:rsidRDefault="00722A2A" w:rsidP="00351491">
      <w:pPr>
        <w:pStyle w:val="ListParagraph"/>
        <w:numPr>
          <w:ilvl w:val="1"/>
          <w:numId w:val="37"/>
        </w:numPr>
      </w:pPr>
      <w:r>
        <w:t>Terms: Due on Receipt</w:t>
      </w:r>
      <w:r w:rsidR="00133CD5">
        <w:t>.</w:t>
      </w:r>
    </w:p>
    <w:p w14:paraId="65BC663C" w14:textId="5E633257" w:rsidR="00722A2A" w:rsidRDefault="00722A2A" w:rsidP="00351491">
      <w:pPr>
        <w:pStyle w:val="ListParagraph"/>
        <w:numPr>
          <w:ilvl w:val="1"/>
          <w:numId w:val="37"/>
        </w:numPr>
      </w:pPr>
      <w:r>
        <w:t>Invoice Date: Date of Process</w:t>
      </w:r>
      <w:r w:rsidR="00133CD5">
        <w:t>.</w:t>
      </w:r>
    </w:p>
    <w:p w14:paraId="07AAEA49" w14:textId="1E8F2CEB" w:rsidR="00722A2A" w:rsidRDefault="00722A2A" w:rsidP="00351491">
      <w:pPr>
        <w:pStyle w:val="ListParagraph"/>
        <w:numPr>
          <w:ilvl w:val="1"/>
          <w:numId w:val="37"/>
        </w:numPr>
      </w:pPr>
      <w:r>
        <w:t>Invoice Description: Security Services (or a similar category)</w:t>
      </w:r>
      <w:r w:rsidR="00133CD5">
        <w:t>.</w:t>
      </w:r>
    </w:p>
    <w:p w14:paraId="42EAA7DE" w14:textId="6FE6AE2D" w:rsidR="00722A2A" w:rsidRDefault="00722A2A" w:rsidP="00351491">
      <w:pPr>
        <w:pStyle w:val="ListParagraph"/>
        <w:numPr>
          <w:ilvl w:val="1"/>
          <w:numId w:val="37"/>
        </w:numPr>
      </w:pPr>
      <w:r>
        <w:t>Aging Date: Leave as the first of the month. Most terms do not make use of aging date.</w:t>
      </w:r>
    </w:p>
    <w:p w14:paraId="3F36D613" w14:textId="75BAE9C4" w:rsidR="00722A2A" w:rsidRDefault="00722A2A" w:rsidP="00351491">
      <w:pPr>
        <w:pStyle w:val="ListParagraph"/>
        <w:numPr>
          <w:ilvl w:val="1"/>
          <w:numId w:val="37"/>
        </w:numPr>
      </w:pPr>
      <w:r>
        <w:t>ACH Hold Date: First of the month</w:t>
      </w:r>
      <w:r w:rsidR="00133CD5">
        <w:t>.</w:t>
      </w:r>
    </w:p>
    <w:p w14:paraId="35BF7C5B" w14:textId="1EA6FF76" w:rsidR="00722A2A" w:rsidRDefault="00722A2A" w:rsidP="00351491">
      <w:pPr>
        <w:pStyle w:val="ListParagraph"/>
        <w:numPr>
          <w:ilvl w:val="1"/>
          <w:numId w:val="37"/>
        </w:numPr>
      </w:pPr>
      <w:r>
        <w:t>Choose the date you wish to charge cards/banks for those customers who are set up for automatic payments</w:t>
      </w:r>
      <w:r w:rsidR="00133CD5">
        <w:t>.</w:t>
      </w:r>
    </w:p>
    <w:p w14:paraId="0E1286A7" w14:textId="07A32411" w:rsidR="00722A2A" w:rsidRDefault="00722A2A" w:rsidP="00351491">
      <w:pPr>
        <w:pStyle w:val="ListParagraph"/>
        <w:numPr>
          <w:ilvl w:val="1"/>
          <w:numId w:val="37"/>
        </w:numPr>
      </w:pPr>
      <w:r>
        <w:t>Memo: Optional, your company’s preference</w:t>
      </w:r>
      <w:r w:rsidR="00133CD5">
        <w:t>.</w:t>
      </w:r>
    </w:p>
    <w:p w14:paraId="4E343C1D" w14:textId="18AB5D9F" w:rsidR="0040516D" w:rsidRDefault="00722A2A" w:rsidP="00351491">
      <w:pPr>
        <w:pStyle w:val="ListParagraph"/>
        <w:numPr>
          <w:ilvl w:val="0"/>
          <w:numId w:val="37"/>
        </w:numPr>
      </w:pPr>
      <w:r>
        <w:t>Save</w:t>
      </w:r>
      <w:r w:rsidR="00581FEF">
        <w:t>:</w:t>
      </w:r>
      <w:r>
        <w:t xml:space="preserve"> come back and edit the cycle later</w:t>
      </w:r>
      <w:r w:rsidR="00133CD5">
        <w:t>.</w:t>
      </w:r>
    </w:p>
    <w:p w14:paraId="46CD6EBD" w14:textId="0E841CCF" w:rsidR="00722A2A" w:rsidRPr="0040516D" w:rsidRDefault="0040516D" w:rsidP="0040516D">
      <w:pPr>
        <w:pStyle w:val="ListParagraph"/>
        <w:rPr>
          <w:i/>
          <w:iCs/>
        </w:rPr>
      </w:pPr>
      <w:r>
        <w:rPr>
          <w:i/>
          <w:iCs/>
        </w:rPr>
        <w:t xml:space="preserve">   - </w:t>
      </w:r>
      <w:r w:rsidR="00581FEF" w:rsidRPr="0040516D">
        <w:rPr>
          <w:i/>
          <w:iCs/>
        </w:rPr>
        <w:t>or</w:t>
      </w:r>
      <w:r>
        <w:rPr>
          <w:i/>
          <w:iCs/>
        </w:rPr>
        <w:t xml:space="preserve"> -</w:t>
      </w:r>
    </w:p>
    <w:p w14:paraId="521E3215" w14:textId="01334E25" w:rsidR="00722A2A" w:rsidRDefault="00722A2A" w:rsidP="00351491">
      <w:pPr>
        <w:pStyle w:val="ListParagraph"/>
        <w:numPr>
          <w:ilvl w:val="0"/>
          <w:numId w:val="37"/>
        </w:numPr>
      </w:pPr>
      <w:r>
        <w:t>Post</w:t>
      </w:r>
      <w:r w:rsidR="00581FEF">
        <w:t xml:space="preserve">: </w:t>
      </w:r>
      <w:r>
        <w:t>finish cycle invoicing and send to the print queue (only Post when you are completely done and ready for invoices to be created)</w:t>
      </w:r>
      <w:r w:rsidR="00133CD5">
        <w:t>.</w:t>
      </w:r>
    </w:p>
    <w:p w14:paraId="6B743F45" w14:textId="28498974" w:rsidR="00722A2A" w:rsidRDefault="00722A2A" w:rsidP="00351491">
      <w:pPr>
        <w:pStyle w:val="ListParagraph"/>
        <w:numPr>
          <w:ilvl w:val="0"/>
          <w:numId w:val="37"/>
        </w:numPr>
      </w:pPr>
      <w:r>
        <w:t xml:space="preserve">Upon posting, the Apply Cycle Invoicing Credit form </w:t>
      </w:r>
      <w:r w:rsidR="00581FEF">
        <w:t>will open</w:t>
      </w:r>
      <w:r w:rsidR="00133CD5">
        <w:t>.</w:t>
      </w:r>
    </w:p>
    <w:p w14:paraId="65AC2CA1" w14:textId="49F8EBA2" w:rsidR="00722A2A" w:rsidRDefault="002F7084" w:rsidP="00351491">
      <w:pPr>
        <w:pStyle w:val="ListParagraph"/>
        <w:numPr>
          <w:ilvl w:val="1"/>
          <w:numId w:val="37"/>
        </w:numPr>
      </w:pPr>
      <w:r>
        <w:t>You can either a</w:t>
      </w:r>
      <w:r w:rsidR="00722A2A">
        <w:t xml:space="preserve">pply credits to </w:t>
      </w:r>
      <w:r>
        <w:t xml:space="preserve">the </w:t>
      </w:r>
      <w:r w:rsidR="00722A2A">
        <w:t>invoices</w:t>
      </w:r>
      <w:r>
        <w:t xml:space="preserve"> you just created, or</w:t>
      </w:r>
    </w:p>
    <w:p w14:paraId="1939125A" w14:textId="282B00D5" w:rsidR="00722A2A" w:rsidRDefault="00722A2A" w:rsidP="00351491">
      <w:pPr>
        <w:pStyle w:val="ListParagraph"/>
        <w:numPr>
          <w:ilvl w:val="1"/>
          <w:numId w:val="37"/>
        </w:numPr>
      </w:pPr>
      <w:r>
        <w:lastRenderedPageBreak/>
        <w:t>Close to leave credits on customers’ accounts</w:t>
      </w:r>
      <w:r w:rsidR="00133CD5">
        <w:t>.</w:t>
      </w:r>
    </w:p>
    <w:p w14:paraId="050167BF" w14:textId="6D747AD1" w:rsidR="00722A2A" w:rsidRDefault="00722A2A" w:rsidP="005035A8">
      <w:pPr>
        <w:pStyle w:val="Note"/>
      </w:pPr>
      <w:r>
        <w:t>Note: You can apply these credits later through the Unapplied Cash/Credit function in the Accounts Receivable Module. Simply highlight the credit, select Apply, choose the invoice to which you’re applying the credit, and save.</w:t>
      </w:r>
    </w:p>
    <w:p w14:paraId="2898A361" w14:textId="14A3301C" w:rsidR="002F7084" w:rsidRDefault="002F7084" w:rsidP="002F7084">
      <w:pPr>
        <w:pStyle w:val="Heading2"/>
      </w:pPr>
      <w:bookmarkStart w:id="28" w:name="_Toc53932568"/>
      <w:r>
        <w:t>Process Statements</w:t>
      </w:r>
      <w:bookmarkEnd w:id="28"/>
    </w:p>
    <w:p w14:paraId="53796861" w14:textId="0262FA0E" w:rsidR="002F7084" w:rsidRDefault="002F7084" w:rsidP="002F7084">
      <w:pPr>
        <w:pStyle w:val="Heading3"/>
      </w:pPr>
      <w:bookmarkStart w:id="29" w:name="_Toc53932569"/>
      <w:r>
        <w:t>For Multiple Customers</w:t>
      </w:r>
      <w:bookmarkEnd w:id="29"/>
    </w:p>
    <w:p w14:paraId="7FBD9D93" w14:textId="0272DCBD" w:rsidR="002F7084" w:rsidRDefault="002F7084" w:rsidP="002F7084">
      <w:r>
        <w:t>The Statements function allows users to generate statements for the entire customer database within a set of chosen criteria. When printing invoices, users have the option to print in Invoice/Statement format and choose “Update Last Statement Date” instead of or in addition to using the Statements function. Customers will only be pulled into the statement function if “Print Statements” is chosen in their Customer Setup.</w:t>
      </w:r>
    </w:p>
    <w:p w14:paraId="2852FBED" w14:textId="14CBBA9E" w:rsidR="002F7084" w:rsidRDefault="002F7084" w:rsidP="00351491">
      <w:pPr>
        <w:pStyle w:val="ListParagraph"/>
        <w:numPr>
          <w:ilvl w:val="0"/>
          <w:numId w:val="38"/>
        </w:numPr>
      </w:pPr>
      <w:r>
        <w:t>Open the Statements function under Accounts Receivable</w:t>
      </w:r>
      <w:r w:rsidR="00133CD5">
        <w:t>.</w:t>
      </w:r>
    </w:p>
    <w:p w14:paraId="12977FC1" w14:textId="18CACA30" w:rsidR="002F7084" w:rsidRDefault="002F7084" w:rsidP="00351491">
      <w:pPr>
        <w:pStyle w:val="ListParagraph"/>
        <w:numPr>
          <w:ilvl w:val="1"/>
          <w:numId w:val="38"/>
        </w:numPr>
      </w:pPr>
      <w:r>
        <w:t xml:space="preserve">The aging process will run at this point and may take a few moments. This is also an easy way to age your customer database, even if you do not wish to run statements. </w:t>
      </w:r>
    </w:p>
    <w:p w14:paraId="590CBB9F" w14:textId="66C30950" w:rsidR="002F7084" w:rsidRDefault="002F7084" w:rsidP="00351491">
      <w:pPr>
        <w:pStyle w:val="ListParagraph"/>
        <w:numPr>
          <w:ilvl w:val="0"/>
          <w:numId w:val="38"/>
        </w:numPr>
      </w:pPr>
      <w:r>
        <w:t>Choose your statement settings</w:t>
      </w:r>
      <w:r w:rsidR="00133CD5">
        <w:t>.</w:t>
      </w:r>
    </w:p>
    <w:p w14:paraId="5886988E" w14:textId="63493650" w:rsidR="002F7084" w:rsidRDefault="002F7084" w:rsidP="00351491">
      <w:pPr>
        <w:pStyle w:val="ListParagraph"/>
        <w:numPr>
          <w:ilvl w:val="1"/>
          <w:numId w:val="38"/>
        </w:numPr>
      </w:pPr>
      <w:r>
        <w:t>Last Statement Date</w:t>
      </w:r>
    </w:p>
    <w:p w14:paraId="3E97589A" w14:textId="0AB580F8" w:rsidR="002F7084" w:rsidRDefault="002F7084" w:rsidP="00351491">
      <w:pPr>
        <w:pStyle w:val="ListParagraph"/>
        <w:numPr>
          <w:ilvl w:val="2"/>
          <w:numId w:val="38"/>
        </w:numPr>
      </w:pPr>
      <w:r>
        <w:t>Defaults to today’s date</w:t>
      </w:r>
      <w:r w:rsidR="00133CD5">
        <w:t>.</w:t>
      </w:r>
    </w:p>
    <w:p w14:paraId="4F2EDDB1" w14:textId="37538CCE" w:rsidR="002F7084" w:rsidRDefault="002F7084" w:rsidP="00351491">
      <w:pPr>
        <w:pStyle w:val="ListParagraph"/>
        <w:numPr>
          <w:ilvl w:val="2"/>
          <w:numId w:val="38"/>
        </w:numPr>
      </w:pPr>
      <w:r>
        <w:t>Will prevent customers from entering the list who have already received a statement as of the date entered.</w:t>
      </w:r>
    </w:p>
    <w:p w14:paraId="53FBAFA8" w14:textId="3E64AD27" w:rsidR="002F7084" w:rsidRDefault="002F7084" w:rsidP="00351491">
      <w:pPr>
        <w:pStyle w:val="ListParagraph"/>
        <w:numPr>
          <w:ilvl w:val="1"/>
          <w:numId w:val="38"/>
        </w:numPr>
      </w:pPr>
      <w:r>
        <w:t>Create Statements For</w:t>
      </w:r>
    </w:p>
    <w:p w14:paraId="798EB07F" w14:textId="129377B9" w:rsidR="002F7084" w:rsidRDefault="002F7084" w:rsidP="00351491">
      <w:pPr>
        <w:pStyle w:val="ListParagraph"/>
        <w:numPr>
          <w:ilvl w:val="2"/>
          <w:numId w:val="38"/>
        </w:numPr>
      </w:pPr>
      <w:r>
        <w:t>All Customers</w:t>
      </w:r>
    </w:p>
    <w:p w14:paraId="7215EAA0" w14:textId="70215EC4" w:rsidR="002F7084" w:rsidRDefault="002F7084" w:rsidP="00351491">
      <w:pPr>
        <w:pStyle w:val="ListParagraph"/>
        <w:numPr>
          <w:ilvl w:val="3"/>
          <w:numId w:val="38"/>
        </w:numPr>
      </w:pPr>
      <w:r>
        <w:t>Creates statements for all customers, regardless of the amount due on the account. Includes negative balance and zero balance due customers</w:t>
      </w:r>
      <w:r w:rsidR="00133CD5">
        <w:t>.</w:t>
      </w:r>
    </w:p>
    <w:p w14:paraId="4DD6EAF2" w14:textId="31561D66" w:rsidR="002F7084" w:rsidRDefault="002F7084" w:rsidP="00351491">
      <w:pPr>
        <w:pStyle w:val="ListParagraph"/>
        <w:numPr>
          <w:ilvl w:val="2"/>
          <w:numId w:val="38"/>
        </w:numPr>
      </w:pPr>
      <w:r>
        <w:t>All Non Zero Customers</w:t>
      </w:r>
    </w:p>
    <w:p w14:paraId="49001244" w14:textId="4B3D79A4" w:rsidR="002F7084" w:rsidRDefault="002F7084" w:rsidP="00351491">
      <w:pPr>
        <w:pStyle w:val="ListParagraph"/>
        <w:numPr>
          <w:ilvl w:val="3"/>
          <w:numId w:val="38"/>
        </w:numPr>
      </w:pPr>
      <w:r>
        <w:t>Excludes customers with zero dollars due on their account</w:t>
      </w:r>
      <w:r w:rsidR="00133CD5">
        <w:t>.</w:t>
      </w:r>
    </w:p>
    <w:p w14:paraId="22C99811" w14:textId="10706CE9" w:rsidR="002F7084" w:rsidRDefault="002F7084" w:rsidP="00351491">
      <w:pPr>
        <w:pStyle w:val="ListParagraph"/>
        <w:numPr>
          <w:ilvl w:val="3"/>
          <w:numId w:val="38"/>
        </w:numPr>
      </w:pPr>
      <w:r>
        <w:t>Includes customers with negative or positive balances due on their accounts</w:t>
      </w:r>
      <w:r w:rsidR="00133CD5">
        <w:t>.</w:t>
      </w:r>
    </w:p>
    <w:p w14:paraId="2ADB8417" w14:textId="194E563E" w:rsidR="002F7084" w:rsidRDefault="002F7084" w:rsidP="00351491">
      <w:pPr>
        <w:pStyle w:val="ListParagraph"/>
        <w:numPr>
          <w:ilvl w:val="2"/>
          <w:numId w:val="38"/>
        </w:numPr>
      </w:pPr>
      <w:r>
        <w:t>AR Balance</w:t>
      </w:r>
    </w:p>
    <w:p w14:paraId="42673DDF" w14:textId="440EE270" w:rsidR="002F7084" w:rsidRDefault="002F7084" w:rsidP="00351491">
      <w:pPr>
        <w:pStyle w:val="ListParagraph"/>
        <w:numPr>
          <w:ilvl w:val="3"/>
          <w:numId w:val="38"/>
        </w:numPr>
      </w:pPr>
      <w:r>
        <w:t>Choose a minimum balance due per account and a minimum number of days past due to exclude customers that do not fit th</w:t>
      </w:r>
      <w:r w:rsidR="00FC2CBA">
        <w:t>e</w:t>
      </w:r>
      <w:r>
        <w:t xml:space="preserve"> criteria</w:t>
      </w:r>
      <w:r w:rsidR="00133CD5">
        <w:t>.</w:t>
      </w:r>
    </w:p>
    <w:p w14:paraId="062E345F" w14:textId="0A11BA95" w:rsidR="00817AD0" w:rsidRDefault="00817AD0" w:rsidP="00351491">
      <w:pPr>
        <w:pStyle w:val="ListParagraph"/>
        <w:numPr>
          <w:ilvl w:val="2"/>
          <w:numId w:val="38"/>
        </w:numPr>
      </w:pPr>
      <w:r>
        <w:t>Credit (negative) balances only</w:t>
      </w:r>
      <w:r w:rsidR="00133CD5">
        <w:t>.</w:t>
      </w:r>
    </w:p>
    <w:p w14:paraId="0DBD73D9" w14:textId="5D5C7512" w:rsidR="002F7084" w:rsidRDefault="002F7084" w:rsidP="00351491">
      <w:pPr>
        <w:pStyle w:val="ListParagraph"/>
        <w:numPr>
          <w:ilvl w:val="1"/>
          <w:numId w:val="38"/>
        </w:numPr>
      </w:pPr>
      <w:r>
        <w:t>Branch</w:t>
      </w:r>
    </w:p>
    <w:p w14:paraId="212A98BF" w14:textId="6E837CB6" w:rsidR="0040516D" w:rsidRDefault="002F7084" w:rsidP="00351491">
      <w:pPr>
        <w:pStyle w:val="ListParagraph"/>
        <w:numPr>
          <w:ilvl w:val="2"/>
          <w:numId w:val="38"/>
        </w:numPr>
      </w:pPr>
      <w:r>
        <w:t>If you have multiple dealers or branches, choose one or more of these</w:t>
      </w:r>
      <w:r w:rsidR="00133CD5">
        <w:t>.</w:t>
      </w:r>
    </w:p>
    <w:p w14:paraId="49A7938E" w14:textId="77777777" w:rsidR="0040516D" w:rsidRPr="0040516D" w:rsidRDefault="0040516D" w:rsidP="0040516D">
      <w:pPr>
        <w:pStyle w:val="ListParagraph"/>
        <w:ind w:left="1260" w:firstLine="720"/>
        <w:rPr>
          <w:i/>
          <w:iCs/>
        </w:rPr>
      </w:pPr>
      <w:r>
        <w:rPr>
          <w:i/>
          <w:iCs/>
        </w:rPr>
        <w:t xml:space="preserve">   - </w:t>
      </w:r>
      <w:r w:rsidRPr="0040516D">
        <w:rPr>
          <w:i/>
          <w:iCs/>
        </w:rPr>
        <w:t>or</w:t>
      </w:r>
      <w:r>
        <w:rPr>
          <w:i/>
          <w:iCs/>
        </w:rPr>
        <w:t xml:space="preserve"> -</w:t>
      </w:r>
    </w:p>
    <w:p w14:paraId="6339C114" w14:textId="652F9C13" w:rsidR="002F7084" w:rsidRDefault="002F7084" w:rsidP="00351491">
      <w:pPr>
        <w:pStyle w:val="ListParagraph"/>
        <w:numPr>
          <w:ilvl w:val="2"/>
          <w:numId w:val="38"/>
        </w:numPr>
      </w:pPr>
      <w:r>
        <w:t>Choose “All</w:t>
      </w:r>
      <w:r w:rsidR="00133CD5">
        <w:t>.</w:t>
      </w:r>
      <w:r>
        <w:t>”</w:t>
      </w:r>
    </w:p>
    <w:p w14:paraId="39B10132" w14:textId="406ABB70" w:rsidR="002F7084" w:rsidRDefault="002F7084" w:rsidP="00351491">
      <w:pPr>
        <w:pStyle w:val="ListParagraph"/>
        <w:numPr>
          <w:ilvl w:val="1"/>
          <w:numId w:val="38"/>
        </w:numPr>
      </w:pPr>
      <w:r>
        <w:t>Separate Statement by Billing Address</w:t>
      </w:r>
    </w:p>
    <w:p w14:paraId="5687A857" w14:textId="45543CF7" w:rsidR="002F7084" w:rsidRDefault="002F7084" w:rsidP="00351491">
      <w:pPr>
        <w:pStyle w:val="ListParagraph"/>
        <w:numPr>
          <w:ilvl w:val="2"/>
          <w:numId w:val="38"/>
        </w:numPr>
      </w:pPr>
      <w:r>
        <w:t>If deselected, each customer account will receive one comprehensive statement</w:t>
      </w:r>
      <w:r w:rsidR="00133CD5">
        <w:t>.</w:t>
      </w:r>
    </w:p>
    <w:p w14:paraId="2D51EEE5" w14:textId="4BB3AA78" w:rsidR="002F7084" w:rsidRDefault="002F7084" w:rsidP="00351491">
      <w:pPr>
        <w:pStyle w:val="ListParagraph"/>
        <w:numPr>
          <w:ilvl w:val="2"/>
          <w:numId w:val="38"/>
        </w:numPr>
      </w:pPr>
      <w:r>
        <w:t>If selected, each billing address will receive a statement for the sites assigned to that billing address</w:t>
      </w:r>
      <w:r w:rsidR="00133CD5">
        <w:t>.</w:t>
      </w:r>
    </w:p>
    <w:p w14:paraId="635FD272" w14:textId="77777777" w:rsidR="00817AD0" w:rsidRDefault="002F7084" w:rsidP="00351491">
      <w:pPr>
        <w:pStyle w:val="ListParagraph"/>
        <w:numPr>
          <w:ilvl w:val="1"/>
          <w:numId w:val="38"/>
        </w:numPr>
      </w:pPr>
      <w:r>
        <w:t>Print Options</w:t>
      </w:r>
    </w:p>
    <w:p w14:paraId="0D8BA116" w14:textId="469F9629" w:rsidR="00817AD0" w:rsidRDefault="002F7084" w:rsidP="00351491">
      <w:pPr>
        <w:pStyle w:val="ListParagraph"/>
        <w:numPr>
          <w:ilvl w:val="2"/>
          <w:numId w:val="38"/>
        </w:numPr>
      </w:pPr>
      <w:r>
        <w:t>Choose a statement date</w:t>
      </w:r>
      <w:r w:rsidR="00133CD5">
        <w:t>.</w:t>
      </w:r>
    </w:p>
    <w:p w14:paraId="22F74FF5" w14:textId="73507131" w:rsidR="00817AD0" w:rsidRDefault="002F7084" w:rsidP="00351491">
      <w:pPr>
        <w:pStyle w:val="ListParagraph"/>
        <w:numPr>
          <w:ilvl w:val="2"/>
          <w:numId w:val="38"/>
        </w:numPr>
      </w:pPr>
      <w:r>
        <w:t>Choose a due date or check “Hide the Due Dat</w:t>
      </w:r>
      <w:r w:rsidR="00817AD0">
        <w:t>e</w:t>
      </w:r>
      <w:r w:rsidR="00133CD5">
        <w:t>.</w:t>
      </w:r>
      <w:r>
        <w:t>”</w:t>
      </w:r>
    </w:p>
    <w:p w14:paraId="76F6AB3D" w14:textId="70135DE2" w:rsidR="002F7084" w:rsidRDefault="002F7084" w:rsidP="00351491">
      <w:pPr>
        <w:pStyle w:val="ListParagraph"/>
        <w:numPr>
          <w:ilvl w:val="2"/>
          <w:numId w:val="38"/>
        </w:numPr>
      </w:pPr>
      <w:r>
        <w:t>If you wish to show the account’s open cash and credits on the statement, click “Show Open Credits</w:t>
      </w:r>
      <w:r w:rsidR="00133CD5">
        <w:t>.</w:t>
      </w:r>
      <w:r>
        <w:t>”</w:t>
      </w:r>
    </w:p>
    <w:p w14:paraId="4D34BF02" w14:textId="32059552" w:rsidR="00817AD0" w:rsidRDefault="00817AD0" w:rsidP="00351491">
      <w:pPr>
        <w:pStyle w:val="ListParagraph"/>
        <w:numPr>
          <w:ilvl w:val="2"/>
          <w:numId w:val="38"/>
        </w:numPr>
      </w:pPr>
      <w:r>
        <w:t>Select how to sort the statement list</w:t>
      </w:r>
      <w:r w:rsidR="00133CD5">
        <w:t>.</w:t>
      </w:r>
    </w:p>
    <w:p w14:paraId="70142D7B" w14:textId="1B3E4C20" w:rsidR="002F7084" w:rsidRDefault="002F7084" w:rsidP="00351491">
      <w:pPr>
        <w:pStyle w:val="ListParagraph"/>
        <w:numPr>
          <w:ilvl w:val="2"/>
          <w:numId w:val="38"/>
        </w:numPr>
      </w:pPr>
      <w:r>
        <w:lastRenderedPageBreak/>
        <w:t>Enter statement memos for customers who are over 30, 60, and 90 days past due</w:t>
      </w:r>
      <w:r w:rsidR="00133CD5">
        <w:t>.</w:t>
      </w:r>
    </w:p>
    <w:p w14:paraId="2CFE85EE" w14:textId="15B911DD" w:rsidR="00817AD0" w:rsidRDefault="00817AD0" w:rsidP="005035A8">
      <w:pPr>
        <w:pStyle w:val="Note"/>
      </w:pPr>
      <w:r>
        <w:t>Note: Print options should be managed in SedonaSetup &gt; Late Fee Rules so they will default correctly in the Statements function.</w:t>
      </w:r>
    </w:p>
    <w:p w14:paraId="5121BE4B" w14:textId="3FFB193A" w:rsidR="002F7084" w:rsidRDefault="002F7084" w:rsidP="00351491">
      <w:pPr>
        <w:pStyle w:val="ListParagraph"/>
        <w:numPr>
          <w:ilvl w:val="1"/>
          <w:numId w:val="38"/>
        </w:numPr>
      </w:pPr>
      <w:r>
        <w:t>Recalculate and Show Late Fees</w:t>
      </w:r>
      <w:r w:rsidR="00133CD5">
        <w:t>.</w:t>
      </w:r>
    </w:p>
    <w:p w14:paraId="681802F8" w14:textId="6A84AF05" w:rsidR="002F7084" w:rsidRDefault="002F7084" w:rsidP="00351491">
      <w:pPr>
        <w:pStyle w:val="ListParagraph"/>
        <w:numPr>
          <w:ilvl w:val="2"/>
          <w:numId w:val="38"/>
        </w:numPr>
      </w:pPr>
      <w:r>
        <w:t>Minimum Days Past Due</w:t>
      </w:r>
      <w:r w:rsidR="00133CD5">
        <w:t>.</w:t>
      </w:r>
    </w:p>
    <w:p w14:paraId="7C36CAF8" w14:textId="7F3B3E09" w:rsidR="002F7084" w:rsidRDefault="002F7084" w:rsidP="00351491">
      <w:pPr>
        <w:pStyle w:val="ListParagraph"/>
        <w:numPr>
          <w:ilvl w:val="2"/>
          <w:numId w:val="38"/>
        </w:numPr>
      </w:pPr>
      <w:r>
        <w:t>As Of: this date will default to today’s date, but you can backdate to exclude invoices, if necessary</w:t>
      </w:r>
      <w:r w:rsidR="00133CD5">
        <w:t>.</w:t>
      </w:r>
    </w:p>
    <w:p w14:paraId="5D1574FE" w14:textId="1EC7DCB4" w:rsidR="002F7084" w:rsidRDefault="002F7084" w:rsidP="00351491">
      <w:pPr>
        <w:pStyle w:val="ListParagraph"/>
        <w:numPr>
          <w:ilvl w:val="2"/>
          <w:numId w:val="38"/>
        </w:numPr>
      </w:pPr>
      <w:r>
        <w:t>Minimum Invoice Balance: set to $0.01 to include all invoices</w:t>
      </w:r>
      <w:r w:rsidR="00133CD5">
        <w:t>.</w:t>
      </w:r>
    </w:p>
    <w:p w14:paraId="1B361981" w14:textId="746A9B90" w:rsidR="002F7084" w:rsidRDefault="002F7084" w:rsidP="00351491">
      <w:pPr>
        <w:pStyle w:val="ListParagraph"/>
        <w:numPr>
          <w:ilvl w:val="2"/>
          <w:numId w:val="38"/>
        </w:numPr>
      </w:pPr>
      <w:r>
        <w:t>Annual Interest Rate: will calculate amount due according to the entered percentage at an annual rate</w:t>
      </w:r>
      <w:r w:rsidR="00133CD5">
        <w:t>.</w:t>
      </w:r>
    </w:p>
    <w:p w14:paraId="057D2C8E" w14:textId="38DEC9AA" w:rsidR="002F7084" w:rsidRDefault="002F7084" w:rsidP="00351491">
      <w:pPr>
        <w:pStyle w:val="ListParagraph"/>
        <w:numPr>
          <w:ilvl w:val="2"/>
          <w:numId w:val="38"/>
        </w:numPr>
      </w:pPr>
      <w:r>
        <w:t>Minimum Charge: each statement will receive a late fee equal to this amount if the recalculation of the late fee is less than the minimum charge entered here</w:t>
      </w:r>
      <w:r w:rsidR="00133CD5">
        <w:t>.</w:t>
      </w:r>
    </w:p>
    <w:p w14:paraId="731CA30A" w14:textId="45578FC1" w:rsidR="00817AD0" w:rsidRPr="00817AD0" w:rsidRDefault="00817AD0" w:rsidP="005035A8">
      <w:pPr>
        <w:pStyle w:val="Note"/>
      </w:pPr>
      <w:r>
        <w:t xml:space="preserve">Note: </w:t>
      </w:r>
      <w:r w:rsidRPr="00817AD0">
        <w:t xml:space="preserve">Late fees can be recalculated and applied to the customers who meet the chosen statement criteria if this option is checked. If you do not wish to apply or change late fees, deselect this checkbox. These settings should be chosen in </w:t>
      </w:r>
      <w:r w:rsidR="00E279C6">
        <w:t>SedonaSetup</w:t>
      </w:r>
      <w:r w:rsidRPr="00817AD0">
        <w:t>/Late Fee Rules so they will default correctly in the Statement function.</w:t>
      </w:r>
    </w:p>
    <w:p w14:paraId="2E22EA07" w14:textId="55EB5D64" w:rsidR="002F7084" w:rsidRDefault="002F7084" w:rsidP="00351491">
      <w:pPr>
        <w:pStyle w:val="ListParagraph"/>
        <w:numPr>
          <w:ilvl w:val="0"/>
          <w:numId w:val="38"/>
        </w:numPr>
      </w:pPr>
      <w:r>
        <w:t>Click on the second tab, Statement List</w:t>
      </w:r>
      <w:r w:rsidR="00133CD5">
        <w:t>.</w:t>
      </w:r>
    </w:p>
    <w:p w14:paraId="0C78C8FE" w14:textId="416AAEFA" w:rsidR="002F7084" w:rsidRDefault="002F7084" w:rsidP="00351491">
      <w:pPr>
        <w:pStyle w:val="ListParagraph"/>
        <w:numPr>
          <w:ilvl w:val="1"/>
          <w:numId w:val="38"/>
        </w:numPr>
      </w:pPr>
      <w:r>
        <w:t>Click Refresh List to show all customers who will receive a statement according to the</w:t>
      </w:r>
      <w:r w:rsidR="00817AD0">
        <w:t xml:space="preserve"> chosen</w:t>
      </w:r>
      <w:r>
        <w:t xml:space="preserve"> settings</w:t>
      </w:r>
      <w:r w:rsidR="00133CD5">
        <w:t>.</w:t>
      </w:r>
    </w:p>
    <w:p w14:paraId="1A72CF94" w14:textId="34C78B02" w:rsidR="00817AD0" w:rsidRDefault="00817AD0" w:rsidP="00351491">
      <w:pPr>
        <w:pStyle w:val="ListParagraph"/>
        <w:numPr>
          <w:ilvl w:val="2"/>
          <w:numId w:val="38"/>
        </w:numPr>
      </w:pPr>
      <w:r>
        <w:t>Late fees are calculated and added to customer accounts at this time</w:t>
      </w:r>
      <w:r w:rsidR="00133CD5">
        <w:t>.</w:t>
      </w:r>
    </w:p>
    <w:p w14:paraId="75632BA8" w14:textId="662C8B90" w:rsidR="00817AD0" w:rsidRDefault="00817AD0" w:rsidP="00351491">
      <w:pPr>
        <w:pStyle w:val="ListParagraph"/>
        <w:numPr>
          <w:ilvl w:val="2"/>
          <w:numId w:val="38"/>
        </w:numPr>
      </w:pPr>
      <w:r>
        <w:t>Late fees in SedonaOffice are not actual records on the account, like invoices, but are just calculated values that can be collected or not at your company’s discretion</w:t>
      </w:r>
      <w:r w:rsidR="00133CD5">
        <w:t>.</w:t>
      </w:r>
    </w:p>
    <w:p w14:paraId="10C35F77" w14:textId="55F30A39" w:rsidR="002F7084" w:rsidRDefault="002F7084" w:rsidP="00351491">
      <w:pPr>
        <w:pStyle w:val="ListParagraph"/>
        <w:numPr>
          <w:ilvl w:val="1"/>
          <w:numId w:val="38"/>
        </w:numPr>
      </w:pPr>
      <w:r>
        <w:t>Click Print List to print the current list of customers before creating the statements</w:t>
      </w:r>
      <w:r w:rsidR="00133CD5">
        <w:t>.</w:t>
      </w:r>
    </w:p>
    <w:p w14:paraId="32320BA2" w14:textId="67DC10A9" w:rsidR="002F7084" w:rsidRDefault="002F7084" w:rsidP="00351491">
      <w:pPr>
        <w:pStyle w:val="ListParagraph"/>
        <w:numPr>
          <w:ilvl w:val="1"/>
          <w:numId w:val="38"/>
        </w:numPr>
      </w:pPr>
      <w:r>
        <w:t>Click Create Statements when you are ready to print statements</w:t>
      </w:r>
      <w:r w:rsidR="00133CD5">
        <w:t>.</w:t>
      </w:r>
    </w:p>
    <w:p w14:paraId="2A1F8BAE" w14:textId="00780914" w:rsidR="002F7084" w:rsidRDefault="002F7084" w:rsidP="00351491">
      <w:pPr>
        <w:pStyle w:val="ListParagraph"/>
        <w:numPr>
          <w:ilvl w:val="1"/>
          <w:numId w:val="38"/>
        </w:numPr>
      </w:pPr>
      <w:r>
        <w:t>Once this is chosen, you’ll receive the option to click Preview Statements, which will allow you to print</w:t>
      </w:r>
      <w:r w:rsidR="00133CD5">
        <w:t>.</w:t>
      </w:r>
    </w:p>
    <w:p w14:paraId="504D06A8" w14:textId="1800E40A" w:rsidR="00D47767" w:rsidRDefault="00D47767" w:rsidP="00351491">
      <w:pPr>
        <w:pStyle w:val="ListParagraph"/>
        <w:numPr>
          <w:ilvl w:val="1"/>
          <w:numId w:val="38"/>
        </w:numPr>
      </w:pPr>
      <w:r>
        <w:t>You can also choose BFIS Export to export the list to Bridgestone for printing</w:t>
      </w:r>
      <w:r w:rsidR="00133CD5">
        <w:t>.</w:t>
      </w:r>
    </w:p>
    <w:p w14:paraId="65718013" w14:textId="753907B5" w:rsidR="00D47767" w:rsidRDefault="00D47767" w:rsidP="00351491">
      <w:pPr>
        <w:pStyle w:val="ListParagraph"/>
        <w:numPr>
          <w:ilvl w:val="0"/>
          <w:numId w:val="38"/>
        </w:numPr>
      </w:pPr>
      <w:r>
        <w:t>When done, click Close</w:t>
      </w:r>
      <w:r w:rsidR="00133CD5">
        <w:t>.</w:t>
      </w:r>
    </w:p>
    <w:p w14:paraId="79194355" w14:textId="09385BDC" w:rsidR="00150BF7" w:rsidRDefault="00150BF7" w:rsidP="00150BF7">
      <w:pPr>
        <w:pStyle w:val="Heading3"/>
      </w:pPr>
      <w:bookmarkStart w:id="30" w:name="_Toc53932570"/>
      <w:r>
        <w:t>For a Single Customer</w:t>
      </w:r>
      <w:bookmarkEnd w:id="30"/>
    </w:p>
    <w:p w14:paraId="36B8AF37" w14:textId="4759D95C" w:rsidR="00150BF7" w:rsidRDefault="00150BF7" w:rsidP="00150BF7">
      <w:pPr>
        <w:pStyle w:val="Heading4"/>
      </w:pPr>
      <w:r>
        <w:t>Statement Only</w:t>
      </w:r>
    </w:p>
    <w:p w14:paraId="6626A0C7" w14:textId="06D5AE57" w:rsidR="00150BF7" w:rsidRDefault="00150BF7" w:rsidP="00351491">
      <w:pPr>
        <w:pStyle w:val="ListParagraph"/>
        <w:numPr>
          <w:ilvl w:val="0"/>
          <w:numId w:val="39"/>
        </w:numPr>
      </w:pPr>
      <w:r>
        <w:t>Open the customer’s account</w:t>
      </w:r>
      <w:r w:rsidR="00EB3262">
        <w:t>.</w:t>
      </w:r>
    </w:p>
    <w:p w14:paraId="72F2DD4A" w14:textId="4E8DE7C4" w:rsidR="00150BF7" w:rsidRDefault="00150BF7" w:rsidP="00351491">
      <w:pPr>
        <w:pStyle w:val="ListParagraph"/>
        <w:numPr>
          <w:ilvl w:val="1"/>
          <w:numId w:val="39"/>
        </w:numPr>
      </w:pPr>
      <w:r>
        <w:t>Right click on the bill to address and click Print Statement</w:t>
      </w:r>
      <w:r w:rsidR="00EB3262">
        <w:t>.</w:t>
      </w:r>
    </w:p>
    <w:p w14:paraId="6A204868" w14:textId="350131D4" w:rsidR="00150BF7" w:rsidRDefault="00150BF7" w:rsidP="00351491">
      <w:pPr>
        <w:pStyle w:val="ListParagraph"/>
        <w:numPr>
          <w:ilvl w:val="2"/>
          <w:numId w:val="39"/>
        </w:numPr>
      </w:pPr>
      <w:r>
        <w:t>This method will show past due invoices connected to this bill to only</w:t>
      </w:r>
      <w:r w:rsidR="00EB3262">
        <w:t>.</w:t>
      </w:r>
    </w:p>
    <w:p w14:paraId="7386A69A" w14:textId="72737BF7" w:rsidR="00150BF7" w:rsidRPr="00150BF7" w:rsidRDefault="00150BF7" w:rsidP="00150BF7">
      <w:pPr>
        <w:pStyle w:val="ListParagraph"/>
        <w:ind w:firstLine="720"/>
        <w:rPr>
          <w:i/>
          <w:iCs/>
        </w:rPr>
      </w:pPr>
      <w:r w:rsidRPr="00150BF7">
        <w:rPr>
          <w:i/>
          <w:iCs/>
        </w:rPr>
        <w:t>- or -</w:t>
      </w:r>
    </w:p>
    <w:p w14:paraId="0FB26692" w14:textId="09E173E0" w:rsidR="00150BF7" w:rsidRDefault="00150BF7" w:rsidP="00351491">
      <w:pPr>
        <w:pStyle w:val="ListParagraph"/>
        <w:numPr>
          <w:ilvl w:val="1"/>
          <w:numId w:val="39"/>
        </w:numPr>
      </w:pPr>
      <w:r>
        <w:t>Right click on the Collections folder in the customer tree and click Print Statement</w:t>
      </w:r>
      <w:r w:rsidR="00EB3262">
        <w:t>.</w:t>
      </w:r>
    </w:p>
    <w:p w14:paraId="4A15B5FF" w14:textId="29271465" w:rsidR="00150BF7" w:rsidRDefault="00150BF7" w:rsidP="00351491">
      <w:pPr>
        <w:pStyle w:val="ListParagraph"/>
        <w:numPr>
          <w:ilvl w:val="2"/>
          <w:numId w:val="39"/>
        </w:numPr>
      </w:pPr>
      <w:r>
        <w:t>This method will show all balances due for the entire account</w:t>
      </w:r>
      <w:r w:rsidR="00EB3262">
        <w:t>.</w:t>
      </w:r>
    </w:p>
    <w:p w14:paraId="54249B22" w14:textId="5B462D1F" w:rsidR="00150BF7" w:rsidRDefault="00150BF7" w:rsidP="00351491">
      <w:pPr>
        <w:pStyle w:val="ListParagraph"/>
        <w:numPr>
          <w:ilvl w:val="0"/>
          <w:numId w:val="39"/>
        </w:numPr>
      </w:pPr>
      <w:r>
        <w:t>The Printing Preferences form will open</w:t>
      </w:r>
      <w:r w:rsidR="00EB3262">
        <w:t>.</w:t>
      </w:r>
    </w:p>
    <w:p w14:paraId="4DCC2616" w14:textId="2E3DF493" w:rsidR="00150BF7" w:rsidRDefault="00150BF7" w:rsidP="00351491">
      <w:pPr>
        <w:pStyle w:val="ListParagraph"/>
        <w:numPr>
          <w:ilvl w:val="0"/>
          <w:numId w:val="39"/>
        </w:numPr>
      </w:pPr>
      <w:r>
        <w:t>In the Format tab, choose appropriate settings, such as showing late fees or open credits</w:t>
      </w:r>
      <w:r w:rsidR="00EB3262">
        <w:t>.</w:t>
      </w:r>
    </w:p>
    <w:p w14:paraId="276F0BFA" w14:textId="19DC7DFA" w:rsidR="00150BF7" w:rsidRDefault="00150BF7" w:rsidP="00351491">
      <w:pPr>
        <w:pStyle w:val="ListParagraph"/>
        <w:numPr>
          <w:ilvl w:val="1"/>
          <w:numId w:val="39"/>
        </w:numPr>
      </w:pPr>
      <w:r>
        <w:t>Current late fees can be shown on any statement but cannot be recalculated</w:t>
      </w:r>
      <w:r w:rsidR="00EB3262">
        <w:t>.</w:t>
      </w:r>
    </w:p>
    <w:p w14:paraId="2BDDFCE6" w14:textId="3AD999BE" w:rsidR="00150BF7" w:rsidRDefault="00150BF7" w:rsidP="00351491">
      <w:pPr>
        <w:pStyle w:val="ListParagraph"/>
        <w:numPr>
          <w:ilvl w:val="1"/>
          <w:numId w:val="39"/>
        </w:numPr>
      </w:pPr>
      <w:r>
        <w:t>If you wish to recalculate late fees, you must do so in Accounts Receivable &gt; Statements or by printing an invoice/statement</w:t>
      </w:r>
      <w:r w:rsidR="00EB3262">
        <w:t>.</w:t>
      </w:r>
    </w:p>
    <w:p w14:paraId="7E3BD466" w14:textId="54CDF103" w:rsidR="00150BF7" w:rsidRDefault="00150BF7" w:rsidP="00150BF7">
      <w:pPr>
        <w:pStyle w:val="Heading4"/>
      </w:pPr>
      <w:r>
        <w:lastRenderedPageBreak/>
        <w:t>Invoice with Statement Detail</w:t>
      </w:r>
    </w:p>
    <w:p w14:paraId="7AF435B6" w14:textId="48EBD129" w:rsidR="00150BF7" w:rsidRDefault="00150BF7" w:rsidP="00351491">
      <w:pPr>
        <w:pStyle w:val="ListParagraph"/>
        <w:numPr>
          <w:ilvl w:val="0"/>
          <w:numId w:val="40"/>
        </w:numPr>
      </w:pPr>
      <w:r>
        <w:t>Open the customer’s invoice</w:t>
      </w:r>
      <w:r w:rsidR="00EB3262">
        <w:t>.</w:t>
      </w:r>
    </w:p>
    <w:p w14:paraId="44CBA13C" w14:textId="19C3E225" w:rsidR="00150BF7" w:rsidRDefault="00150BF7" w:rsidP="00351491">
      <w:pPr>
        <w:pStyle w:val="ListParagraph"/>
        <w:numPr>
          <w:ilvl w:val="0"/>
          <w:numId w:val="40"/>
        </w:numPr>
      </w:pPr>
      <w:r>
        <w:t>Go to File &gt; Print Preview</w:t>
      </w:r>
      <w:r w:rsidR="00EB3262">
        <w:t>.</w:t>
      </w:r>
    </w:p>
    <w:p w14:paraId="7BA8DD4A" w14:textId="0AC76D87" w:rsidR="00150BF7" w:rsidRDefault="00150BF7" w:rsidP="00351491">
      <w:pPr>
        <w:pStyle w:val="ListParagraph"/>
        <w:numPr>
          <w:ilvl w:val="0"/>
          <w:numId w:val="40"/>
        </w:numPr>
      </w:pPr>
      <w:r>
        <w:t>Choose either Invoice Statement or Bridgestone Standard in the form field</w:t>
      </w:r>
      <w:r w:rsidR="00EB3262">
        <w:t>.</w:t>
      </w:r>
    </w:p>
    <w:p w14:paraId="4C576A03" w14:textId="1FC17D7B" w:rsidR="00150BF7" w:rsidRDefault="00150BF7" w:rsidP="00351491">
      <w:pPr>
        <w:pStyle w:val="ListParagraph"/>
        <w:numPr>
          <w:ilvl w:val="0"/>
          <w:numId w:val="40"/>
        </w:numPr>
      </w:pPr>
      <w:r>
        <w:t>The Printing Preferences form will open</w:t>
      </w:r>
      <w:r w:rsidR="00EB3262">
        <w:t>.</w:t>
      </w:r>
    </w:p>
    <w:p w14:paraId="49D30878" w14:textId="5CF79C51" w:rsidR="00150BF7" w:rsidRDefault="00150BF7" w:rsidP="00351491">
      <w:pPr>
        <w:pStyle w:val="ListParagraph"/>
        <w:numPr>
          <w:ilvl w:val="0"/>
          <w:numId w:val="40"/>
        </w:numPr>
      </w:pPr>
      <w:r>
        <w:t>Go to the Statement Detail tab</w:t>
      </w:r>
      <w:r w:rsidR="00EB3262">
        <w:t>.</w:t>
      </w:r>
    </w:p>
    <w:p w14:paraId="3D4D2333" w14:textId="2234B7F4" w:rsidR="00150BF7" w:rsidRDefault="00150BF7" w:rsidP="00351491">
      <w:pPr>
        <w:pStyle w:val="ListParagraph"/>
        <w:numPr>
          <w:ilvl w:val="0"/>
          <w:numId w:val="40"/>
        </w:numPr>
      </w:pPr>
      <w:r>
        <w:t>Select “Include Statement</w:t>
      </w:r>
      <w:r w:rsidR="00EB3262">
        <w:t>.</w:t>
      </w:r>
      <w:r>
        <w:t>”</w:t>
      </w:r>
    </w:p>
    <w:p w14:paraId="7CB0ED56" w14:textId="5B81CE07" w:rsidR="00150BF7" w:rsidRDefault="00150BF7" w:rsidP="00351491">
      <w:pPr>
        <w:pStyle w:val="ListParagraph"/>
        <w:numPr>
          <w:ilvl w:val="0"/>
          <w:numId w:val="40"/>
        </w:numPr>
      </w:pPr>
      <w:r>
        <w:t>Select your desired options</w:t>
      </w:r>
      <w:r w:rsidR="00EB3262">
        <w:t>.</w:t>
      </w:r>
    </w:p>
    <w:p w14:paraId="711CE403" w14:textId="1DC9B9D6" w:rsidR="00150BF7" w:rsidRDefault="00150BF7" w:rsidP="00351491">
      <w:pPr>
        <w:pStyle w:val="ListParagraph"/>
        <w:numPr>
          <w:ilvl w:val="0"/>
          <w:numId w:val="40"/>
        </w:numPr>
      </w:pPr>
      <w:r>
        <w:t>To show late fees, go to the Late Fees tab and select “Show Late Fees</w:t>
      </w:r>
      <w:r w:rsidR="00EB3262">
        <w:t>.</w:t>
      </w:r>
      <w:r>
        <w:t>”</w:t>
      </w:r>
    </w:p>
    <w:p w14:paraId="0DDD0BED" w14:textId="5EEB11AB" w:rsidR="00150BF7" w:rsidRDefault="00150BF7" w:rsidP="00351491">
      <w:pPr>
        <w:pStyle w:val="ListParagraph"/>
        <w:numPr>
          <w:ilvl w:val="0"/>
          <w:numId w:val="40"/>
        </w:numPr>
      </w:pPr>
      <w:r>
        <w:t>Click OK</w:t>
      </w:r>
      <w:r w:rsidR="00EB3262">
        <w:t>.</w:t>
      </w:r>
    </w:p>
    <w:p w14:paraId="67AD5B24" w14:textId="67368605" w:rsidR="00150BF7" w:rsidRDefault="00150BF7" w:rsidP="00A013DF">
      <w:pPr>
        <w:pStyle w:val="Heading4"/>
      </w:pPr>
      <w:r>
        <w:t xml:space="preserve"> Remove a Late Fee</w:t>
      </w:r>
    </w:p>
    <w:p w14:paraId="12390185" w14:textId="7B11BF89" w:rsidR="00150BF7" w:rsidRDefault="00150BF7" w:rsidP="00351491">
      <w:pPr>
        <w:pStyle w:val="ListParagraph"/>
        <w:numPr>
          <w:ilvl w:val="0"/>
          <w:numId w:val="41"/>
        </w:numPr>
      </w:pPr>
      <w:r>
        <w:t xml:space="preserve">To remove a late fee from </w:t>
      </w:r>
      <w:r w:rsidR="00160C43">
        <w:t>an</w:t>
      </w:r>
      <w:r>
        <w:t xml:space="preserve"> account, right click on the Last Late Fee</w:t>
      </w:r>
      <w:r w:rsidR="00553078">
        <w:t xml:space="preserve"> in the Customer Snapshot section of the customer record</w:t>
      </w:r>
      <w:r w:rsidR="00EB3262">
        <w:t>.</w:t>
      </w:r>
    </w:p>
    <w:p w14:paraId="186538DA" w14:textId="72EDD29E" w:rsidR="00553078" w:rsidRDefault="00150BF7" w:rsidP="00351491">
      <w:pPr>
        <w:pStyle w:val="ListParagraph"/>
        <w:numPr>
          <w:ilvl w:val="0"/>
          <w:numId w:val="41"/>
        </w:numPr>
      </w:pPr>
      <w:r>
        <w:t>Click Remove Late Fee</w:t>
      </w:r>
      <w:r w:rsidR="00EB3262">
        <w:t>.</w:t>
      </w:r>
    </w:p>
    <w:p w14:paraId="632F9615" w14:textId="77777777" w:rsidR="00553078" w:rsidRDefault="00553078" w:rsidP="00553078">
      <w:pPr>
        <w:pStyle w:val="ListParagraph"/>
      </w:pPr>
    </w:p>
    <w:p w14:paraId="2FFBF368" w14:textId="339D8AF5" w:rsidR="00150BF7" w:rsidRDefault="00553078" w:rsidP="00553078">
      <w:pPr>
        <w:pStyle w:val="ListParagraph"/>
      </w:pPr>
      <w:r>
        <w:rPr>
          <w:noProof/>
        </w:rPr>
        <w:drawing>
          <wp:inline distT="0" distB="0" distL="0" distR="0" wp14:anchorId="4F490909" wp14:editId="3FEC85D2">
            <wp:extent cx="4000000" cy="1466667"/>
            <wp:effectExtent l="0" t="0" r="63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000000" cy="1466667"/>
                    </a:xfrm>
                    <a:prstGeom prst="rect">
                      <a:avLst/>
                    </a:prstGeom>
                  </pic:spPr>
                </pic:pic>
              </a:graphicData>
            </a:graphic>
          </wp:inline>
        </w:drawing>
      </w:r>
    </w:p>
    <w:p w14:paraId="3DE89EFD" w14:textId="77777777" w:rsidR="00553078" w:rsidRDefault="00553078" w:rsidP="00553078">
      <w:pPr>
        <w:pStyle w:val="ListParagraph"/>
      </w:pPr>
    </w:p>
    <w:p w14:paraId="7F423828" w14:textId="28B5EE50" w:rsidR="00553078" w:rsidRDefault="00150BF7" w:rsidP="00351491">
      <w:pPr>
        <w:pStyle w:val="ListParagraph"/>
        <w:numPr>
          <w:ilvl w:val="0"/>
          <w:numId w:val="41"/>
        </w:numPr>
      </w:pPr>
      <w:r>
        <w:t>To remove a late fee for all customers, open the Statements function</w:t>
      </w:r>
      <w:r w:rsidR="00EB3262">
        <w:t>.</w:t>
      </w:r>
    </w:p>
    <w:p w14:paraId="6FB59713" w14:textId="78E253F7" w:rsidR="00150BF7" w:rsidRDefault="00150BF7" w:rsidP="00351491">
      <w:pPr>
        <w:pStyle w:val="ListParagraph"/>
        <w:numPr>
          <w:ilvl w:val="0"/>
          <w:numId w:val="41"/>
        </w:numPr>
      </w:pPr>
      <w:r>
        <w:t>Click Recalculate Late Fees and enter zeroes in the calculation fields</w:t>
      </w:r>
      <w:r w:rsidR="00EB3262">
        <w:t>.</w:t>
      </w:r>
    </w:p>
    <w:p w14:paraId="5228CF3A" w14:textId="784E3C37" w:rsidR="00150BF7" w:rsidRDefault="00150BF7" w:rsidP="00351491">
      <w:pPr>
        <w:pStyle w:val="ListParagraph"/>
        <w:numPr>
          <w:ilvl w:val="0"/>
          <w:numId w:val="41"/>
        </w:numPr>
      </w:pPr>
      <w:r>
        <w:t>Click Refresh List on the next tab and all late fees will be removed from all overdue invoices in the list</w:t>
      </w:r>
      <w:r w:rsidR="00EB3262">
        <w:t>.</w:t>
      </w:r>
    </w:p>
    <w:p w14:paraId="49D0F5BE" w14:textId="77777777" w:rsidR="008E4033" w:rsidRDefault="008E4033">
      <w:pPr>
        <w:rPr>
          <w:rFonts w:eastAsiaTheme="majorEastAsia" w:cstheme="majorBidi"/>
          <w:color w:val="C45911" w:themeColor="accent2" w:themeShade="BF"/>
          <w:sz w:val="32"/>
          <w:szCs w:val="28"/>
        </w:rPr>
      </w:pPr>
      <w:r>
        <w:br w:type="page"/>
      </w:r>
    </w:p>
    <w:p w14:paraId="7D69AE42" w14:textId="3DADA648" w:rsidR="00000A51" w:rsidRDefault="00000A51" w:rsidP="00000A51">
      <w:pPr>
        <w:pStyle w:val="Heading2"/>
      </w:pPr>
      <w:bookmarkStart w:id="31" w:name="_Toc53932571"/>
      <w:r>
        <w:lastRenderedPageBreak/>
        <w:t>Manage the Print Invoices Queue</w:t>
      </w:r>
      <w:bookmarkEnd w:id="31"/>
    </w:p>
    <w:p w14:paraId="7DA56B34" w14:textId="333ED4C8" w:rsidR="00000A51" w:rsidRDefault="00000A51" w:rsidP="00000A51">
      <w:pPr>
        <w:pStyle w:val="Heading3"/>
      </w:pPr>
      <w:bookmarkStart w:id="32" w:name="_Toc53932572"/>
      <w:r>
        <w:t>Print</w:t>
      </w:r>
      <w:r w:rsidR="005C55C5">
        <w:t>ing and Exporting</w:t>
      </w:r>
      <w:r>
        <w:t xml:space="preserve"> Invoices</w:t>
      </w:r>
      <w:bookmarkEnd w:id="32"/>
    </w:p>
    <w:p w14:paraId="3DB7B73A" w14:textId="6C68F25A" w:rsidR="00A013DF" w:rsidRDefault="00A013DF" w:rsidP="00327AE1">
      <w:pPr>
        <w:pStyle w:val="ListParagraph"/>
        <w:numPr>
          <w:ilvl w:val="0"/>
          <w:numId w:val="42"/>
        </w:numPr>
      </w:pPr>
      <w:r>
        <w:t>Expand the Accounts Receivable module and select Print Invoices</w:t>
      </w:r>
      <w:r w:rsidR="00EB3262">
        <w:t>.</w:t>
      </w:r>
    </w:p>
    <w:p w14:paraId="331DBDFC" w14:textId="0ECF779E" w:rsidR="00A013DF" w:rsidRDefault="00A013DF" w:rsidP="00327AE1">
      <w:pPr>
        <w:pStyle w:val="ListParagraph"/>
        <w:numPr>
          <w:ilvl w:val="0"/>
          <w:numId w:val="42"/>
        </w:numPr>
      </w:pPr>
      <w:r>
        <w:t xml:space="preserve">Use the filters on </w:t>
      </w:r>
      <w:r w:rsidR="005C55C5">
        <w:t>Select Invoices</w:t>
      </w:r>
      <w:r>
        <w:t xml:space="preserve"> window to </w:t>
      </w:r>
      <w:r w:rsidR="005C55C5">
        <w:t>build the invoice queue</w:t>
      </w:r>
      <w:r w:rsidR="00EB3262">
        <w:t>.</w:t>
      </w:r>
    </w:p>
    <w:p w14:paraId="337CA181" w14:textId="2D1312BE" w:rsidR="00A013DF" w:rsidRDefault="00A013DF" w:rsidP="00A013DF">
      <w:pPr>
        <w:pStyle w:val="ListParagraph"/>
      </w:pPr>
    </w:p>
    <w:p w14:paraId="3C2155BB" w14:textId="6CCBA718" w:rsidR="00A013DF" w:rsidRDefault="008E4033" w:rsidP="00A013DF">
      <w:pPr>
        <w:pStyle w:val="ListParagraph"/>
      </w:pPr>
      <w:r>
        <w:rPr>
          <w:noProof/>
        </w:rPr>
        <w:drawing>
          <wp:inline distT="0" distB="0" distL="0" distR="0" wp14:anchorId="306F22B8" wp14:editId="69E549BB">
            <wp:extent cx="4229100" cy="319775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29100" cy="3197753"/>
                    </a:xfrm>
                    <a:prstGeom prst="rect">
                      <a:avLst/>
                    </a:prstGeom>
                  </pic:spPr>
                </pic:pic>
              </a:graphicData>
            </a:graphic>
          </wp:inline>
        </w:drawing>
      </w:r>
    </w:p>
    <w:p w14:paraId="4C41401B" w14:textId="77777777" w:rsidR="00A013DF" w:rsidRDefault="00A013DF" w:rsidP="00A013DF">
      <w:pPr>
        <w:pStyle w:val="ListParagraph"/>
      </w:pPr>
    </w:p>
    <w:p w14:paraId="2BFDBA1E" w14:textId="557E5CD9" w:rsidR="006422C3" w:rsidRDefault="006422C3" w:rsidP="00327AE1">
      <w:pPr>
        <w:pStyle w:val="ListParagraph"/>
        <w:numPr>
          <w:ilvl w:val="1"/>
          <w:numId w:val="42"/>
        </w:numPr>
      </w:pPr>
      <w:r>
        <w:t xml:space="preserve">Required </w:t>
      </w:r>
      <w:r w:rsidR="00E846D4">
        <w:t>f</w:t>
      </w:r>
      <w:r>
        <w:t>ilters</w:t>
      </w:r>
    </w:p>
    <w:p w14:paraId="48BD6323" w14:textId="516651B4" w:rsidR="006422C3" w:rsidRDefault="006422C3" w:rsidP="00327AE1">
      <w:pPr>
        <w:pStyle w:val="ListParagraph"/>
        <w:numPr>
          <w:ilvl w:val="2"/>
          <w:numId w:val="42"/>
        </w:numPr>
      </w:pPr>
      <w:r>
        <w:t>Branch</w:t>
      </w:r>
    </w:p>
    <w:p w14:paraId="5D594745" w14:textId="4051B8F1" w:rsidR="006422C3" w:rsidRDefault="006422C3" w:rsidP="00327AE1">
      <w:pPr>
        <w:pStyle w:val="ListParagraph"/>
        <w:numPr>
          <w:ilvl w:val="2"/>
          <w:numId w:val="42"/>
        </w:numPr>
      </w:pPr>
      <w:r>
        <w:t>Invoice type</w:t>
      </w:r>
    </w:p>
    <w:p w14:paraId="4D834C4C" w14:textId="5AED7F64" w:rsidR="006422C3" w:rsidRDefault="006422C3" w:rsidP="00327AE1">
      <w:pPr>
        <w:pStyle w:val="ListParagraph"/>
        <w:numPr>
          <w:ilvl w:val="2"/>
          <w:numId w:val="42"/>
        </w:numPr>
      </w:pPr>
      <w:r>
        <w:t>Bill-to type</w:t>
      </w:r>
    </w:p>
    <w:p w14:paraId="68957D99" w14:textId="1385C8E8" w:rsidR="006422C3" w:rsidRDefault="006422C3" w:rsidP="00327AE1">
      <w:pPr>
        <w:pStyle w:val="ListParagraph"/>
        <w:numPr>
          <w:ilvl w:val="2"/>
          <w:numId w:val="42"/>
        </w:numPr>
      </w:pPr>
      <w:r>
        <w:t>Type of customer</w:t>
      </w:r>
    </w:p>
    <w:p w14:paraId="0509DDA1" w14:textId="096E957F" w:rsidR="006422C3" w:rsidRDefault="006422C3" w:rsidP="00327AE1">
      <w:pPr>
        <w:pStyle w:val="ListParagraph"/>
        <w:numPr>
          <w:ilvl w:val="1"/>
          <w:numId w:val="42"/>
        </w:numPr>
      </w:pPr>
      <w:r>
        <w:t xml:space="preserve">Filter </w:t>
      </w:r>
      <w:r w:rsidR="00E846D4">
        <w:t>o</w:t>
      </w:r>
      <w:r>
        <w:t>ptions</w:t>
      </w:r>
      <w:r w:rsidR="00E846D4">
        <w:t xml:space="preserve"> and sorting</w:t>
      </w:r>
      <w:r w:rsidR="00EB3262">
        <w:t>.</w:t>
      </w:r>
    </w:p>
    <w:p w14:paraId="66881312" w14:textId="7269CFCC" w:rsidR="006422C3" w:rsidRDefault="006422C3" w:rsidP="00327AE1">
      <w:pPr>
        <w:pStyle w:val="ListParagraph"/>
        <w:numPr>
          <w:ilvl w:val="2"/>
          <w:numId w:val="42"/>
        </w:numPr>
      </w:pPr>
      <w:r>
        <w:t>Show master cycle invoices</w:t>
      </w:r>
      <w:r w:rsidR="00EB3262">
        <w:t>.</w:t>
      </w:r>
    </w:p>
    <w:p w14:paraId="6D03CE6A" w14:textId="6055BAD2" w:rsidR="006422C3" w:rsidRDefault="006422C3" w:rsidP="00327AE1">
      <w:pPr>
        <w:pStyle w:val="ListParagraph"/>
        <w:numPr>
          <w:ilvl w:val="3"/>
          <w:numId w:val="42"/>
        </w:numPr>
      </w:pPr>
      <w:r>
        <w:t>You must select this option to print cycle invoices created for master accounts</w:t>
      </w:r>
      <w:r w:rsidR="00EB3262">
        <w:t>.</w:t>
      </w:r>
    </w:p>
    <w:p w14:paraId="0D50927A" w14:textId="53ECF1EA" w:rsidR="006422C3" w:rsidRDefault="006422C3" w:rsidP="00327AE1">
      <w:pPr>
        <w:pStyle w:val="ListParagraph"/>
        <w:numPr>
          <w:ilvl w:val="2"/>
          <w:numId w:val="42"/>
        </w:numPr>
      </w:pPr>
      <w:r>
        <w:t>Only show invoices in the print queue</w:t>
      </w:r>
      <w:r w:rsidR="00EB3262">
        <w:t>.</w:t>
      </w:r>
    </w:p>
    <w:p w14:paraId="67100C3D" w14:textId="44097FDD" w:rsidR="006422C3" w:rsidRDefault="006422C3" w:rsidP="00327AE1">
      <w:pPr>
        <w:pStyle w:val="ListParagraph"/>
        <w:numPr>
          <w:ilvl w:val="3"/>
          <w:numId w:val="42"/>
        </w:numPr>
      </w:pPr>
      <w:r>
        <w:t>Invoices are in the print queue when they have “Add to Print Queue” selected</w:t>
      </w:r>
      <w:r w:rsidR="00EB3262">
        <w:t>.</w:t>
      </w:r>
    </w:p>
    <w:p w14:paraId="6640E909" w14:textId="3B7B23AB" w:rsidR="006422C3" w:rsidRDefault="006422C3" w:rsidP="00327AE1">
      <w:pPr>
        <w:pStyle w:val="ListParagraph"/>
        <w:numPr>
          <w:ilvl w:val="3"/>
          <w:numId w:val="42"/>
        </w:numPr>
      </w:pPr>
      <w:r>
        <w:t>Usually you will leave this selection turned on when working with your print queue to avoid sending invoices that have already been printed</w:t>
      </w:r>
      <w:r w:rsidR="00EB3262">
        <w:t>.</w:t>
      </w:r>
    </w:p>
    <w:p w14:paraId="45DCBD2B" w14:textId="7E141D8D" w:rsidR="006422C3" w:rsidRDefault="006422C3" w:rsidP="00327AE1">
      <w:pPr>
        <w:pStyle w:val="ListParagraph"/>
        <w:numPr>
          <w:ilvl w:val="3"/>
          <w:numId w:val="42"/>
        </w:numPr>
      </w:pPr>
      <w:r>
        <w:t>Deselect this option and use the additional filters (dates/invoice numbers) to view invoices that are not currently in the print queue</w:t>
      </w:r>
      <w:r w:rsidR="00EB3262">
        <w:t>.</w:t>
      </w:r>
    </w:p>
    <w:p w14:paraId="6DB269A8" w14:textId="64BEA088" w:rsidR="006422C3" w:rsidRDefault="006422C3" w:rsidP="00327AE1">
      <w:pPr>
        <w:pStyle w:val="ListParagraph"/>
        <w:numPr>
          <w:ilvl w:val="2"/>
          <w:numId w:val="42"/>
        </w:numPr>
      </w:pPr>
      <w:r>
        <w:t>Show ACH pending invoices</w:t>
      </w:r>
      <w:r w:rsidR="00EB3262">
        <w:t>.</w:t>
      </w:r>
    </w:p>
    <w:p w14:paraId="28AB3397" w14:textId="00217A6B" w:rsidR="006422C3" w:rsidRDefault="006422C3" w:rsidP="00327AE1">
      <w:pPr>
        <w:pStyle w:val="ListParagraph"/>
        <w:numPr>
          <w:ilvl w:val="2"/>
          <w:numId w:val="42"/>
        </w:numPr>
      </w:pPr>
      <w:r>
        <w:t>Show BFIS pending invoices</w:t>
      </w:r>
      <w:r w:rsidR="00EB3262">
        <w:t>.</w:t>
      </w:r>
    </w:p>
    <w:p w14:paraId="50CBAA19" w14:textId="1F621BC3" w:rsidR="006422C3" w:rsidRDefault="006422C3" w:rsidP="00327AE1">
      <w:pPr>
        <w:pStyle w:val="ListParagraph"/>
        <w:numPr>
          <w:ilvl w:val="2"/>
          <w:numId w:val="42"/>
        </w:numPr>
      </w:pPr>
      <w:r>
        <w:t>Hide invoices with $0 balance due</w:t>
      </w:r>
      <w:r w:rsidR="00EB3262">
        <w:t>.</w:t>
      </w:r>
    </w:p>
    <w:p w14:paraId="36F0FB3D" w14:textId="66A134CF" w:rsidR="006422C3" w:rsidRDefault="006422C3" w:rsidP="00327AE1">
      <w:pPr>
        <w:pStyle w:val="ListParagraph"/>
        <w:numPr>
          <w:ilvl w:val="3"/>
          <w:numId w:val="42"/>
        </w:numPr>
      </w:pPr>
      <w:r>
        <w:t>Usually this option should be selected to avoid sending unnecessary invoices</w:t>
      </w:r>
    </w:p>
    <w:p w14:paraId="5173E3B5" w14:textId="11CFC6DC" w:rsidR="006422C3" w:rsidRDefault="006422C3" w:rsidP="00327AE1">
      <w:pPr>
        <w:pStyle w:val="ListParagraph"/>
        <w:numPr>
          <w:ilvl w:val="3"/>
          <w:numId w:val="42"/>
        </w:numPr>
      </w:pPr>
      <w:r>
        <w:t>By default, Bridgestone will not mail $0 balance invoices</w:t>
      </w:r>
      <w:r w:rsidR="00EB3262">
        <w:t>.</w:t>
      </w:r>
    </w:p>
    <w:p w14:paraId="304957ED" w14:textId="3EB60B53" w:rsidR="006422C3" w:rsidRDefault="006422C3" w:rsidP="00327AE1">
      <w:pPr>
        <w:pStyle w:val="ListParagraph"/>
        <w:numPr>
          <w:ilvl w:val="2"/>
          <w:numId w:val="42"/>
        </w:numPr>
      </w:pPr>
      <w:r>
        <w:t>Filter for emailing</w:t>
      </w:r>
    </w:p>
    <w:p w14:paraId="4575B19F" w14:textId="5E2C06CD" w:rsidR="00E846D4" w:rsidRDefault="00E846D4" w:rsidP="00327AE1">
      <w:pPr>
        <w:pStyle w:val="ListParagraph"/>
        <w:numPr>
          <w:ilvl w:val="3"/>
          <w:numId w:val="42"/>
        </w:numPr>
      </w:pPr>
      <w:r>
        <w:lastRenderedPageBreak/>
        <w:t>Excludes invoices marked for the email queue via SedonaEmail</w:t>
      </w:r>
      <w:r w:rsidR="00EB3262">
        <w:t>.</w:t>
      </w:r>
    </w:p>
    <w:p w14:paraId="1C08F8C6" w14:textId="359F880C" w:rsidR="00E846D4" w:rsidRDefault="00E846D4" w:rsidP="00327AE1">
      <w:pPr>
        <w:pStyle w:val="ListParagraph"/>
        <w:numPr>
          <w:ilvl w:val="2"/>
          <w:numId w:val="42"/>
        </w:numPr>
      </w:pPr>
      <w:r>
        <w:t>Sort by</w:t>
      </w:r>
    </w:p>
    <w:p w14:paraId="03E98074" w14:textId="68DD392E" w:rsidR="00E846D4" w:rsidRDefault="00E846D4" w:rsidP="00327AE1">
      <w:pPr>
        <w:pStyle w:val="ListParagraph"/>
        <w:numPr>
          <w:ilvl w:val="3"/>
          <w:numId w:val="42"/>
        </w:numPr>
      </w:pPr>
      <w:r>
        <w:t>Determines the order that invoices are displayed in the queue</w:t>
      </w:r>
      <w:r w:rsidR="00EB3262">
        <w:t>.</w:t>
      </w:r>
    </w:p>
    <w:p w14:paraId="44328B65" w14:textId="192372AA" w:rsidR="006422C3" w:rsidRDefault="006422C3" w:rsidP="00327AE1">
      <w:pPr>
        <w:pStyle w:val="ListParagraph"/>
        <w:numPr>
          <w:ilvl w:val="1"/>
          <w:numId w:val="42"/>
        </w:numPr>
      </w:pPr>
      <w:r>
        <w:t xml:space="preserve">Additional </w:t>
      </w:r>
      <w:r w:rsidR="00E846D4">
        <w:t>f</w:t>
      </w:r>
      <w:r>
        <w:t>ilters</w:t>
      </w:r>
    </w:p>
    <w:p w14:paraId="362C7C2B" w14:textId="4941CC81" w:rsidR="00E846D4" w:rsidRDefault="006422C3" w:rsidP="00327AE1">
      <w:pPr>
        <w:pStyle w:val="ListParagraph"/>
        <w:numPr>
          <w:ilvl w:val="2"/>
          <w:numId w:val="42"/>
        </w:numPr>
      </w:pPr>
      <w:r>
        <w:t>Dates</w:t>
      </w:r>
    </w:p>
    <w:p w14:paraId="3D7BDBCB" w14:textId="77777777" w:rsidR="00E846D4" w:rsidRDefault="006422C3" w:rsidP="00327AE1">
      <w:pPr>
        <w:pStyle w:val="ListParagraph"/>
        <w:numPr>
          <w:ilvl w:val="2"/>
          <w:numId w:val="42"/>
        </w:numPr>
      </w:pPr>
      <w:r>
        <w:t>Invoice Numbers</w:t>
      </w:r>
    </w:p>
    <w:p w14:paraId="3300A2B1" w14:textId="01874557" w:rsidR="00E846D4" w:rsidRDefault="00E846D4" w:rsidP="00327AE1">
      <w:pPr>
        <w:pStyle w:val="ListParagraph"/>
        <w:numPr>
          <w:ilvl w:val="2"/>
          <w:numId w:val="42"/>
        </w:numPr>
      </w:pPr>
      <w:r>
        <w:t>Customer group</w:t>
      </w:r>
    </w:p>
    <w:p w14:paraId="15BAD4B7" w14:textId="09E7853D" w:rsidR="006422C3" w:rsidRDefault="00E846D4" w:rsidP="00327AE1">
      <w:pPr>
        <w:pStyle w:val="ListParagraph"/>
        <w:numPr>
          <w:ilvl w:val="3"/>
          <w:numId w:val="42"/>
        </w:numPr>
      </w:pPr>
      <w:r>
        <w:t>Only available if your company has this feature enabled</w:t>
      </w:r>
      <w:r w:rsidR="00EB3262">
        <w:t>.</w:t>
      </w:r>
    </w:p>
    <w:p w14:paraId="18080108" w14:textId="37DE5C38" w:rsidR="00E846D4" w:rsidRDefault="00E846D4" w:rsidP="00327AE1">
      <w:pPr>
        <w:pStyle w:val="ListParagraph"/>
        <w:numPr>
          <w:ilvl w:val="1"/>
          <w:numId w:val="42"/>
        </w:numPr>
      </w:pPr>
      <w:r>
        <w:t>Additional buttons</w:t>
      </w:r>
    </w:p>
    <w:p w14:paraId="6884B306" w14:textId="1369FF64" w:rsidR="00E846D4" w:rsidRDefault="00E846D4" w:rsidP="00327AE1">
      <w:pPr>
        <w:pStyle w:val="ListParagraph"/>
        <w:numPr>
          <w:ilvl w:val="2"/>
          <w:numId w:val="42"/>
        </w:numPr>
      </w:pPr>
      <w:r>
        <w:t>Customers</w:t>
      </w:r>
    </w:p>
    <w:p w14:paraId="6477586C" w14:textId="11E774D8" w:rsidR="00E846D4" w:rsidRDefault="00E846D4" w:rsidP="00327AE1">
      <w:pPr>
        <w:pStyle w:val="ListParagraph"/>
        <w:numPr>
          <w:ilvl w:val="2"/>
          <w:numId w:val="42"/>
        </w:numPr>
      </w:pPr>
      <w:r>
        <w:t>Subaccounts</w:t>
      </w:r>
    </w:p>
    <w:p w14:paraId="0E16473C" w14:textId="11EF1B60" w:rsidR="00A013DF" w:rsidRDefault="00A013DF" w:rsidP="00327AE1">
      <w:pPr>
        <w:pStyle w:val="ListParagraph"/>
        <w:numPr>
          <w:ilvl w:val="0"/>
          <w:numId w:val="42"/>
        </w:numPr>
      </w:pPr>
      <w:r>
        <w:t>When you are finished making your selections, click Create List</w:t>
      </w:r>
      <w:r w:rsidR="005C55C5">
        <w:t xml:space="preserve"> to see the invoice queue</w:t>
      </w:r>
      <w:r w:rsidR="00EB3262">
        <w:t>.</w:t>
      </w:r>
    </w:p>
    <w:p w14:paraId="646C95C7" w14:textId="1CF9FDC8" w:rsidR="00A013DF" w:rsidRDefault="005C55C5" w:rsidP="00327AE1">
      <w:pPr>
        <w:pStyle w:val="ListParagraph"/>
        <w:numPr>
          <w:ilvl w:val="0"/>
          <w:numId w:val="42"/>
        </w:numPr>
      </w:pPr>
      <w:r>
        <w:t>D</w:t>
      </w:r>
      <w:r w:rsidR="00A013DF">
        <w:t>eselect invoices that do not need to be printed</w:t>
      </w:r>
      <w:r w:rsidR="00EB3262">
        <w:t>.</w:t>
      </w:r>
    </w:p>
    <w:p w14:paraId="34BADA65" w14:textId="3D899535" w:rsidR="00A013DF" w:rsidRDefault="00A013DF" w:rsidP="00327AE1">
      <w:pPr>
        <w:pStyle w:val="ListParagraph"/>
        <w:numPr>
          <w:ilvl w:val="0"/>
          <w:numId w:val="42"/>
        </w:numPr>
      </w:pPr>
      <w:r>
        <w:t>Choose an invoice format from the “Print On” dropdown box</w:t>
      </w:r>
      <w:r w:rsidR="00EB3262">
        <w:t>.</w:t>
      </w:r>
    </w:p>
    <w:p w14:paraId="7A900E01" w14:textId="622DEAE4" w:rsidR="005C55C5" w:rsidRDefault="005C55C5" w:rsidP="00327AE1">
      <w:pPr>
        <w:pStyle w:val="ListParagraph"/>
        <w:numPr>
          <w:ilvl w:val="1"/>
          <w:numId w:val="42"/>
        </w:numPr>
      </w:pPr>
      <w:r>
        <w:t>Select BFIS Export to send selected invoices to Bridgestone for printing</w:t>
      </w:r>
      <w:r w:rsidR="00EB3262">
        <w:t>.</w:t>
      </w:r>
    </w:p>
    <w:p w14:paraId="7F592C21" w14:textId="16992876" w:rsidR="00A013DF" w:rsidRDefault="00A013DF" w:rsidP="00327AE1">
      <w:pPr>
        <w:pStyle w:val="ListParagraph"/>
        <w:numPr>
          <w:ilvl w:val="0"/>
          <w:numId w:val="42"/>
        </w:numPr>
      </w:pPr>
      <w:r>
        <w:t>Select Print or Preview to print selected invoices</w:t>
      </w:r>
      <w:r w:rsidR="00EB3262">
        <w:t>.</w:t>
      </w:r>
    </w:p>
    <w:p w14:paraId="51519FE6" w14:textId="0CB20578" w:rsidR="005C55C5" w:rsidRDefault="005C55C5" w:rsidP="00327AE1">
      <w:pPr>
        <w:pStyle w:val="ListParagraph"/>
        <w:numPr>
          <w:ilvl w:val="1"/>
          <w:numId w:val="42"/>
        </w:numPr>
      </w:pPr>
      <w:r>
        <w:t>Print will build the file and automatically start the printing process</w:t>
      </w:r>
      <w:r w:rsidR="00EB3262">
        <w:t>.</w:t>
      </w:r>
    </w:p>
    <w:p w14:paraId="29351592" w14:textId="248894D4" w:rsidR="005C55C5" w:rsidRDefault="005C55C5" w:rsidP="00327AE1">
      <w:pPr>
        <w:pStyle w:val="ListParagraph"/>
        <w:numPr>
          <w:ilvl w:val="1"/>
          <w:numId w:val="42"/>
        </w:numPr>
      </w:pPr>
      <w:r>
        <w:t>Preview will open a PDF file and build it for viewing before printing</w:t>
      </w:r>
      <w:r w:rsidR="00EB3262">
        <w:t>.</w:t>
      </w:r>
    </w:p>
    <w:p w14:paraId="1AFEED38" w14:textId="26C24064" w:rsidR="00A013DF" w:rsidRDefault="00A013DF" w:rsidP="00327AE1">
      <w:pPr>
        <w:pStyle w:val="ListParagraph"/>
        <w:numPr>
          <w:ilvl w:val="0"/>
          <w:numId w:val="42"/>
        </w:numPr>
      </w:pPr>
      <w:r>
        <w:t xml:space="preserve">After printing, select Mark as Printed to </w:t>
      </w:r>
      <w:r w:rsidRPr="005C55C5">
        <w:rPr>
          <w:i/>
          <w:iCs/>
        </w:rPr>
        <w:t>permanently</w:t>
      </w:r>
      <w:r>
        <w:t xml:space="preserve"> remove checked invoices from the print queue</w:t>
      </w:r>
      <w:r w:rsidR="00EB3262">
        <w:t>.</w:t>
      </w:r>
    </w:p>
    <w:p w14:paraId="0D5AAFCE" w14:textId="052CF8B9" w:rsidR="005C55C5" w:rsidRDefault="00A013DF" w:rsidP="00327AE1">
      <w:pPr>
        <w:pStyle w:val="ListParagraph"/>
        <w:numPr>
          <w:ilvl w:val="0"/>
          <w:numId w:val="42"/>
        </w:numPr>
      </w:pPr>
      <w:r>
        <w:t xml:space="preserve">Select Remove from List to </w:t>
      </w:r>
      <w:r w:rsidRPr="005C55C5">
        <w:rPr>
          <w:i/>
          <w:iCs/>
        </w:rPr>
        <w:t>temporarily</w:t>
      </w:r>
      <w:r>
        <w:t xml:space="preserve"> remove invoices from the queue</w:t>
      </w:r>
      <w:r w:rsidR="00EB3262">
        <w:t>.</w:t>
      </w:r>
    </w:p>
    <w:p w14:paraId="660592DA" w14:textId="0B744C7F" w:rsidR="005C55C5" w:rsidRDefault="005C55C5" w:rsidP="005C55C5">
      <w:pPr>
        <w:pStyle w:val="Heading2"/>
      </w:pPr>
      <w:bookmarkStart w:id="33" w:name="_Toc53932573"/>
      <w:r>
        <w:t>Create Miscellaneous Invoices</w:t>
      </w:r>
      <w:bookmarkEnd w:id="33"/>
    </w:p>
    <w:p w14:paraId="07A74808" w14:textId="72CCCBEE" w:rsidR="005C55C5" w:rsidRDefault="005C55C5" w:rsidP="005C55C5">
      <w:pPr>
        <w:pStyle w:val="Heading3"/>
      </w:pPr>
      <w:bookmarkStart w:id="34" w:name="_Toc53932574"/>
      <w:r>
        <w:t>From the Accounts Receivable Module</w:t>
      </w:r>
      <w:bookmarkEnd w:id="34"/>
    </w:p>
    <w:p w14:paraId="565BA024" w14:textId="294E941F" w:rsidR="0057729B" w:rsidRDefault="005C55C5" w:rsidP="00327AE1">
      <w:pPr>
        <w:pStyle w:val="ListParagraph"/>
        <w:numPr>
          <w:ilvl w:val="0"/>
          <w:numId w:val="43"/>
        </w:numPr>
      </w:pPr>
      <w:r>
        <w:t>Expand the Accounts Receivable module and select Invoicing</w:t>
      </w:r>
      <w:r w:rsidR="00EB3262">
        <w:t>.</w:t>
      </w:r>
    </w:p>
    <w:p w14:paraId="504D5B3F" w14:textId="4695249B" w:rsidR="005C55C5" w:rsidRDefault="005C55C5" w:rsidP="00327AE1">
      <w:pPr>
        <w:pStyle w:val="ListParagraph"/>
        <w:numPr>
          <w:ilvl w:val="0"/>
          <w:numId w:val="43"/>
        </w:numPr>
      </w:pPr>
      <w:r>
        <w:t>Enter a customer name or number in the Customer ID field in the top left or use the binoculars to open the search window</w:t>
      </w:r>
      <w:r w:rsidR="00EB3262">
        <w:t>.</w:t>
      </w:r>
    </w:p>
    <w:p w14:paraId="3637A4F9" w14:textId="62AA22C0" w:rsidR="005C55C5" w:rsidRDefault="005C55C5" w:rsidP="00327AE1">
      <w:pPr>
        <w:pStyle w:val="ListParagraph"/>
        <w:numPr>
          <w:ilvl w:val="0"/>
          <w:numId w:val="43"/>
        </w:numPr>
      </w:pPr>
      <w:r>
        <w:t>Use the buttons next to the billing address and site address to select the appropriate addresses</w:t>
      </w:r>
      <w:r w:rsidR="00EB3262">
        <w:t>.</w:t>
      </w:r>
    </w:p>
    <w:p w14:paraId="202F972C" w14:textId="00227217" w:rsidR="005C55C5" w:rsidRDefault="005C55C5" w:rsidP="005C55C5">
      <w:pPr>
        <w:pStyle w:val="ListParagraph"/>
      </w:pPr>
    </w:p>
    <w:p w14:paraId="447F90CE" w14:textId="6CC99B67" w:rsidR="005C55C5" w:rsidRDefault="005C55C5" w:rsidP="005C55C5">
      <w:pPr>
        <w:pStyle w:val="ListParagraph"/>
      </w:pPr>
      <w:r>
        <w:rPr>
          <w:noProof/>
        </w:rPr>
        <w:drawing>
          <wp:inline distT="0" distB="0" distL="0" distR="0" wp14:anchorId="0D5BB050" wp14:editId="1187A423">
            <wp:extent cx="2095238" cy="156190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95238" cy="1561905"/>
                    </a:xfrm>
                    <a:prstGeom prst="rect">
                      <a:avLst/>
                    </a:prstGeom>
                  </pic:spPr>
                </pic:pic>
              </a:graphicData>
            </a:graphic>
          </wp:inline>
        </w:drawing>
      </w:r>
    </w:p>
    <w:p w14:paraId="5DAB2B13" w14:textId="77777777" w:rsidR="005C55C5" w:rsidRDefault="005C55C5" w:rsidP="005C55C5">
      <w:pPr>
        <w:pStyle w:val="ListParagraph"/>
      </w:pPr>
    </w:p>
    <w:p w14:paraId="6C7DF8E3" w14:textId="340414CA" w:rsidR="0057729B" w:rsidRDefault="0057729B" w:rsidP="00327AE1">
      <w:pPr>
        <w:pStyle w:val="ListParagraph"/>
        <w:numPr>
          <w:ilvl w:val="0"/>
          <w:numId w:val="43"/>
        </w:numPr>
      </w:pPr>
      <w:r>
        <w:t>Fill out the invoice header</w:t>
      </w:r>
      <w:r w:rsidR="00EB3262">
        <w:t>.</w:t>
      </w:r>
    </w:p>
    <w:p w14:paraId="06C461CD" w14:textId="161599A9" w:rsidR="0057729B" w:rsidRDefault="0057729B" w:rsidP="00327AE1">
      <w:pPr>
        <w:pStyle w:val="ListParagraph"/>
        <w:numPr>
          <w:ilvl w:val="1"/>
          <w:numId w:val="43"/>
        </w:numPr>
      </w:pPr>
      <w:r>
        <w:t>Invoice date</w:t>
      </w:r>
    </w:p>
    <w:p w14:paraId="55B49F8A" w14:textId="23449AF5" w:rsidR="0057729B" w:rsidRDefault="0057729B" w:rsidP="00327AE1">
      <w:pPr>
        <w:pStyle w:val="ListParagraph"/>
        <w:numPr>
          <w:ilvl w:val="1"/>
          <w:numId w:val="43"/>
        </w:numPr>
      </w:pPr>
      <w:r>
        <w:t>Aging date (only important when using Terms that use the aging date)</w:t>
      </w:r>
    </w:p>
    <w:p w14:paraId="19F96FAA" w14:textId="33BDC1DD" w:rsidR="0057729B" w:rsidRDefault="0057729B" w:rsidP="00327AE1">
      <w:pPr>
        <w:pStyle w:val="ListParagraph"/>
        <w:numPr>
          <w:ilvl w:val="1"/>
          <w:numId w:val="43"/>
        </w:numPr>
      </w:pPr>
      <w:r>
        <w:t>Branch</w:t>
      </w:r>
    </w:p>
    <w:p w14:paraId="11C31188" w14:textId="675FF4DE" w:rsidR="0057729B" w:rsidRDefault="0057729B" w:rsidP="00327AE1">
      <w:pPr>
        <w:pStyle w:val="ListParagraph"/>
        <w:numPr>
          <w:ilvl w:val="1"/>
          <w:numId w:val="43"/>
        </w:numPr>
      </w:pPr>
      <w:r>
        <w:t>PO Number</w:t>
      </w:r>
    </w:p>
    <w:p w14:paraId="6741D91D" w14:textId="32377100" w:rsidR="0057729B" w:rsidRDefault="0057729B" w:rsidP="00327AE1">
      <w:pPr>
        <w:pStyle w:val="ListParagraph"/>
        <w:numPr>
          <w:ilvl w:val="1"/>
          <w:numId w:val="43"/>
        </w:numPr>
      </w:pPr>
      <w:r>
        <w:t>Warehouse (if adding parts to the Parts tab on the invoice)</w:t>
      </w:r>
    </w:p>
    <w:p w14:paraId="13F6CC78" w14:textId="0941F8E0" w:rsidR="0057729B" w:rsidRDefault="0057729B" w:rsidP="00327AE1">
      <w:pPr>
        <w:pStyle w:val="ListParagraph"/>
        <w:numPr>
          <w:ilvl w:val="1"/>
          <w:numId w:val="43"/>
        </w:numPr>
      </w:pPr>
      <w:r>
        <w:t>Term</w:t>
      </w:r>
    </w:p>
    <w:p w14:paraId="1C095604" w14:textId="5A3C3640" w:rsidR="0057729B" w:rsidRDefault="0057729B" w:rsidP="00327AE1">
      <w:pPr>
        <w:pStyle w:val="ListParagraph"/>
        <w:numPr>
          <w:ilvl w:val="1"/>
          <w:numId w:val="43"/>
        </w:numPr>
      </w:pPr>
      <w:r>
        <w:lastRenderedPageBreak/>
        <w:t>Invoice type (select miscellaneous when not creating invoices through jobs, service or cycle invoicing)</w:t>
      </w:r>
    </w:p>
    <w:p w14:paraId="52FA2D36" w14:textId="5DB4FE76" w:rsidR="0057729B" w:rsidRDefault="0057729B" w:rsidP="00327AE1">
      <w:pPr>
        <w:pStyle w:val="ListParagraph"/>
        <w:numPr>
          <w:ilvl w:val="1"/>
          <w:numId w:val="43"/>
        </w:numPr>
      </w:pPr>
      <w:r>
        <w:t>Job # (leave blank for miscellaneous invoices)</w:t>
      </w:r>
    </w:p>
    <w:p w14:paraId="0392E4BD" w14:textId="64DA8AC1" w:rsidR="0057729B" w:rsidRDefault="0057729B" w:rsidP="00327AE1">
      <w:pPr>
        <w:pStyle w:val="ListParagraph"/>
        <w:numPr>
          <w:ilvl w:val="1"/>
          <w:numId w:val="43"/>
        </w:numPr>
      </w:pPr>
      <w:r>
        <w:t>Salesperson (defaults to the customer’s salesperson)</w:t>
      </w:r>
    </w:p>
    <w:p w14:paraId="0DA5ADE8" w14:textId="1B9E5896" w:rsidR="005C55C5" w:rsidRDefault="0057729B" w:rsidP="00327AE1">
      <w:pPr>
        <w:pStyle w:val="ListParagraph"/>
        <w:numPr>
          <w:ilvl w:val="0"/>
          <w:numId w:val="43"/>
        </w:numPr>
      </w:pPr>
      <w:r>
        <w:t>Add invoice line items, e.g. Over the Count Part</w:t>
      </w:r>
      <w:r w:rsidR="00EB3262">
        <w:t>.</w:t>
      </w:r>
    </w:p>
    <w:p w14:paraId="64775F6B" w14:textId="24B925BF" w:rsidR="0057729B" w:rsidRDefault="0057729B" w:rsidP="00327AE1">
      <w:pPr>
        <w:pStyle w:val="ListParagraph"/>
        <w:numPr>
          <w:ilvl w:val="1"/>
          <w:numId w:val="43"/>
        </w:numPr>
      </w:pPr>
      <w:r>
        <w:t>Enter a quantity and rate</w:t>
      </w:r>
      <w:r w:rsidR="00EB3262">
        <w:t>.</w:t>
      </w:r>
    </w:p>
    <w:p w14:paraId="31783C03" w14:textId="6DE9CD27" w:rsidR="0057729B" w:rsidRDefault="0057729B" w:rsidP="00327AE1">
      <w:pPr>
        <w:pStyle w:val="ListParagraph"/>
        <w:numPr>
          <w:ilvl w:val="1"/>
          <w:numId w:val="43"/>
        </w:numPr>
      </w:pPr>
      <w:r>
        <w:t>Tax will calculate automatically based on the customer’s tax group</w:t>
      </w:r>
      <w:r w:rsidR="00EB3262">
        <w:t>.</w:t>
      </w:r>
    </w:p>
    <w:p w14:paraId="52AF8647" w14:textId="3D7036EC" w:rsidR="0057729B" w:rsidRDefault="0057729B" w:rsidP="00327AE1">
      <w:pPr>
        <w:pStyle w:val="ListParagraph"/>
        <w:numPr>
          <w:ilvl w:val="1"/>
          <w:numId w:val="43"/>
        </w:numPr>
      </w:pPr>
      <w:r>
        <w:t>Repeat as necessary for all invoice items</w:t>
      </w:r>
      <w:r w:rsidR="00EB3262">
        <w:t>.</w:t>
      </w:r>
    </w:p>
    <w:p w14:paraId="71C11438" w14:textId="14F7C8FD" w:rsidR="0057729B" w:rsidRDefault="0057729B" w:rsidP="00327AE1">
      <w:pPr>
        <w:pStyle w:val="ListParagraph"/>
        <w:numPr>
          <w:ilvl w:val="1"/>
          <w:numId w:val="43"/>
        </w:numPr>
      </w:pPr>
      <w:r>
        <w:t>Avoid using job or service items, as these are typically only added to job and service invoices</w:t>
      </w:r>
      <w:r w:rsidR="00EB3262">
        <w:t>.</w:t>
      </w:r>
    </w:p>
    <w:p w14:paraId="428085DE" w14:textId="00E64FCE" w:rsidR="0057729B" w:rsidRDefault="0057729B" w:rsidP="00327AE1">
      <w:pPr>
        <w:pStyle w:val="ListParagraph"/>
        <w:numPr>
          <w:ilvl w:val="0"/>
          <w:numId w:val="43"/>
        </w:numPr>
      </w:pPr>
      <w:r>
        <w:t>Optionally, add a part to the Parts tab</w:t>
      </w:r>
      <w:r w:rsidR="00EB3262">
        <w:t>.</w:t>
      </w:r>
    </w:p>
    <w:p w14:paraId="563A21D8" w14:textId="1E9046AA" w:rsidR="0057729B" w:rsidRDefault="0057729B" w:rsidP="00327AE1">
      <w:pPr>
        <w:pStyle w:val="ListParagraph"/>
        <w:numPr>
          <w:ilvl w:val="0"/>
          <w:numId w:val="43"/>
        </w:numPr>
      </w:pPr>
      <w:r>
        <w:t>Fill out the invoice footer</w:t>
      </w:r>
      <w:r w:rsidR="00EB3262">
        <w:t>.</w:t>
      </w:r>
    </w:p>
    <w:p w14:paraId="68308C48" w14:textId="0C5CD222" w:rsidR="0057729B" w:rsidRDefault="0057729B" w:rsidP="00327AE1">
      <w:pPr>
        <w:pStyle w:val="ListParagraph"/>
        <w:numPr>
          <w:ilvl w:val="1"/>
          <w:numId w:val="43"/>
        </w:numPr>
      </w:pPr>
      <w:r>
        <w:t>Description</w:t>
      </w:r>
    </w:p>
    <w:p w14:paraId="5FF61500" w14:textId="7B419EA6" w:rsidR="0057729B" w:rsidRDefault="0057729B" w:rsidP="00327AE1">
      <w:pPr>
        <w:pStyle w:val="ListParagraph"/>
        <w:numPr>
          <w:ilvl w:val="1"/>
          <w:numId w:val="43"/>
        </w:numPr>
      </w:pPr>
      <w:r>
        <w:t>Contact (will be printed on the invoice)</w:t>
      </w:r>
    </w:p>
    <w:p w14:paraId="1F70338D" w14:textId="26E00337" w:rsidR="0057729B" w:rsidRDefault="0057729B" w:rsidP="00327AE1">
      <w:pPr>
        <w:pStyle w:val="ListParagraph"/>
        <w:numPr>
          <w:ilvl w:val="1"/>
          <w:numId w:val="43"/>
        </w:numPr>
      </w:pPr>
      <w:r>
        <w:t>Memo (will be printed on the invoice)</w:t>
      </w:r>
    </w:p>
    <w:p w14:paraId="7AE82E24" w14:textId="1AA16341" w:rsidR="0057729B" w:rsidRDefault="0057729B" w:rsidP="00327AE1">
      <w:pPr>
        <w:pStyle w:val="ListParagraph"/>
        <w:numPr>
          <w:ilvl w:val="1"/>
          <w:numId w:val="43"/>
        </w:numPr>
      </w:pPr>
      <w:r>
        <w:t>Complete (deselect this option if you are not done creating the invoice and would like to come back to it)</w:t>
      </w:r>
    </w:p>
    <w:p w14:paraId="3C696757" w14:textId="28A95627" w:rsidR="0057729B" w:rsidRDefault="0057729B" w:rsidP="00327AE1">
      <w:pPr>
        <w:pStyle w:val="ListParagraph"/>
        <w:numPr>
          <w:ilvl w:val="1"/>
          <w:numId w:val="43"/>
        </w:numPr>
      </w:pPr>
      <w:r>
        <w:t>Add to print queue (adds the invoice to the Print Invoices queue in Accounts Receivable)</w:t>
      </w:r>
    </w:p>
    <w:p w14:paraId="363354C6" w14:textId="1A0C3897" w:rsidR="005C55C5" w:rsidRDefault="0057729B" w:rsidP="00327AE1">
      <w:pPr>
        <w:pStyle w:val="ListParagraph"/>
        <w:numPr>
          <w:ilvl w:val="1"/>
          <w:numId w:val="43"/>
        </w:numPr>
      </w:pPr>
      <w:r>
        <w:t>Add to email queue (adds the invoices to the email queue for SedonaEmail)</w:t>
      </w:r>
    </w:p>
    <w:p w14:paraId="61E3B35F" w14:textId="1FF39D69" w:rsidR="0057729B" w:rsidRDefault="0057729B" w:rsidP="00327AE1">
      <w:pPr>
        <w:pStyle w:val="ListParagraph"/>
        <w:numPr>
          <w:ilvl w:val="0"/>
          <w:numId w:val="43"/>
        </w:numPr>
      </w:pPr>
      <w:r>
        <w:t>Click Save</w:t>
      </w:r>
      <w:r w:rsidR="00EB3262">
        <w:t>.</w:t>
      </w:r>
    </w:p>
    <w:p w14:paraId="3B75A2C8" w14:textId="51F7B4CA" w:rsidR="0057729B" w:rsidRDefault="0057729B" w:rsidP="0057729B">
      <w:pPr>
        <w:pStyle w:val="Heading3"/>
      </w:pPr>
      <w:bookmarkStart w:id="35" w:name="_Toc53932575"/>
      <w:r>
        <w:t>From the Customer Explorer</w:t>
      </w:r>
      <w:bookmarkEnd w:id="35"/>
    </w:p>
    <w:p w14:paraId="30ADB489" w14:textId="5FEA8638" w:rsidR="0057729B" w:rsidRDefault="0057729B" w:rsidP="00327AE1">
      <w:pPr>
        <w:pStyle w:val="ListParagraph"/>
        <w:numPr>
          <w:ilvl w:val="0"/>
          <w:numId w:val="44"/>
        </w:numPr>
      </w:pPr>
      <w:r>
        <w:t>Open the customer record</w:t>
      </w:r>
      <w:r w:rsidR="00EB3262">
        <w:t>.</w:t>
      </w:r>
    </w:p>
    <w:p w14:paraId="2FE6230A" w14:textId="432BF5F6" w:rsidR="0057729B" w:rsidRDefault="0057729B" w:rsidP="00327AE1">
      <w:pPr>
        <w:pStyle w:val="ListParagraph"/>
        <w:numPr>
          <w:ilvl w:val="0"/>
          <w:numId w:val="44"/>
        </w:numPr>
      </w:pPr>
      <w:r>
        <w:t xml:space="preserve">In the </w:t>
      </w:r>
      <w:r w:rsidR="001B6511">
        <w:t>Customer File Tree</w:t>
      </w:r>
      <w:r>
        <w:t>, expand the appropriate site folder</w:t>
      </w:r>
      <w:r w:rsidR="00EB3262">
        <w:t>.</w:t>
      </w:r>
    </w:p>
    <w:p w14:paraId="16BA41E5" w14:textId="0887B7D6" w:rsidR="0057729B" w:rsidRDefault="0057729B" w:rsidP="00327AE1">
      <w:pPr>
        <w:pStyle w:val="ListParagraph"/>
        <w:numPr>
          <w:ilvl w:val="0"/>
          <w:numId w:val="44"/>
        </w:numPr>
      </w:pPr>
      <w:r>
        <w:t>Right click on Invoices</w:t>
      </w:r>
      <w:r w:rsidR="00EB3262">
        <w:t>.</w:t>
      </w:r>
    </w:p>
    <w:p w14:paraId="04995DA1" w14:textId="59A43B92" w:rsidR="0057729B" w:rsidRDefault="0057729B" w:rsidP="00327AE1">
      <w:pPr>
        <w:pStyle w:val="ListParagraph"/>
        <w:numPr>
          <w:ilvl w:val="0"/>
          <w:numId w:val="44"/>
        </w:numPr>
      </w:pPr>
      <w:r>
        <w:t>Select New Invoice</w:t>
      </w:r>
      <w:r w:rsidR="00EB3262">
        <w:t>.</w:t>
      </w:r>
    </w:p>
    <w:p w14:paraId="243EEC0F" w14:textId="0C8E3E0A" w:rsidR="0057729B" w:rsidRDefault="0057729B" w:rsidP="00327AE1">
      <w:pPr>
        <w:pStyle w:val="ListParagraph"/>
        <w:numPr>
          <w:ilvl w:val="0"/>
          <w:numId w:val="44"/>
        </w:numPr>
      </w:pPr>
      <w:r>
        <w:t>Follow steps 3 through 8 above to create the invoice</w:t>
      </w:r>
      <w:r w:rsidR="00EB3262">
        <w:t>.</w:t>
      </w:r>
    </w:p>
    <w:p w14:paraId="45D321BE" w14:textId="3C53F35B" w:rsidR="0057729B" w:rsidRDefault="005619D6" w:rsidP="005619D6">
      <w:pPr>
        <w:pStyle w:val="Heading2"/>
      </w:pPr>
      <w:bookmarkStart w:id="36" w:name="_Toc53932576"/>
      <w:r>
        <w:t>Create Credits</w:t>
      </w:r>
      <w:bookmarkEnd w:id="36"/>
    </w:p>
    <w:p w14:paraId="731C36E2" w14:textId="77777777" w:rsidR="0083350E" w:rsidRDefault="0083350E" w:rsidP="0083350E">
      <w:pPr>
        <w:pStyle w:val="Heading3"/>
      </w:pPr>
      <w:bookmarkStart w:id="37" w:name="_Toc53932577"/>
      <w:r>
        <w:t>From the Accounts Receivable Module</w:t>
      </w:r>
      <w:bookmarkEnd w:id="37"/>
    </w:p>
    <w:p w14:paraId="1C7278B6" w14:textId="47EEAB9F" w:rsidR="0083350E" w:rsidRDefault="0083350E" w:rsidP="00327AE1">
      <w:pPr>
        <w:pStyle w:val="ListParagraph"/>
        <w:numPr>
          <w:ilvl w:val="0"/>
          <w:numId w:val="47"/>
        </w:numPr>
      </w:pPr>
      <w:r>
        <w:t>Expand the Accounts Receivable Module and select Credit Memo</w:t>
      </w:r>
      <w:r w:rsidR="00EB3262">
        <w:t>.</w:t>
      </w:r>
    </w:p>
    <w:p w14:paraId="6E8D944A" w14:textId="2A3AD020" w:rsidR="0083350E" w:rsidRDefault="0083350E" w:rsidP="00327AE1">
      <w:pPr>
        <w:pStyle w:val="ListParagraph"/>
        <w:numPr>
          <w:ilvl w:val="0"/>
          <w:numId w:val="47"/>
        </w:numPr>
      </w:pPr>
      <w:r>
        <w:t>Enter a customer name or number in the Customer ID field in the top left or use the binoculars to open the search window</w:t>
      </w:r>
      <w:r w:rsidR="00EB3262">
        <w:t>.</w:t>
      </w:r>
    </w:p>
    <w:p w14:paraId="487EC13C" w14:textId="2D4F1B8A" w:rsidR="0083350E" w:rsidRDefault="0083350E" w:rsidP="00327AE1">
      <w:pPr>
        <w:pStyle w:val="ListParagraph"/>
        <w:numPr>
          <w:ilvl w:val="0"/>
          <w:numId w:val="47"/>
        </w:numPr>
      </w:pPr>
      <w:r>
        <w:t>Use the buttons next to the billing address and site address to select the appropriate addresses</w:t>
      </w:r>
      <w:r w:rsidR="00EB3262">
        <w:t>.</w:t>
      </w:r>
    </w:p>
    <w:p w14:paraId="41C7F96E" w14:textId="4EE054A6" w:rsidR="0083350E" w:rsidRDefault="0083350E" w:rsidP="00327AE1">
      <w:pPr>
        <w:pStyle w:val="ListParagraph"/>
        <w:numPr>
          <w:ilvl w:val="0"/>
          <w:numId w:val="47"/>
        </w:numPr>
      </w:pPr>
      <w:r>
        <w:t>Fill out the credit header</w:t>
      </w:r>
      <w:r w:rsidR="00EB3262">
        <w:t>.</w:t>
      </w:r>
    </w:p>
    <w:p w14:paraId="2FB8DA9C" w14:textId="77777777" w:rsidR="0083350E" w:rsidRDefault="0083350E" w:rsidP="00327AE1">
      <w:pPr>
        <w:pStyle w:val="ListParagraph"/>
        <w:numPr>
          <w:ilvl w:val="1"/>
          <w:numId w:val="47"/>
        </w:numPr>
      </w:pPr>
      <w:r>
        <w:t>Credit date</w:t>
      </w:r>
    </w:p>
    <w:p w14:paraId="61A770DB" w14:textId="77777777" w:rsidR="0083350E" w:rsidRDefault="0083350E" w:rsidP="00327AE1">
      <w:pPr>
        <w:pStyle w:val="ListParagraph"/>
        <w:numPr>
          <w:ilvl w:val="1"/>
          <w:numId w:val="47"/>
        </w:numPr>
      </w:pPr>
      <w:r>
        <w:t>Branch</w:t>
      </w:r>
    </w:p>
    <w:p w14:paraId="6FA167C2" w14:textId="77777777" w:rsidR="0083350E" w:rsidRDefault="0083350E" w:rsidP="00327AE1">
      <w:pPr>
        <w:pStyle w:val="ListParagraph"/>
        <w:numPr>
          <w:ilvl w:val="1"/>
          <w:numId w:val="47"/>
        </w:numPr>
      </w:pPr>
      <w:r>
        <w:t>PO Number</w:t>
      </w:r>
    </w:p>
    <w:p w14:paraId="1E167464" w14:textId="77777777" w:rsidR="0083350E" w:rsidRDefault="0083350E" w:rsidP="00327AE1">
      <w:pPr>
        <w:pStyle w:val="ListParagraph"/>
        <w:numPr>
          <w:ilvl w:val="1"/>
          <w:numId w:val="47"/>
        </w:numPr>
      </w:pPr>
      <w:r>
        <w:t>Warehouse (if adding parts to the Parts tab on the invoice)</w:t>
      </w:r>
    </w:p>
    <w:p w14:paraId="5E7BDDFE" w14:textId="77777777" w:rsidR="0083350E" w:rsidRDefault="0083350E" w:rsidP="00327AE1">
      <w:pPr>
        <w:pStyle w:val="ListParagraph"/>
        <w:numPr>
          <w:ilvl w:val="1"/>
          <w:numId w:val="47"/>
        </w:numPr>
      </w:pPr>
      <w:r>
        <w:t>Salesperson (defaults to the customer’s salesperson)</w:t>
      </w:r>
    </w:p>
    <w:p w14:paraId="510045EB" w14:textId="77777777" w:rsidR="0083350E" w:rsidRDefault="0083350E" w:rsidP="00327AE1">
      <w:pPr>
        <w:pStyle w:val="ListParagraph"/>
        <w:numPr>
          <w:ilvl w:val="1"/>
          <w:numId w:val="47"/>
        </w:numPr>
      </w:pPr>
      <w:r>
        <w:t>Credit type</w:t>
      </w:r>
    </w:p>
    <w:p w14:paraId="128730C0" w14:textId="0F1C4424" w:rsidR="0083350E" w:rsidRDefault="0083350E" w:rsidP="00327AE1">
      <w:pPr>
        <w:pStyle w:val="ListParagraph"/>
        <w:numPr>
          <w:ilvl w:val="0"/>
          <w:numId w:val="47"/>
        </w:numPr>
      </w:pPr>
      <w:r>
        <w:t>Add credit line items, e.g. CM-Bad Debt-TX</w:t>
      </w:r>
      <w:r w:rsidR="00EB3262">
        <w:t>.</w:t>
      </w:r>
    </w:p>
    <w:p w14:paraId="6765EA33" w14:textId="77777777" w:rsidR="0083350E" w:rsidRDefault="0083350E" w:rsidP="00327AE1">
      <w:pPr>
        <w:pStyle w:val="ListParagraph"/>
        <w:numPr>
          <w:ilvl w:val="1"/>
          <w:numId w:val="47"/>
        </w:numPr>
      </w:pPr>
      <w:r>
        <w:t>Enter a quantity and rate</w:t>
      </w:r>
    </w:p>
    <w:p w14:paraId="4BD6860F" w14:textId="77777777" w:rsidR="0083350E" w:rsidRDefault="0083350E" w:rsidP="00327AE1">
      <w:pPr>
        <w:pStyle w:val="ListParagraph"/>
        <w:numPr>
          <w:ilvl w:val="1"/>
          <w:numId w:val="47"/>
        </w:numPr>
      </w:pPr>
      <w:r>
        <w:t>Tax will calculate automatically based on the customer’s tax group</w:t>
      </w:r>
    </w:p>
    <w:p w14:paraId="7FE1DDFD" w14:textId="77777777" w:rsidR="0083350E" w:rsidRDefault="0083350E" w:rsidP="00327AE1">
      <w:pPr>
        <w:pStyle w:val="ListParagraph"/>
        <w:numPr>
          <w:ilvl w:val="1"/>
          <w:numId w:val="47"/>
        </w:numPr>
      </w:pPr>
      <w:r>
        <w:t>Repeat as necessary for all credit items</w:t>
      </w:r>
    </w:p>
    <w:p w14:paraId="170E2C5F" w14:textId="77777777" w:rsidR="0083350E" w:rsidRDefault="0083350E" w:rsidP="00327AE1">
      <w:pPr>
        <w:pStyle w:val="ListParagraph"/>
        <w:numPr>
          <w:ilvl w:val="1"/>
          <w:numId w:val="47"/>
        </w:numPr>
      </w:pPr>
      <w:r>
        <w:t>It is best practice to use line items that were created specifically for use on credit memos</w:t>
      </w:r>
    </w:p>
    <w:p w14:paraId="15C8FCED" w14:textId="4A6ED8C4" w:rsidR="0083350E" w:rsidRDefault="0083350E" w:rsidP="00327AE1">
      <w:pPr>
        <w:pStyle w:val="ListParagraph"/>
        <w:numPr>
          <w:ilvl w:val="0"/>
          <w:numId w:val="47"/>
        </w:numPr>
      </w:pPr>
      <w:r>
        <w:lastRenderedPageBreak/>
        <w:t>Optionally, add a part to the Parts tab</w:t>
      </w:r>
      <w:r w:rsidR="00EB3262">
        <w:t>.</w:t>
      </w:r>
    </w:p>
    <w:p w14:paraId="5A9BBD5A" w14:textId="197EC02E" w:rsidR="0083350E" w:rsidRDefault="0083350E" w:rsidP="00327AE1">
      <w:pPr>
        <w:pStyle w:val="ListParagraph"/>
        <w:numPr>
          <w:ilvl w:val="0"/>
          <w:numId w:val="47"/>
        </w:numPr>
      </w:pPr>
      <w:r>
        <w:t>Fill out the credit footer</w:t>
      </w:r>
      <w:r w:rsidR="00EB3262">
        <w:t>.</w:t>
      </w:r>
    </w:p>
    <w:p w14:paraId="23BC1ACF" w14:textId="77777777" w:rsidR="0083350E" w:rsidRDefault="0083350E" w:rsidP="00327AE1">
      <w:pPr>
        <w:pStyle w:val="ListParagraph"/>
        <w:numPr>
          <w:ilvl w:val="1"/>
          <w:numId w:val="47"/>
        </w:numPr>
      </w:pPr>
      <w:r>
        <w:t>Description</w:t>
      </w:r>
    </w:p>
    <w:p w14:paraId="025D4D5F" w14:textId="77777777" w:rsidR="0083350E" w:rsidRDefault="0083350E" w:rsidP="00327AE1">
      <w:pPr>
        <w:pStyle w:val="ListParagraph"/>
        <w:numPr>
          <w:ilvl w:val="1"/>
          <w:numId w:val="47"/>
        </w:numPr>
      </w:pPr>
      <w:r>
        <w:t>Credit reason</w:t>
      </w:r>
    </w:p>
    <w:p w14:paraId="506DE4A4" w14:textId="77777777" w:rsidR="0083350E" w:rsidRDefault="0083350E" w:rsidP="00327AE1">
      <w:pPr>
        <w:pStyle w:val="ListParagraph"/>
        <w:numPr>
          <w:ilvl w:val="1"/>
          <w:numId w:val="47"/>
        </w:numPr>
      </w:pPr>
      <w:r>
        <w:t>Memo (will be printed on the invoice)</w:t>
      </w:r>
    </w:p>
    <w:p w14:paraId="22E94B16" w14:textId="2E9F6A8C" w:rsidR="0083350E" w:rsidRDefault="0083350E" w:rsidP="00327AE1">
      <w:pPr>
        <w:pStyle w:val="ListParagraph"/>
        <w:numPr>
          <w:ilvl w:val="0"/>
          <w:numId w:val="47"/>
        </w:numPr>
      </w:pPr>
      <w:r>
        <w:t>Select Future Auto Appy to allow the system to automatically apply the credit on the next invoice based on invoice type (cycle, service, job, miscellaneous, or all types)</w:t>
      </w:r>
      <w:r w:rsidR="00EB3262">
        <w:t>.</w:t>
      </w:r>
    </w:p>
    <w:p w14:paraId="6AF25DDC" w14:textId="34C73B6D" w:rsidR="0083350E" w:rsidRDefault="0083350E" w:rsidP="00327AE1">
      <w:pPr>
        <w:pStyle w:val="ListParagraph"/>
        <w:numPr>
          <w:ilvl w:val="1"/>
          <w:numId w:val="47"/>
        </w:numPr>
      </w:pPr>
      <w:r>
        <w:t>Be careful with this feature, as you don’t want to accidentally apply the credit to the wrong invoice</w:t>
      </w:r>
      <w:r w:rsidR="00EB3262">
        <w:t>.</w:t>
      </w:r>
    </w:p>
    <w:p w14:paraId="6F07BD13" w14:textId="5A3F91C6" w:rsidR="0083350E" w:rsidRPr="009A6D77" w:rsidRDefault="0083350E" w:rsidP="00327AE1">
      <w:pPr>
        <w:pStyle w:val="ListParagraph"/>
        <w:numPr>
          <w:ilvl w:val="0"/>
          <w:numId w:val="47"/>
        </w:numPr>
      </w:pPr>
      <w:r>
        <w:t>Click Save</w:t>
      </w:r>
      <w:r w:rsidR="00EB3262">
        <w:t>.</w:t>
      </w:r>
    </w:p>
    <w:p w14:paraId="7BABB2E3" w14:textId="566F8BD7" w:rsidR="005619D6" w:rsidRDefault="005619D6" w:rsidP="005619D6">
      <w:pPr>
        <w:pStyle w:val="Heading3"/>
      </w:pPr>
      <w:bookmarkStart w:id="38" w:name="_Toc53932578"/>
      <w:r>
        <w:t>From an Existing Invoice</w:t>
      </w:r>
      <w:bookmarkEnd w:id="38"/>
    </w:p>
    <w:p w14:paraId="10548B1A" w14:textId="4A7BB824" w:rsidR="009A6D77" w:rsidRDefault="009A6D77" w:rsidP="00327AE1">
      <w:pPr>
        <w:pStyle w:val="ListParagraph"/>
        <w:numPr>
          <w:ilvl w:val="0"/>
          <w:numId w:val="45"/>
        </w:numPr>
      </w:pPr>
      <w:r>
        <w:t>Right click on the invoice to be credited</w:t>
      </w:r>
      <w:r w:rsidR="0093709B">
        <w:t>.</w:t>
      </w:r>
    </w:p>
    <w:p w14:paraId="5F5AEDFD" w14:textId="07542276" w:rsidR="009A6D77" w:rsidRDefault="009A6D77" w:rsidP="00327AE1">
      <w:pPr>
        <w:pStyle w:val="ListParagraph"/>
        <w:numPr>
          <w:ilvl w:val="0"/>
          <w:numId w:val="45"/>
        </w:numPr>
      </w:pPr>
      <w:r>
        <w:t>Select Create Credit From to create a credit memo with the same line items and information as the invoice</w:t>
      </w:r>
      <w:r w:rsidR="0093709B">
        <w:t>.</w:t>
      </w:r>
    </w:p>
    <w:p w14:paraId="5364ABE5" w14:textId="6B9FE664" w:rsidR="009A6D77" w:rsidRPr="009A6D77" w:rsidRDefault="009A6D77" w:rsidP="009A6D77">
      <w:pPr>
        <w:pStyle w:val="ListParagraph"/>
        <w:rPr>
          <w:i/>
          <w:iCs/>
        </w:rPr>
      </w:pPr>
      <w:r>
        <w:rPr>
          <w:i/>
          <w:iCs/>
        </w:rPr>
        <w:t>- or -</w:t>
      </w:r>
    </w:p>
    <w:p w14:paraId="6CAC4617" w14:textId="41BAB321" w:rsidR="009A6D77" w:rsidRDefault="009A6D77" w:rsidP="00327AE1">
      <w:pPr>
        <w:pStyle w:val="ListParagraph"/>
        <w:numPr>
          <w:ilvl w:val="0"/>
          <w:numId w:val="45"/>
        </w:numPr>
      </w:pPr>
      <w:r>
        <w:t>Select Credit Off Invoice to credit off the invoice with the same line items and today’s date</w:t>
      </w:r>
      <w:r w:rsidR="0093709B">
        <w:t>.</w:t>
      </w:r>
    </w:p>
    <w:p w14:paraId="3E674AB2" w14:textId="3276BD8C" w:rsidR="009A6D77" w:rsidRDefault="009A6D77" w:rsidP="00327AE1">
      <w:pPr>
        <w:pStyle w:val="ListParagraph"/>
        <w:numPr>
          <w:ilvl w:val="1"/>
          <w:numId w:val="45"/>
        </w:numPr>
      </w:pPr>
      <w:r>
        <w:t>This method is</w:t>
      </w:r>
      <w:r w:rsidR="00B23197">
        <w:t xml:space="preserve"> typically</w:t>
      </w:r>
      <w:r>
        <w:t xml:space="preserve"> not recommended as you have less control over the credit information</w:t>
      </w:r>
      <w:r w:rsidR="0093709B">
        <w:t>.</w:t>
      </w:r>
    </w:p>
    <w:p w14:paraId="40119F41" w14:textId="1052856B" w:rsidR="0083350E" w:rsidRDefault="0083350E" w:rsidP="00327AE1">
      <w:pPr>
        <w:pStyle w:val="ListParagraph"/>
        <w:numPr>
          <w:ilvl w:val="0"/>
          <w:numId w:val="45"/>
        </w:numPr>
      </w:pPr>
      <w:r>
        <w:t>After selecting Create Credit From, the credit memo window will open</w:t>
      </w:r>
      <w:r w:rsidR="0093709B">
        <w:t>.</w:t>
      </w:r>
    </w:p>
    <w:p w14:paraId="519A35A8" w14:textId="48D52061" w:rsidR="0083350E" w:rsidRPr="009A6D77" w:rsidRDefault="0083350E" w:rsidP="00327AE1">
      <w:pPr>
        <w:pStyle w:val="ListParagraph"/>
        <w:numPr>
          <w:ilvl w:val="0"/>
          <w:numId w:val="45"/>
        </w:numPr>
      </w:pPr>
      <w:r>
        <w:t xml:space="preserve">Follow steps 2 through 9 </w:t>
      </w:r>
      <w:r w:rsidR="00392661">
        <w:t>above</w:t>
      </w:r>
      <w:r w:rsidR="008F74FD">
        <w:t xml:space="preserve"> to create the credit memo</w:t>
      </w:r>
      <w:r w:rsidR="0093709B">
        <w:t>.</w:t>
      </w:r>
    </w:p>
    <w:p w14:paraId="478CC873" w14:textId="0F757AAA" w:rsidR="005619D6" w:rsidRDefault="009A6D77" w:rsidP="005619D6">
      <w:pPr>
        <w:pStyle w:val="Heading3"/>
      </w:pPr>
      <w:bookmarkStart w:id="39" w:name="_Toc53932579"/>
      <w:r>
        <w:t>From the Customer Explorer</w:t>
      </w:r>
      <w:bookmarkEnd w:id="39"/>
    </w:p>
    <w:p w14:paraId="28EF8DC5" w14:textId="33480028" w:rsidR="009A6D77" w:rsidRDefault="009A6D77" w:rsidP="00327AE1">
      <w:pPr>
        <w:pStyle w:val="ListParagraph"/>
        <w:numPr>
          <w:ilvl w:val="0"/>
          <w:numId w:val="46"/>
        </w:numPr>
      </w:pPr>
      <w:r>
        <w:t>Open the customer record</w:t>
      </w:r>
      <w:r w:rsidR="0093709B">
        <w:t>.</w:t>
      </w:r>
    </w:p>
    <w:p w14:paraId="683E502D" w14:textId="6C3ACCFB" w:rsidR="009A6D77" w:rsidRDefault="009A6D77" w:rsidP="00327AE1">
      <w:pPr>
        <w:pStyle w:val="ListParagraph"/>
        <w:numPr>
          <w:ilvl w:val="0"/>
          <w:numId w:val="46"/>
        </w:numPr>
      </w:pPr>
      <w:r>
        <w:t xml:space="preserve">In the </w:t>
      </w:r>
      <w:r w:rsidR="001B6511">
        <w:t>Customer File Tree</w:t>
      </w:r>
      <w:r>
        <w:t>, expand the appropriate site folder</w:t>
      </w:r>
      <w:r w:rsidR="0093709B">
        <w:t>.</w:t>
      </w:r>
    </w:p>
    <w:p w14:paraId="3E721C35" w14:textId="26D699D8" w:rsidR="009A6D77" w:rsidRDefault="009A6D77" w:rsidP="00327AE1">
      <w:pPr>
        <w:pStyle w:val="ListParagraph"/>
        <w:numPr>
          <w:ilvl w:val="0"/>
          <w:numId w:val="46"/>
        </w:numPr>
      </w:pPr>
      <w:r>
        <w:t>Right click on Credit Memos and select New Credit Memo</w:t>
      </w:r>
      <w:r w:rsidR="0093709B">
        <w:t>.</w:t>
      </w:r>
    </w:p>
    <w:p w14:paraId="3F03969F" w14:textId="11D8B33C" w:rsidR="0083350E" w:rsidRDefault="0083350E" w:rsidP="00327AE1">
      <w:pPr>
        <w:pStyle w:val="ListParagraph"/>
        <w:numPr>
          <w:ilvl w:val="0"/>
          <w:numId w:val="46"/>
        </w:numPr>
      </w:pPr>
      <w:r>
        <w:t>Follow steps 2 through 9 above</w:t>
      </w:r>
      <w:r w:rsidR="008F74FD">
        <w:t xml:space="preserve"> to create the credit memo</w:t>
      </w:r>
      <w:r w:rsidR="0093709B">
        <w:t>.</w:t>
      </w:r>
    </w:p>
    <w:p w14:paraId="18471F82" w14:textId="5D9EACD3" w:rsidR="00683AAB" w:rsidRDefault="00683AAB" w:rsidP="00683AAB">
      <w:pPr>
        <w:pStyle w:val="Heading2"/>
      </w:pPr>
      <w:bookmarkStart w:id="40" w:name="_Toc53932580"/>
      <w:r>
        <w:t>Apply Credits</w:t>
      </w:r>
      <w:bookmarkEnd w:id="40"/>
    </w:p>
    <w:p w14:paraId="135A4B31" w14:textId="32BB8236" w:rsidR="00683AAB" w:rsidRDefault="00D7121B" w:rsidP="00683AAB">
      <w:pPr>
        <w:pStyle w:val="Heading3"/>
      </w:pPr>
      <w:bookmarkStart w:id="41" w:name="_Toc53932581"/>
      <w:r>
        <w:t>To Open Invoices</w:t>
      </w:r>
      <w:bookmarkEnd w:id="41"/>
    </w:p>
    <w:p w14:paraId="35617036" w14:textId="4160CE60" w:rsidR="00683AAB" w:rsidRDefault="00683AAB" w:rsidP="00327AE1">
      <w:pPr>
        <w:pStyle w:val="ListParagraph"/>
        <w:numPr>
          <w:ilvl w:val="0"/>
          <w:numId w:val="48"/>
        </w:numPr>
      </w:pPr>
      <w:r>
        <w:t>Open the customer record or click on the customer name at the top of the file tree to view the open items page</w:t>
      </w:r>
      <w:r w:rsidR="0093709B">
        <w:t>.</w:t>
      </w:r>
    </w:p>
    <w:p w14:paraId="122C4AA2" w14:textId="39DA20F3" w:rsidR="00683AAB" w:rsidRDefault="00683AAB" w:rsidP="00327AE1">
      <w:pPr>
        <w:pStyle w:val="ListParagraph"/>
        <w:numPr>
          <w:ilvl w:val="0"/>
          <w:numId w:val="48"/>
        </w:numPr>
      </w:pPr>
      <w:r>
        <w:t>Right click on an open credit</w:t>
      </w:r>
      <w:r w:rsidR="0093709B">
        <w:t>.</w:t>
      </w:r>
    </w:p>
    <w:p w14:paraId="1A5B2B2E" w14:textId="002EEF96" w:rsidR="00683AAB" w:rsidRDefault="00683AAB" w:rsidP="00327AE1">
      <w:pPr>
        <w:pStyle w:val="ListParagraph"/>
        <w:numPr>
          <w:ilvl w:val="0"/>
          <w:numId w:val="48"/>
        </w:numPr>
      </w:pPr>
      <w:r>
        <w:t>Select Apply</w:t>
      </w:r>
      <w:r w:rsidR="0093709B">
        <w:t>.</w:t>
      </w:r>
    </w:p>
    <w:p w14:paraId="4BE834F8" w14:textId="23A9F0C9" w:rsidR="00683AAB" w:rsidRDefault="00683AAB" w:rsidP="00327AE1">
      <w:pPr>
        <w:pStyle w:val="ListParagraph"/>
        <w:numPr>
          <w:ilvl w:val="0"/>
          <w:numId w:val="48"/>
        </w:numPr>
      </w:pPr>
      <w:r>
        <w:t>Choose an appropriate apply date (it is best not to back date)</w:t>
      </w:r>
      <w:r w:rsidR="0093709B">
        <w:t>.</w:t>
      </w:r>
    </w:p>
    <w:p w14:paraId="0C0B00CE" w14:textId="498717B4" w:rsidR="00683AAB" w:rsidRDefault="00683AAB" w:rsidP="00327AE1">
      <w:pPr>
        <w:pStyle w:val="ListParagraph"/>
        <w:numPr>
          <w:ilvl w:val="0"/>
          <w:numId w:val="48"/>
        </w:numPr>
      </w:pPr>
      <w:r>
        <w:t>Click Auto to apply the amount of the credit to invoices from oldest to newest</w:t>
      </w:r>
      <w:r w:rsidR="0093709B">
        <w:t>.</w:t>
      </w:r>
    </w:p>
    <w:p w14:paraId="5C02E88D" w14:textId="5EA51D98" w:rsidR="00683AAB" w:rsidRDefault="00683AAB" w:rsidP="00327AE1">
      <w:pPr>
        <w:pStyle w:val="ListParagraph"/>
        <w:numPr>
          <w:ilvl w:val="1"/>
          <w:numId w:val="48"/>
        </w:numPr>
      </w:pPr>
      <w:r>
        <w:t>If the credit amount exactly matches an invoice amount, this option will apply the credit to that invoice</w:t>
      </w:r>
      <w:r w:rsidR="0093709B">
        <w:t>.</w:t>
      </w:r>
    </w:p>
    <w:p w14:paraId="63665DC6" w14:textId="7F6D3BD0" w:rsidR="00D7121B" w:rsidRDefault="00683AAB" w:rsidP="00327AE1">
      <w:pPr>
        <w:pStyle w:val="ListParagraph"/>
        <w:numPr>
          <w:ilvl w:val="0"/>
          <w:numId w:val="48"/>
        </w:numPr>
      </w:pPr>
      <w:r>
        <w:t>Enter amounts in the payment column to distribute the credit manually</w:t>
      </w:r>
      <w:r w:rsidR="0093709B">
        <w:t>.</w:t>
      </w:r>
    </w:p>
    <w:p w14:paraId="4699ADBC" w14:textId="1C9C9479" w:rsidR="00683AAB" w:rsidRDefault="00683AAB" w:rsidP="00327AE1">
      <w:pPr>
        <w:pStyle w:val="ListParagraph"/>
        <w:numPr>
          <w:ilvl w:val="0"/>
          <w:numId w:val="48"/>
        </w:numPr>
      </w:pPr>
      <w:r>
        <w:t>Click Save</w:t>
      </w:r>
      <w:r w:rsidR="0093709B">
        <w:t>.</w:t>
      </w:r>
    </w:p>
    <w:p w14:paraId="4DB35032" w14:textId="36BDEE6C" w:rsidR="00D7121B" w:rsidRDefault="00D7121B" w:rsidP="00D7121B">
      <w:pPr>
        <w:pStyle w:val="Heading3"/>
      </w:pPr>
      <w:bookmarkStart w:id="42" w:name="_Toc53932582"/>
      <w:r>
        <w:t>To Other Items</w:t>
      </w:r>
      <w:bookmarkEnd w:id="42"/>
    </w:p>
    <w:p w14:paraId="2F707D34" w14:textId="3DF8ADD0" w:rsidR="00D7121B" w:rsidRDefault="00D7121B" w:rsidP="00327AE1">
      <w:pPr>
        <w:pStyle w:val="ListParagraph"/>
        <w:numPr>
          <w:ilvl w:val="0"/>
          <w:numId w:val="49"/>
        </w:numPr>
      </w:pPr>
      <w:r>
        <w:t>Follow steps 1 through 4 above</w:t>
      </w:r>
      <w:r w:rsidR="0093709B">
        <w:t>.</w:t>
      </w:r>
    </w:p>
    <w:p w14:paraId="0A560D58" w14:textId="0830E5D3" w:rsidR="00D7121B" w:rsidRDefault="00D7121B" w:rsidP="00327AE1">
      <w:pPr>
        <w:pStyle w:val="ListParagraph"/>
        <w:numPr>
          <w:ilvl w:val="0"/>
          <w:numId w:val="49"/>
        </w:numPr>
      </w:pPr>
      <w:r>
        <w:t>Go to the Other tab</w:t>
      </w:r>
      <w:r w:rsidR="0093709B">
        <w:t>.</w:t>
      </w:r>
    </w:p>
    <w:p w14:paraId="453938BF" w14:textId="56ED7A49" w:rsidR="00D7121B" w:rsidRDefault="00D7121B" w:rsidP="00327AE1">
      <w:pPr>
        <w:pStyle w:val="ListParagraph"/>
        <w:numPr>
          <w:ilvl w:val="0"/>
          <w:numId w:val="49"/>
        </w:numPr>
      </w:pPr>
      <w:r>
        <w:t>Select Miscellaneous to apply the credit to a GL account</w:t>
      </w:r>
      <w:r w:rsidR="0093709B">
        <w:t>.</w:t>
      </w:r>
    </w:p>
    <w:p w14:paraId="52964CF0" w14:textId="6F7929EB" w:rsidR="00D7121B" w:rsidRDefault="00D7121B" w:rsidP="00327AE1">
      <w:pPr>
        <w:pStyle w:val="ListParagraph"/>
        <w:numPr>
          <w:ilvl w:val="0"/>
          <w:numId w:val="49"/>
        </w:numPr>
      </w:pPr>
      <w:r>
        <w:t>Select Refund Check to create a check for the customer</w:t>
      </w:r>
      <w:r w:rsidR="0093709B">
        <w:t>.</w:t>
      </w:r>
    </w:p>
    <w:p w14:paraId="381D1D99" w14:textId="164A0FB0" w:rsidR="00D7121B" w:rsidRDefault="00D7121B" w:rsidP="00327AE1">
      <w:pPr>
        <w:pStyle w:val="ListParagraph"/>
        <w:numPr>
          <w:ilvl w:val="0"/>
          <w:numId w:val="49"/>
        </w:numPr>
      </w:pPr>
      <w:r>
        <w:t>Click Save</w:t>
      </w:r>
      <w:r w:rsidR="0093709B">
        <w:t>.</w:t>
      </w:r>
    </w:p>
    <w:p w14:paraId="707D3EF8" w14:textId="52B9A39C" w:rsidR="001B6511" w:rsidRDefault="001B6511" w:rsidP="001B6511">
      <w:pPr>
        <w:pStyle w:val="Heading2"/>
      </w:pPr>
      <w:bookmarkStart w:id="43" w:name="_Toc53932583"/>
      <w:r>
        <w:lastRenderedPageBreak/>
        <w:t>Manage EFT Transactions</w:t>
      </w:r>
      <w:bookmarkEnd w:id="43"/>
    </w:p>
    <w:p w14:paraId="36C67136" w14:textId="1A9C2D73" w:rsidR="001B6511" w:rsidRDefault="001B6511" w:rsidP="001B6511">
      <w:pPr>
        <w:pStyle w:val="Heading3"/>
      </w:pPr>
      <w:bookmarkStart w:id="44" w:name="_Toc53932584"/>
      <w:r>
        <w:t>Enter a New Credit Card or Bank</w:t>
      </w:r>
      <w:bookmarkEnd w:id="44"/>
    </w:p>
    <w:p w14:paraId="4962D1C5" w14:textId="32489B65" w:rsidR="001B6511" w:rsidRDefault="001B6511" w:rsidP="00327AE1">
      <w:pPr>
        <w:pStyle w:val="ListParagraph"/>
        <w:numPr>
          <w:ilvl w:val="0"/>
          <w:numId w:val="50"/>
        </w:numPr>
      </w:pPr>
      <w:r>
        <w:t>Right click on Payment Options in the Customer File Tree</w:t>
      </w:r>
      <w:r w:rsidR="0093709B">
        <w:t>.</w:t>
      </w:r>
    </w:p>
    <w:p w14:paraId="6F1660DC" w14:textId="0DCA408F" w:rsidR="001B6511" w:rsidRDefault="001B6511" w:rsidP="00327AE1">
      <w:pPr>
        <w:pStyle w:val="ListParagraph"/>
        <w:numPr>
          <w:ilvl w:val="0"/>
          <w:numId w:val="50"/>
        </w:numPr>
      </w:pPr>
      <w:r>
        <w:t>Select “Edit Electronic Funds Transfer</w:t>
      </w:r>
      <w:r w:rsidR="0093709B">
        <w:t>.</w:t>
      </w:r>
      <w:r>
        <w:t>”</w:t>
      </w:r>
    </w:p>
    <w:p w14:paraId="488EC026" w14:textId="541C297C" w:rsidR="001B6511" w:rsidRDefault="001B6511" w:rsidP="00327AE1">
      <w:pPr>
        <w:pStyle w:val="ListParagraph"/>
        <w:numPr>
          <w:ilvl w:val="0"/>
          <w:numId w:val="50"/>
        </w:numPr>
      </w:pPr>
      <w:r>
        <w:t>From the dropdown, choose either New Bank or New CC</w:t>
      </w:r>
      <w:r w:rsidR="0093709B">
        <w:t>.</w:t>
      </w:r>
    </w:p>
    <w:p w14:paraId="276E3EC2" w14:textId="6DE273D8" w:rsidR="001B6511" w:rsidRDefault="001B6511" w:rsidP="00327AE1">
      <w:pPr>
        <w:pStyle w:val="ListParagraph"/>
        <w:numPr>
          <w:ilvl w:val="0"/>
          <w:numId w:val="50"/>
        </w:numPr>
      </w:pPr>
      <w:r>
        <w:t>Enter account information provided by the customer</w:t>
      </w:r>
      <w:r w:rsidR="0093709B">
        <w:t>.</w:t>
      </w:r>
    </w:p>
    <w:p w14:paraId="4B6A60DB" w14:textId="23830C92" w:rsidR="001B6511" w:rsidRDefault="001B6511" w:rsidP="00327AE1">
      <w:pPr>
        <w:pStyle w:val="ListParagraph"/>
        <w:numPr>
          <w:ilvl w:val="0"/>
          <w:numId w:val="50"/>
        </w:numPr>
      </w:pPr>
      <w:r>
        <w:t xml:space="preserve">Select Recurring if this </w:t>
      </w:r>
      <w:r w:rsidR="00C67F7B">
        <w:t>payment method</w:t>
      </w:r>
      <w:r>
        <w:t xml:space="preserve"> </w:t>
      </w:r>
      <w:r w:rsidR="00C67F7B">
        <w:t>should</w:t>
      </w:r>
      <w:r>
        <w:t xml:space="preserve"> automatically </w:t>
      </w:r>
      <w:r w:rsidR="00C67F7B">
        <w:t>be charged for</w:t>
      </w:r>
      <w:r>
        <w:t xml:space="preserve"> all cycle invoices</w:t>
      </w:r>
      <w:r w:rsidR="0093709B">
        <w:t>.</w:t>
      </w:r>
    </w:p>
    <w:p w14:paraId="4B129D3B" w14:textId="3ECF8BD0" w:rsidR="001B6511" w:rsidRDefault="001B6511" w:rsidP="00327AE1">
      <w:pPr>
        <w:pStyle w:val="ListParagraph"/>
        <w:numPr>
          <w:ilvl w:val="0"/>
          <w:numId w:val="50"/>
        </w:numPr>
      </w:pPr>
      <w:r>
        <w:t>Choose Non-</w:t>
      </w:r>
      <w:r w:rsidR="00C67F7B">
        <w:t>R</w:t>
      </w:r>
      <w:r>
        <w:t xml:space="preserve">ecurring only if the customer wishes to use this </w:t>
      </w:r>
      <w:r w:rsidR="00C67F7B">
        <w:t>payment method</w:t>
      </w:r>
      <w:r>
        <w:t xml:space="preserve"> to automatically pay all non-recurring invoices (job, service, miscellaneous) up to a set maximum amount. This maximum amount can be entered in the text box that appears </w:t>
      </w:r>
      <w:r w:rsidR="00C67F7B">
        <w:t>after selecting</w:t>
      </w:r>
      <w:r>
        <w:t xml:space="preserve"> Non-</w:t>
      </w:r>
      <w:r w:rsidR="00C67F7B">
        <w:t>R</w:t>
      </w:r>
      <w:r>
        <w:t>ecurring.</w:t>
      </w:r>
    </w:p>
    <w:p w14:paraId="2ECD01E8" w14:textId="7586147A" w:rsidR="001B6511" w:rsidRDefault="001B6511" w:rsidP="00327AE1">
      <w:pPr>
        <w:pStyle w:val="ListParagraph"/>
        <w:numPr>
          <w:ilvl w:val="0"/>
          <w:numId w:val="50"/>
        </w:numPr>
      </w:pPr>
      <w:r>
        <w:t xml:space="preserve">Choose a </w:t>
      </w:r>
      <w:r w:rsidR="003E6E5A">
        <w:t xml:space="preserve">Hold Day </w:t>
      </w:r>
      <w:r>
        <w:t>according to the day of the month the card should be charged</w:t>
      </w:r>
      <w:r w:rsidR="0093709B">
        <w:t>.</w:t>
      </w:r>
    </w:p>
    <w:p w14:paraId="7DFE58D4" w14:textId="33CC8B8D" w:rsidR="001B6511" w:rsidRDefault="001B6511" w:rsidP="00327AE1">
      <w:pPr>
        <w:pStyle w:val="ListParagraph"/>
        <w:numPr>
          <w:ilvl w:val="1"/>
          <w:numId w:val="50"/>
        </w:numPr>
      </w:pPr>
      <w:r>
        <w:t>Choosing 1 to allows the EFT date to default to whichever day is chosen in Cycle Invoicing as the ACH hold date</w:t>
      </w:r>
      <w:r w:rsidR="0093709B">
        <w:t>.</w:t>
      </w:r>
    </w:p>
    <w:p w14:paraId="08CF807D" w14:textId="3B3388F9" w:rsidR="001B6511" w:rsidRDefault="001B6511" w:rsidP="00327AE1">
      <w:pPr>
        <w:pStyle w:val="ListParagraph"/>
        <w:numPr>
          <w:ilvl w:val="1"/>
          <w:numId w:val="50"/>
        </w:numPr>
      </w:pPr>
      <w:r>
        <w:t>Choosing 2 through 28 will charge the customer on that day in the first month of their cycle. For example, if 15 is chosen, the invoice is for January though March, the customer will be charged on January 15</w:t>
      </w:r>
      <w:r w:rsidRPr="001B6511">
        <w:rPr>
          <w:vertAlign w:val="superscript"/>
        </w:rPr>
        <w:t>th</w:t>
      </w:r>
      <w:r>
        <w:t>.</w:t>
      </w:r>
    </w:p>
    <w:p w14:paraId="431A8D33" w14:textId="4912642F" w:rsidR="00C67F7B" w:rsidRDefault="00C67F7B" w:rsidP="00327AE1">
      <w:pPr>
        <w:pStyle w:val="ListParagraph"/>
        <w:numPr>
          <w:ilvl w:val="0"/>
          <w:numId w:val="50"/>
        </w:numPr>
      </w:pPr>
      <w:r>
        <w:t>Alternatively, you can enter the number of days after the invoice date to charge the card or bank</w:t>
      </w:r>
      <w:r w:rsidR="0093709B">
        <w:t>.</w:t>
      </w:r>
    </w:p>
    <w:p w14:paraId="74886745" w14:textId="619A2F3F" w:rsidR="001B6511" w:rsidRDefault="001B6511" w:rsidP="00327AE1">
      <w:pPr>
        <w:pStyle w:val="ListParagraph"/>
        <w:numPr>
          <w:ilvl w:val="0"/>
          <w:numId w:val="50"/>
        </w:numPr>
      </w:pPr>
      <w:r>
        <w:t>Check Print Cycle Invoices if this customer wishes to receive cycle invoices showing that their card or bank will automatically be charged</w:t>
      </w:r>
      <w:r w:rsidR="0093709B">
        <w:t>.</w:t>
      </w:r>
    </w:p>
    <w:p w14:paraId="0D2E4804" w14:textId="73136B5C" w:rsidR="001B6511" w:rsidRDefault="001B6511" w:rsidP="00327AE1">
      <w:pPr>
        <w:pStyle w:val="ListParagraph"/>
        <w:numPr>
          <w:ilvl w:val="1"/>
          <w:numId w:val="50"/>
        </w:numPr>
      </w:pPr>
      <w:r>
        <w:t>Note: you will need to select “Show ACH Pending Invoices” when building the invoice queue to print this customer’s invoices</w:t>
      </w:r>
      <w:r w:rsidR="0093709B">
        <w:t>.</w:t>
      </w:r>
    </w:p>
    <w:p w14:paraId="0DFB4FA7" w14:textId="4B0AA2B4" w:rsidR="00C67F7B" w:rsidRDefault="00C67F7B" w:rsidP="00327AE1">
      <w:pPr>
        <w:pStyle w:val="ListParagraph"/>
        <w:numPr>
          <w:ilvl w:val="0"/>
          <w:numId w:val="50"/>
        </w:numPr>
      </w:pPr>
      <w:r>
        <w:t xml:space="preserve">Select the billing address for which invoices should be automatically charged to this </w:t>
      </w:r>
      <w:r w:rsidR="006143C0">
        <w:t>card or bank</w:t>
      </w:r>
      <w:r w:rsidR="0093709B">
        <w:t>.</w:t>
      </w:r>
    </w:p>
    <w:p w14:paraId="327FCEE8" w14:textId="53EF5371" w:rsidR="001B6511" w:rsidRDefault="00E27908" w:rsidP="00E27908">
      <w:pPr>
        <w:pStyle w:val="Heading3"/>
      </w:pPr>
      <w:bookmarkStart w:id="45" w:name="_Toc53932585"/>
      <w:r>
        <w:t>Using Auto Draft</w:t>
      </w:r>
      <w:bookmarkEnd w:id="45"/>
    </w:p>
    <w:p w14:paraId="1F60E9E6" w14:textId="26D02D2F" w:rsidR="00527E89" w:rsidRDefault="00527E89" w:rsidP="00527E89">
      <w:r w:rsidRPr="00527E89">
        <w:t xml:space="preserve">The Auto Processing checkbox will determine if </w:t>
      </w:r>
      <w:r>
        <w:t>a</w:t>
      </w:r>
      <w:r w:rsidRPr="00527E89">
        <w:t xml:space="preserve"> card</w:t>
      </w:r>
      <w:r>
        <w:t xml:space="preserve"> or </w:t>
      </w:r>
      <w:r w:rsidRPr="00527E89">
        <w:t xml:space="preserve">bank is charged automatically when invoices are created. If you select the checkbox next to Recurring, a transaction will automatically be submitted each time a cycle invoice is created. The Print Cycle Invoices checkbox can be deselected when this is chosen so that the customer will not receive a paper invoice from the print queue for auto-payment invoices. The Hold Day option under Auto Processing will determine on which day of the month the transaction should be created. Only one payment method can be designated as an auto processing card per </w:t>
      </w:r>
      <w:r>
        <w:t>billing address.</w:t>
      </w:r>
    </w:p>
    <w:p w14:paraId="1B622351" w14:textId="76387119" w:rsidR="009369E6" w:rsidRPr="00527E89" w:rsidRDefault="009369E6" w:rsidP="009369E6">
      <w:pPr>
        <w:pStyle w:val="Heading4"/>
      </w:pPr>
      <w:r>
        <w:t>For Cycle Invoices</w:t>
      </w:r>
    </w:p>
    <w:p w14:paraId="1AFDE764" w14:textId="00F570A5" w:rsidR="00E27908" w:rsidRDefault="00E27908" w:rsidP="00327AE1">
      <w:pPr>
        <w:pStyle w:val="ListParagraph"/>
        <w:numPr>
          <w:ilvl w:val="0"/>
          <w:numId w:val="51"/>
        </w:numPr>
      </w:pPr>
      <w:r>
        <w:t>Check the Recurring checkbox to designate that a charge should automatically be created for each cycle invoice that is generated on this account</w:t>
      </w:r>
      <w:r w:rsidR="00076D6F">
        <w:t>.</w:t>
      </w:r>
    </w:p>
    <w:p w14:paraId="19A2A2E6" w14:textId="62EF274E" w:rsidR="00E27908" w:rsidRDefault="00E27908" w:rsidP="00327AE1">
      <w:pPr>
        <w:pStyle w:val="ListParagraph"/>
        <w:numPr>
          <w:ilvl w:val="0"/>
          <w:numId w:val="51"/>
        </w:numPr>
      </w:pPr>
      <w:r>
        <w:t>Enter a number in the Hold Day dropdown</w:t>
      </w:r>
      <w:r w:rsidR="00076D6F">
        <w:t>.</w:t>
      </w:r>
    </w:p>
    <w:p w14:paraId="0F50148B" w14:textId="6E10AF44" w:rsidR="00E27908" w:rsidRDefault="00E27908" w:rsidP="00327AE1">
      <w:pPr>
        <w:pStyle w:val="ListParagraph"/>
        <w:numPr>
          <w:ilvl w:val="0"/>
          <w:numId w:val="51"/>
        </w:numPr>
      </w:pPr>
      <w:r>
        <w:t xml:space="preserve">The number you enter in the </w:t>
      </w:r>
      <w:r w:rsidR="003E6E5A">
        <w:t xml:space="preserve">Hold Day </w:t>
      </w:r>
      <w:r>
        <w:t>reflects the day of the month you wish to charge the card. For example, entering a 5 here means that the charge will be entered on the 5th of each month/cycle.</w:t>
      </w:r>
    </w:p>
    <w:p w14:paraId="0E30DAD0" w14:textId="392045BA" w:rsidR="00E27908" w:rsidRDefault="00E27908" w:rsidP="00327AE1">
      <w:pPr>
        <w:pStyle w:val="ListParagraph"/>
        <w:numPr>
          <w:ilvl w:val="0"/>
          <w:numId w:val="51"/>
        </w:numPr>
      </w:pPr>
      <w:r>
        <w:t>If you enter a 1 in this dropdown, the card will be charged on the date that is chosen as the ACH Hold Date in the cycle invoicing process each month. Keep in mind that from now on, you will want to pay close attention to the ACH hold date field in Cycle Invoicing. This date will determine when all recurring auto-process cards will be charged if they have a hold day of 1.</w:t>
      </w:r>
    </w:p>
    <w:p w14:paraId="03470787" w14:textId="15F28611" w:rsidR="00E27908" w:rsidRDefault="00E27908" w:rsidP="00327AE1">
      <w:pPr>
        <w:pStyle w:val="ListParagraph"/>
        <w:numPr>
          <w:ilvl w:val="0"/>
          <w:numId w:val="51"/>
        </w:numPr>
      </w:pPr>
      <w:r>
        <w:t>You should enter a 2 rather than a 1 in the hold day dropdown for customers that want to be charged at the beginning of the month to prevent these customers from being charged automatically on the date chosen in Cycle Invoicing.</w:t>
      </w:r>
    </w:p>
    <w:p w14:paraId="140E0854" w14:textId="77777777" w:rsidR="003E6E5A" w:rsidRDefault="003E6E5A" w:rsidP="003E6E5A">
      <w:pPr>
        <w:pStyle w:val="ListParagraph"/>
      </w:pPr>
    </w:p>
    <w:p w14:paraId="4F17B525" w14:textId="1331AED9" w:rsidR="003E6E5A" w:rsidRDefault="003E6E5A" w:rsidP="003E6E5A">
      <w:pPr>
        <w:pStyle w:val="ListParagraph"/>
      </w:pPr>
      <w:r>
        <w:rPr>
          <w:noProof/>
        </w:rPr>
        <w:lastRenderedPageBreak/>
        <w:drawing>
          <wp:inline distT="0" distB="0" distL="0" distR="0" wp14:anchorId="740D87C8" wp14:editId="461EF266">
            <wp:extent cx="2876190" cy="819048"/>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76190" cy="819048"/>
                    </a:xfrm>
                    <a:prstGeom prst="rect">
                      <a:avLst/>
                    </a:prstGeom>
                  </pic:spPr>
                </pic:pic>
              </a:graphicData>
            </a:graphic>
          </wp:inline>
        </w:drawing>
      </w:r>
    </w:p>
    <w:p w14:paraId="49BCB112" w14:textId="2A3174BF" w:rsidR="003E6E5A" w:rsidRDefault="003E6E5A" w:rsidP="003E6E5A">
      <w:pPr>
        <w:pStyle w:val="ListParagraph"/>
      </w:pPr>
    </w:p>
    <w:p w14:paraId="04872A22" w14:textId="7938B7C6" w:rsidR="00E27908" w:rsidRDefault="003E6E5A" w:rsidP="005035A8">
      <w:pPr>
        <w:pStyle w:val="Note"/>
        <w:rPr>
          <w:rStyle w:val="NoteChar"/>
        </w:rPr>
      </w:pPr>
      <w:r>
        <w:t>Example:</w:t>
      </w:r>
      <w:r w:rsidR="00E27908">
        <w:t xml:space="preserve"> yo</w:t>
      </w:r>
      <w:r w:rsidR="00E27908" w:rsidRPr="003E6E5A">
        <w:rPr>
          <w:rStyle w:val="NoteChar"/>
        </w:rPr>
        <w:t>ur company may typically generate cycle</w:t>
      </w:r>
      <w:r>
        <w:rPr>
          <w:rStyle w:val="NoteChar"/>
        </w:rPr>
        <w:t xml:space="preserve"> invoices</w:t>
      </w:r>
      <w:r w:rsidR="00E27908" w:rsidRPr="003E6E5A">
        <w:rPr>
          <w:rStyle w:val="NoteChar"/>
        </w:rPr>
        <w:t xml:space="preserve"> </w:t>
      </w:r>
      <w:r>
        <w:rPr>
          <w:rStyle w:val="NoteChar"/>
        </w:rPr>
        <w:t>a couple of weeks before the</w:t>
      </w:r>
      <w:r w:rsidR="00E27908" w:rsidRPr="003E6E5A">
        <w:rPr>
          <w:rStyle w:val="NoteChar"/>
        </w:rPr>
        <w:t xml:space="preserve"> next month’s cycle, and you charge all credit cards and banks that are set up for auto process on the first of the</w:t>
      </w:r>
      <w:r>
        <w:rPr>
          <w:rStyle w:val="NoteChar"/>
        </w:rPr>
        <w:t xml:space="preserve"> next </w:t>
      </w:r>
      <w:r w:rsidR="00E27908" w:rsidRPr="003E6E5A">
        <w:rPr>
          <w:rStyle w:val="NoteChar"/>
        </w:rPr>
        <w:t>month, meaning you enter a hold day of the 1</w:t>
      </w:r>
      <w:r w:rsidR="00E27908" w:rsidRPr="003E6E5A">
        <w:rPr>
          <w:rStyle w:val="NoteChar"/>
          <w:vertAlign w:val="superscript"/>
        </w:rPr>
        <w:t>st</w:t>
      </w:r>
      <w:r>
        <w:rPr>
          <w:rStyle w:val="NoteChar"/>
        </w:rPr>
        <w:t xml:space="preserve"> </w:t>
      </w:r>
      <w:r w:rsidR="00E27908" w:rsidRPr="003E6E5A">
        <w:rPr>
          <w:rStyle w:val="NoteChar"/>
        </w:rPr>
        <w:t>into Cycle Invoicing. However, one customer does not want their card to be charged until the 5</w:t>
      </w:r>
      <w:r w:rsidR="00E27908" w:rsidRPr="003E6E5A">
        <w:rPr>
          <w:rStyle w:val="NoteChar"/>
          <w:vertAlign w:val="superscript"/>
        </w:rPr>
        <w:t>th</w:t>
      </w:r>
      <w:r>
        <w:rPr>
          <w:rStyle w:val="NoteChar"/>
        </w:rPr>
        <w:t xml:space="preserve"> </w:t>
      </w:r>
      <w:r w:rsidR="00E27908" w:rsidRPr="003E6E5A">
        <w:rPr>
          <w:rStyle w:val="NoteChar"/>
        </w:rPr>
        <w:t>of each month. You would therefore choose 5 under the hold day dropdown of the EFT setup form and this customer’s transaction will be created but not submitted/charged until the 5</w:t>
      </w:r>
      <w:r w:rsidR="00E27908" w:rsidRPr="003E6E5A">
        <w:rPr>
          <w:rStyle w:val="NoteChar"/>
          <w:vertAlign w:val="superscript"/>
        </w:rPr>
        <w:t>th</w:t>
      </w:r>
      <w:r>
        <w:rPr>
          <w:rStyle w:val="NoteChar"/>
        </w:rPr>
        <w:t xml:space="preserve"> of the next month</w:t>
      </w:r>
      <w:r w:rsidR="00E27908" w:rsidRPr="003E6E5A">
        <w:rPr>
          <w:rStyle w:val="NoteChar"/>
        </w:rPr>
        <w:t>. All other customers have a 1 in the hold day dropdown of their payment method, so SedonaOffice will look at the hold date in Cycle Invoicing - in this case the 1</w:t>
      </w:r>
      <w:r w:rsidR="00E27908" w:rsidRPr="003E6E5A">
        <w:rPr>
          <w:rStyle w:val="NoteChar"/>
          <w:vertAlign w:val="superscript"/>
        </w:rPr>
        <w:t>st</w:t>
      </w:r>
      <w:r>
        <w:rPr>
          <w:rStyle w:val="NoteChar"/>
        </w:rPr>
        <w:t xml:space="preserve"> </w:t>
      </w:r>
      <w:r w:rsidR="00E27908" w:rsidRPr="003E6E5A">
        <w:rPr>
          <w:rStyle w:val="NoteChar"/>
        </w:rPr>
        <w:t>- and the card/bank transactions will be submitted on that day.</w:t>
      </w:r>
    </w:p>
    <w:p w14:paraId="0FEF14A1" w14:textId="70F45E46" w:rsidR="009369E6" w:rsidRDefault="009369E6" w:rsidP="009369E6">
      <w:pPr>
        <w:pStyle w:val="Heading4"/>
        <w:rPr>
          <w:rStyle w:val="NoteChar"/>
          <w:rFonts w:cstheme="majorBidi"/>
          <w:color w:val="2E74B5" w:themeColor="accent5" w:themeShade="BF"/>
          <w:sz w:val="25"/>
        </w:rPr>
      </w:pPr>
      <w:r w:rsidRPr="009369E6">
        <w:rPr>
          <w:rStyle w:val="NoteChar"/>
          <w:rFonts w:cstheme="majorBidi"/>
          <w:color w:val="2E74B5" w:themeColor="accent5" w:themeShade="BF"/>
          <w:sz w:val="25"/>
        </w:rPr>
        <w:t>For Job, Service or Miscellaneous Invoices</w:t>
      </w:r>
    </w:p>
    <w:p w14:paraId="59673E25" w14:textId="606C488E" w:rsidR="009369E6" w:rsidRDefault="009369E6" w:rsidP="00327AE1">
      <w:pPr>
        <w:pStyle w:val="ListParagraph"/>
        <w:numPr>
          <w:ilvl w:val="0"/>
          <w:numId w:val="52"/>
        </w:numPr>
      </w:pPr>
      <w:r>
        <w:t>Check Non-Recurring to designate that a charge should automatically be created for every job, service or miscellaneous invoice that is created for this account.</w:t>
      </w:r>
    </w:p>
    <w:p w14:paraId="69D1A055" w14:textId="2D4104B3" w:rsidR="009369E6" w:rsidRDefault="009369E6" w:rsidP="00327AE1">
      <w:pPr>
        <w:pStyle w:val="ListParagraph"/>
        <w:numPr>
          <w:ilvl w:val="0"/>
          <w:numId w:val="52"/>
        </w:numPr>
      </w:pPr>
      <w:r>
        <w:t>When this is checked, a blank box will appear. This field is where you will enter the maximum daily charge on this card/bank for these types of invoices. For example, enter 500 to indicate that the customer does not wish to be charged more than $500 per day when a job, service or miscellaneous invoice is created on their account.</w:t>
      </w:r>
    </w:p>
    <w:p w14:paraId="2105FC09" w14:textId="77777777" w:rsidR="009369E6" w:rsidRDefault="009369E6" w:rsidP="009369E6">
      <w:pPr>
        <w:pStyle w:val="ListParagraph"/>
      </w:pPr>
    </w:p>
    <w:p w14:paraId="5D9053CE" w14:textId="3AECFAF6" w:rsidR="009369E6" w:rsidRDefault="009369E6" w:rsidP="009369E6">
      <w:pPr>
        <w:pStyle w:val="ListParagraph"/>
      </w:pPr>
      <w:r>
        <w:rPr>
          <w:noProof/>
        </w:rPr>
        <w:drawing>
          <wp:inline distT="0" distB="0" distL="0" distR="0" wp14:anchorId="5883C6C9" wp14:editId="526DF9E4">
            <wp:extent cx="2914286" cy="96190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14286" cy="961905"/>
                    </a:xfrm>
                    <a:prstGeom prst="rect">
                      <a:avLst/>
                    </a:prstGeom>
                  </pic:spPr>
                </pic:pic>
              </a:graphicData>
            </a:graphic>
          </wp:inline>
        </w:drawing>
      </w:r>
    </w:p>
    <w:p w14:paraId="3064871C" w14:textId="483E04A9" w:rsidR="009369E6" w:rsidRDefault="009369E6" w:rsidP="009369E6">
      <w:pPr>
        <w:pStyle w:val="Heading3"/>
      </w:pPr>
      <w:bookmarkStart w:id="46" w:name="_Toc53932586"/>
      <w:r>
        <w:t>Enter EFT Transactions</w:t>
      </w:r>
      <w:bookmarkEnd w:id="46"/>
    </w:p>
    <w:p w14:paraId="07314143" w14:textId="77777777" w:rsidR="009369E6" w:rsidRDefault="009369E6" w:rsidP="009369E6">
      <w:r>
        <w:t>Once all cards and banks are entered, you can begin to submit transactions. This can be done from four different areas within the customer page.</w:t>
      </w:r>
    </w:p>
    <w:p w14:paraId="07A14BE9" w14:textId="77777777" w:rsidR="009369E6" w:rsidRDefault="009369E6" w:rsidP="009369E6">
      <w:pPr>
        <w:pStyle w:val="Heading4"/>
      </w:pPr>
      <w:r>
        <w:t>From the File Tree</w:t>
      </w:r>
    </w:p>
    <w:p w14:paraId="51E9CF55" w14:textId="0BC3D27A" w:rsidR="009369E6" w:rsidRDefault="009369E6" w:rsidP="00327AE1">
      <w:pPr>
        <w:pStyle w:val="ListParagraph"/>
        <w:numPr>
          <w:ilvl w:val="0"/>
          <w:numId w:val="53"/>
        </w:numPr>
      </w:pPr>
      <w:r>
        <w:t>Right click on Payment Methods and choose Enter New EFT Transaction</w:t>
      </w:r>
      <w:r w:rsidR="00076D6F">
        <w:t>.</w:t>
      </w:r>
    </w:p>
    <w:p w14:paraId="098AAAB1" w14:textId="726E49EA" w:rsidR="009369E6" w:rsidRDefault="009369E6" w:rsidP="00327AE1">
      <w:pPr>
        <w:pStyle w:val="ListParagraph"/>
        <w:numPr>
          <w:ilvl w:val="0"/>
          <w:numId w:val="53"/>
        </w:numPr>
      </w:pPr>
      <w:r>
        <w:t>Select which bank or card you’re charging</w:t>
      </w:r>
      <w:r w:rsidR="00076D6F">
        <w:t>.</w:t>
      </w:r>
    </w:p>
    <w:p w14:paraId="27C30AC4" w14:textId="0C168DAC" w:rsidR="009369E6" w:rsidRDefault="009369E6" w:rsidP="00327AE1">
      <w:pPr>
        <w:pStyle w:val="ListParagraph"/>
        <w:numPr>
          <w:ilvl w:val="0"/>
          <w:numId w:val="53"/>
        </w:numPr>
      </w:pPr>
      <w:r>
        <w:t>Give the payment a description</w:t>
      </w:r>
      <w:r w:rsidR="00076D6F">
        <w:t>.</w:t>
      </w:r>
    </w:p>
    <w:p w14:paraId="0080B91B" w14:textId="5845B61B" w:rsidR="009369E6" w:rsidRDefault="009369E6" w:rsidP="00327AE1">
      <w:pPr>
        <w:pStyle w:val="ListParagraph"/>
        <w:numPr>
          <w:ilvl w:val="0"/>
          <w:numId w:val="53"/>
        </w:numPr>
      </w:pPr>
      <w:r>
        <w:t>Enter a hold date (date the card will be charged) and enter a check number if necessary</w:t>
      </w:r>
      <w:r w:rsidR="00076D6F">
        <w:t>.</w:t>
      </w:r>
    </w:p>
    <w:p w14:paraId="6549E140" w14:textId="0568139C" w:rsidR="009369E6" w:rsidRDefault="009369E6" w:rsidP="00327AE1">
      <w:pPr>
        <w:pStyle w:val="ListParagraph"/>
        <w:numPr>
          <w:ilvl w:val="0"/>
          <w:numId w:val="53"/>
        </w:numPr>
      </w:pPr>
      <w:r>
        <w:t>Check each invoice that should be paid in this transaction or select ‘Pay All Invoices</w:t>
      </w:r>
      <w:r w:rsidR="00076D6F">
        <w:t>.</w:t>
      </w:r>
      <w:r>
        <w:t>’</w:t>
      </w:r>
    </w:p>
    <w:p w14:paraId="5E53470A" w14:textId="77777777" w:rsidR="009369E6" w:rsidRPr="009369E6" w:rsidRDefault="009369E6" w:rsidP="00327AE1">
      <w:pPr>
        <w:pStyle w:val="ListParagraph"/>
        <w:numPr>
          <w:ilvl w:val="0"/>
          <w:numId w:val="53"/>
        </w:numPr>
      </w:pPr>
      <w:r>
        <w:t>The total will add up in the amount column. If there are no invoices on the account or you do not wish to pay off one of the existing invoices, check unapplied cash or advance deposit. You also have the option to put the charge toward Miscellaneous Income by choosing a GL Account. If you need to remove a charge from an invoice, first void the charge from within payments gateway, then open this form and select Void. If you are not able to void, you may need to re-invoice.</w:t>
      </w:r>
    </w:p>
    <w:p w14:paraId="6FFE821C" w14:textId="77777777" w:rsidR="009369E6" w:rsidRDefault="009369E6" w:rsidP="009369E6">
      <w:pPr>
        <w:pStyle w:val="Heading4"/>
      </w:pPr>
      <w:r>
        <w:lastRenderedPageBreak/>
        <w:t>From the Payment Method</w:t>
      </w:r>
    </w:p>
    <w:p w14:paraId="11D257FF" w14:textId="04C50D6F" w:rsidR="009369E6" w:rsidRDefault="009369E6" w:rsidP="00327AE1">
      <w:pPr>
        <w:pStyle w:val="ListParagraph"/>
        <w:numPr>
          <w:ilvl w:val="0"/>
          <w:numId w:val="54"/>
        </w:numPr>
      </w:pPr>
      <w:r>
        <w:t>Double click on the card or bank from within Payment Options</w:t>
      </w:r>
      <w:r w:rsidR="00076D6F">
        <w:t>.</w:t>
      </w:r>
    </w:p>
    <w:p w14:paraId="4D8693CC" w14:textId="16A112ED" w:rsidR="009369E6" w:rsidRDefault="009369E6" w:rsidP="00327AE1">
      <w:pPr>
        <w:pStyle w:val="ListParagraph"/>
        <w:numPr>
          <w:ilvl w:val="0"/>
          <w:numId w:val="54"/>
        </w:numPr>
      </w:pPr>
      <w:r>
        <w:t>Click on New Transaction at the bottom left</w:t>
      </w:r>
      <w:r w:rsidR="00076D6F">
        <w:t>.</w:t>
      </w:r>
    </w:p>
    <w:p w14:paraId="5BFE9FB2" w14:textId="3C5FB908" w:rsidR="00071C23" w:rsidRDefault="00071C23" w:rsidP="00327AE1">
      <w:pPr>
        <w:pStyle w:val="ListParagraph"/>
        <w:numPr>
          <w:ilvl w:val="0"/>
          <w:numId w:val="54"/>
        </w:numPr>
      </w:pPr>
      <w:r>
        <w:t>Follow steps 2 through 6 above</w:t>
      </w:r>
      <w:r w:rsidR="00076D6F">
        <w:t>.</w:t>
      </w:r>
    </w:p>
    <w:p w14:paraId="3EE0E1DC" w14:textId="77777777" w:rsidR="009369E6" w:rsidRDefault="009369E6" w:rsidP="009369E6"/>
    <w:p w14:paraId="54458C36" w14:textId="74163D45" w:rsidR="009369E6" w:rsidRDefault="009369E6" w:rsidP="009369E6"/>
    <w:p w14:paraId="0B20E4EA" w14:textId="77777777" w:rsidR="009369E6" w:rsidRDefault="009369E6" w:rsidP="009369E6">
      <w:pPr>
        <w:pStyle w:val="Heading4"/>
      </w:pPr>
      <w:r>
        <w:t>From an Invoice</w:t>
      </w:r>
    </w:p>
    <w:p w14:paraId="07FA8AB3" w14:textId="3F4A44D1" w:rsidR="009369E6" w:rsidRDefault="009369E6" w:rsidP="00327AE1">
      <w:pPr>
        <w:pStyle w:val="ListParagraph"/>
        <w:numPr>
          <w:ilvl w:val="0"/>
          <w:numId w:val="55"/>
        </w:numPr>
      </w:pPr>
      <w:r>
        <w:t>Open an invoice and click on EFT at the bottom right</w:t>
      </w:r>
      <w:r w:rsidR="00076D6F">
        <w:t>.</w:t>
      </w:r>
    </w:p>
    <w:p w14:paraId="648D70B6" w14:textId="1F3EE8C2" w:rsidR="009369E6" w:rsidRDefault="00071C23" w:rsidP="00327AE1">
      <w:pPr>
        <w:pStyle w:val="ListParagraph"/>
        <w:numPr>
          <w:ilvl w:val="0"/>
          <w:numId w:val="55"/>
        </w:numPr>
      </w:pPr>
      <w:r>
        <w:t>Follow steps 2 through 6 above</w:t>
      </w:r>
      <w:r w:rsidR="00076D6F">
        <w:t>.</w:t>
      </w:r>
    </w:p>
    <w:p w14:paraId="2129E40A" w14:textId="77777777" w:rsidR="009369E6" w:rsidRDefault="009369E6" w:rsidP="009369E6">
      <w:pPr>
        <w:pStyle w:val="Heading4"/>
      </w:pPr>
      <w:r>
        <w:t>From the Open Items Page</w:t>
      </w:r>
    </w:p>
    <w:p w14:paraId="0C872788" w14:textId="4495CDFE" w:rsidR="009369E6" w:rsidRDefault="009369E6" w:rsidP="00327AE1">
      <w:pPr>
        <w:pStyle w:val="ListParagraph"/>
        <w:numPr>
          <w:ilvl w:val="0"/>
          <w:numId w:val="56"/>
        </w:numPr>
      </w:pPr>
      <w:r>
        <w:t>Right click on an invoice and select Make EFT Payment</w:t>
      </w:r>
      <w:r w:rsidR="00076D6F">
        <w:t>.</w:t>
      </w:r>
    </w:p>
    <w:p w14:paraId="27D06730" w14:textId="3B8A52C3" w:rsidR="00071C23" w:rsidRDefault="00071C23" w:rsidP="00327AE1">
      <w:pPr>
        <w:pStyle w:val="ListParagraph"/>
        <w:numPr>
          <w:ilvl w:val="0"/>
          <w:numId w:val="56"/>
        </w:numPr>
      </w:pPr>
      <w:r>
        <w:t>Follow steps 2 through 6 above</w:t>
      </w:r>
      <w:r w:rsidR="00076D6F">
        <w:t>.</w:t>
      </w:r>
    </w:p>
    <w:p w14:paraId="4534898B" w14:textId="731B57F7" w:rsidR="00071C23" w:rsidRDefault="00071C23" w:rsidP="00071C23">
      <w:r>
        <w:rPr>
          <w:noProof/>
        </w:rPr>
        <w:drawing>
          <wp:inline distT="0" distB="0" distL="0" distR="0" wp14:anchorId="2BE0B814" wp14:editId="670292AF">
            <wp:extent cx="6295238" cy="5238095"/>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95238" cy="5238095"/>
                    </a:xfrm>
                    <a:prstGeom prst="rect">
                      <a:avLst/>
                    </a:prstGeom>
                  </pic:spPr>
                </pic:pic>
              </a:graphicData>
            </a:graphic>
          </wp:inline>
        </w:drawing>
      </w:r>
    </w:p>
    <w:p w14:paraId="1E053BEA" w14:textId="77777777" w:rsidR="00BF75B3" w:rsidRDefault="00BF75B3" w:rsidP="00BF75B3">
      <w:pPr>
        <w:pStyle w:val="Heading3"/>
      </w:pPr>
      <w:bookmarkStart w:id="47" w:name="_Toc53932587"/>
      <w:r>
        <w:lastRenderedPageBreak/>
        <w:t>Review Transactions</w:t>
      </w:r>
      <w:bookmarkEnd w:id="47"/>
    </w:p>
    <w:p w14:paraId="49D83E59" w14:textId="77777777" w:rsidR="00BF75B3" w:rsidRDefault="00BF75B3" w:rsidP="00BF75B3">
      <w:r>
        <w:t xml:space="preserve">Use the ACH Batch report in the Accounts Receivable section of Report Manager to determine which transactions have been declined. </w:t>
      </w:r>
    </w:p>
    <w:p w14:paraId="4D0C8A6C" w14:textId="11B1DD09" w:rsidR="00BF75B3" w:rsidRDefault="00BF75B3" w:rsidP="004C6228">
      <w:pPr>
        <w:pStyle w:val="ListParagraph"/>
        <w:numPr>
          <w:ilvl w:val="0"/>
          <w:numId w:val="128"/>
        </w:numPr>
      </w:pPr>
      <w:r>
        <w:t>Click on EFT History in the customer’s file tree to view all EFT transactions.</w:t>
      </w:r>
    </w:p>
    <w:p w14:paraId="7527376F" w14:textId="4104CA18" w:rsidR="00BF75B3" w:rsidRDefault="00BF75B3" w:rsidP="004C6228">
      <w:pPr>
        <w:pStyle w:val="ListParagraph"/>
        <w:numPr>
          <w:ilvl w:val="0"/>
          <w:numId w:val="128"/>
        </w:numPr>
      </w:pPr>
      <w:r>
        <w:t>Pending transactions will show ‘Not Submitted’ until they are processed in EFT Processing.</w:t>
      </w:r>
    </w:p>
    <w:p w14:paraId="7C86943B" w14:textId="6FC9CDE3" w:rsidR="00BF75B3" w:rsidRDefault="00BF75B3" w:rsidP="004C6228">
      <w:pPr>
        <w:pStyle w:val="ListParagraph"/>
        <w:numPr>
          <w:ilvl w:val="0"/>
          <w:numId w:val="128"/>
        </w:numPr>
      </w:pPr>
      <w:r>
        <w:t>Funded transactions will show a date and batch code.</w:t>
      </w:r>
    </w:p>
    <w:p w14:paraId="51F1A5D3" w14:textId="2BEC6F22" w:rsidR="00BF75B3" w:rsidRDefault="00BF75B3" w:rsidP="004C6228">
      <w:pPr>
        <w:pStyle w:val="ListParagraph"/>
        <w:numPr>
          <w:ilvl w:val="0"/>
          <w:numId w:val="128"/>
        </w:numPr>
      </w:pPr>
      <w:r>
        <w:t>Unfunded transactions will have ‘Declined’ in place of a date.</w:t>
      </w:r>
    </w:p>
    <w:p w14:paraId="6F7737DA" w14:textId="3344752B" w:rsidR="00BF75B3" w:rsidRDefault="00BF75B3" w:rsidP="004C6228">
      <w:pPr>
        <w:pStyle w:val="ListParagraph"/>
        <w:numPr>
          <w:ilvl w:val="1"/>
          <w:numId w:val="128"/>
        </w:numPr>
      </w:pPr>
      <w:r>
        <w:t xml:space="preserve">Use the ACH Batch report to determine the reason for decline by the response code. A List of EFT response codes can be found </w:t>
      </w:r>
      <w:hyperlink w:anchor="_EFT_Response_Codes" w:history="1">
        <w:r w:rsidRPr="00645194">
          <w:rPr>
            <w:rStyle w:val="Hyperlink"/>
          </w:rPr>
          <w:t>here</w:t>
        </w:r>
      </w:hyperlink>
      <w:r w:rsidR="00645194">
        <w:t>.</w:t>
      </w:r>
    </w:p>
    <w:p w14:paraId="52D1AE3B" w14:textId="484BCA8A" w:rsidR="00BF75B3" w:rsidRDefault="00BF75B3" w:rsidP="004C6228">
      <w:pPr>
        <w:pStyle w:val="ListParagraph"/>
        <w:numPr>
          <w:ilvl w:val="0"/>
          <w:numId w:val="128"/>
        </w:numPr>
      </w:pPr>
      <w:r>
        <w:t>Once the transactions have been processed, funded transactions will appear into Payment Processing.</w:t>
      </w:r>
    </w:p>
    <w:p w14:paraId="7B0A9869" w14:textId="618C6DF0" w:rsidR="00BF75B3" w:rsidRDefault="00BF75B3" w:rsidP="004C6228">
      <w:pPr>
        <w:pStyle w:val="ListParagraph"/>
        <w:numPr>
          <w:ilvl w:val="0"/>
          <w:numId w:val="128"/>
        </w:numPr>
      </w:pPr>
      <w:r>
        <w:t>Confirm that these charges</w:t>
      </w:r>
      <w:r w:rsidR="00C933B2">
        <w:t xml:space="preserve"> are in your </w:t>
      </w:r>
      <w:r>
        <w:t>bank account, and then deposit the batches.</w:t>
      </w:r>
    </w:p>
    <w:p w14:paraId="29A0495B" w14:textId="77777777" w:rsidR="00F47EBD" w:rsidRDefault="00F47EBD" w:rsidP="00F47EBD">
      <w:pPr>
        <w:pStyle w:val="Heading3"/>
      </w:pPr>
      <w:bookmarkStart w:id="48" w:name="_Toc53932588"/>
      <w:r>
        <w:t>Void or Reverse a Payment</w:t>
      </w:r>
      <w:bookmarkEnd w:id="48"/>
    </w:p>
    <w:p w14:paraId="052AF0AB" w14:textId="77777777" w:rsidR="00F47EBD" w:rsidRDefault="00F47EBD" w:rsidP="00F47EBD">
      <w:pPr>
        <w:pStyle w:val="Heading4"/>
      </w:pPr>
      <w:r>
        <w:t>Void in SedonaOffice</w:t>
      </w:r>
    </w:p>
    <w:p w14:paraId="5B5F83F8" w14:textId="4FD42DEE" w:rsidR="00F47EBD" w:rsidRDefault="00F47EBD" w:rsidP="004C6228">
      <w:pPr>
        <w:pStyle w:val="ListParagraph"/>
        <w:numPr>
          <w:ilvl w:val="0"/>
          <w:numId w:val="129"/>
        </w:numPr>
      </w:pPr>
      <w:r>
        <w:t>If an EFT transaction has not yet been uploaded, it can be voided from within SedonaOffice</w:t>
      </w:r>
      <w:r w:rsidR="00204E2A">
        <w:t>.</w:t>
      </w:r>
    </w:p>
    <w:p w14:paraId="7A56B59B" w14:textId="5BC6DEB5" w:rsidR="00F47EBD" w:rsidRDefault="00F47EBD" w:rsidP="004C6228">
      <w:pPr>
        <w:pStyle w:val="ListParagraph"/>
        <w:numPr>
          <w:ilvl w:val="0"/>
          <w:numId w:val="129"/>
        </w:numPr>
      </w:pPr>
      <w:r>
        <w:t>Open the customer account and click on EFT History</w:t>
      </w:r>
    </w:p>
    <w:p w14:paraId="6B81E674" w14:textId="7A2410BB" w:rsidR="00F47EBD" w:rsidRDefault="00F47EBD" w:rsidP="004C6228">
      <w:pPr>
        <w:pStyle w:val="ListParagraph"/>
        <w:numPr>
          <w:ilvl w:val="0"/>
          <w:numId w:val="129"/>
        </w:numPr>
      </w:pPr>
      <w:r>
        <w:t xml:space="preserve">Double click on the transaction to be voided. </w:t>
      </w:r>
    </w:p>
    <w:p w14:paraId="7172E6C0" w14:textId="0CC18D97" w:rsidR="00F47EBD" w:rsidRDefault="00F47EBD" w:rsidP="004C6228">
      <w:pPr>
        <w:pStyle w:val="ListParagraph"/>
        <w:numPr>
          <w:ilvl w:val="0"/>
          <w:numId w:val="129"/>
        </w:numPr>
      </w:pPr>
      <w:r>
        <w:t>Select Void at the bottom right.</w:t>
      </w:r>
    </w:p>
    <w:p w14:paraId="7861A00F" w14:textId="2BA85FA7" w:rsidR="00204E2A" w:rsidRDefault="00204E2A" w:rsidP="00204E2A">
      <w:pPr>
        <w:pStyle w:val="Heading4"/>
      </w:pPr>
      <w:r>
        <w:t>Reverse in SedonaOffice</w:t>
      </w:r>
    </w:p>
    <w:p w14:paraId="756A4442" w14:textId="4BA3EDB1" w:rsidR="00204E2A" w:rsidRDefault="00204E2A" w:rsidP="004C6228">
      <w:pPr>
        <w:pStyle w:val="ListParagraph"/>
        <w:numPr>
          <w:ilvl w:val="0"/>
          <w:numId w:val="130"/>
        </w:numPr>
      </w:pPr>
      <w:r>
        <w:t>Right click an EFT transaction in EFT history and select Reverse Transaction.</w:t>
      </w:r>
    </w:p>
    <w:p w14:paraId="6AE283DA" w14:textId="388632ED" w:rsidR="00204E2A" w:rsidRPr="00204E2A" w:rsidRDefault="00204E2A" w:rsidP="004C6228">
      <w:pPr>
        <w:pStyle w:val="ListParagraph"/>
        <w:numPr>
          <w:ilvl w:val="0"/>
          <w:numId w:val="130"/>
        </w:numPr>
      </w:pPr>
      <w:r>
        <w:t>Confirm the amount to credit the customer’s bank account.</w:t>
      </w:r>
    </w:p>
    <w:p w14:paraId="600B4245" w14:textId="797181DA" w:rsidR="00F47EBD" w:rsidRDefault="00F47EBD" w:rsidP="00F47EBD">
      <w:pPr>
        <w:pStyle w:val="Heading4"/>
      </w:pPr>
      <w:r>
        <w:t>Reverse</w:t>
      </w:r>
      <w:r w:rsidR="00EF5683">
        <w:t xml:space="preserve"> </w:t>
      </w:r>
      <w:r>
        <w:t>in Payments Gateway</w:t>
      </w:r>
    </w:p>
    <w:p w14:paraId="4E1213F4" w14:textId="269465A3" w:rsidR="00A34E8F" w:rsidRDefault="00F47EBD" w:rsidP="004C6228">
      <w:pPr>
        <w:pStyle w:val="ListParagraph"/>
        <w:numPr>
          <w:ilvl w:val="0"/>
          <w:numId w:val="131"/>
        </w:numPr>
      </w:pPr>
      <w:r>
        <w:t>Go to www.paymentsgateway.net and login.</w:t>
      </w:r>
    </w:p>
    <w:p w14:paraId="43B39817" w14:textId="6068FF50" w:rsidR="00A34E8F" w:rsidRDefault="00F47EBD" w:rsidP="004C6228">
      <w:pPr>
        <w:pStyle w:val="ListParagraph"/>
        <w:numPr>
          <w:ilvl w:val="0"/>
          <w:numId w:val="131"/>
        </w:numPr>
      </w:pPr>
      <w:r>
        <w:t>Select search on the left and enter your search criteria (dates/customer name)</w:t>
      </w:r>
      <w:r w:rsidR="00627DB2">
        <w:t>.</w:t>
      </w:r>
    </w:p>
    <w:p w14:paraId="75404583" w14:textId="1ECE3500" w:rsidR="00F47EBD" w:rsidRDefault="00F47EBD" w:rsidP="004C6228">
      <w:pPr>
        <w:pStyle w:val="ListParagraph"/>
        <w:numPr>
          <w:ilvl w:val="0"/>
          <w:numId w:val="131"/>
        </w:numPr>
      </w:pPr>
      <w:r>
        <w:t>Select the transaction that needs to be refunded from the list that populates</w:t>
      </w:r>
      <w:r w:rsidR="00627DB2">
        <w:t>.</w:t>
      </w:r>
    </w:p>
    <w:p w14:paraId="76CBA1ED" w14:textId="5C549722" w:rsidR="006B4890" w:rsidRDefault="00F47EBD" w:rsidP="004C6228">
      <w:pPr>
        <w:pStyle w:val="ListParagraph"/>
        <w:numPr>
          <w:ilvl w:val="0"/>
          <w:numId w:val="131"/>
        </w:numPr>
      </w:pPr>
      <w:r>
        <w:t>The details for the transaction will load</w:t>
      </w:r>
      <w:r w:rsidR="006544BA">
        <w:t>.</w:t>
      </w:r>
    </w:p>
    <w:p w14:paraId="63626AEC" w14:textId="6A48CAD3" w:rsidR="00F47EBD" w:rsidRDefault="006B4890" w:rsidP="004C6228">
      <w:pPr>
        <w:pStyle w:val="ListParagraph"/>
        <w:numPr>
          <w:ilvl w:val="0"/>
          <w:numId w:val="131"/>
        </w:numPr>
      </w:pPr>
      <w:r>
        <w:t>S</w:t>
      </w:r>
      <w:r w:rsidR="00F47EBD">
        <w:t>elect reverse at the bottom</w:t>
      </w:r>
      <w:r w:rsidR="00627DB2">
        <w:t>.</w:t>
      </w:r>
    </w:p>
    <w:p w14:paraId="0599F94B" w14:textId="4DEBC866" w:rsidR="00D50214" w:rsidRDefault="00D50214" w:rsidP="004C6228">
      <w:pPr>
        <w:pStyle w:val="ListParagraph"/>
        <w:numPr>
          <w:ilvl w:val="0"/>
          <w:numId w:val="131"/>
        </w:numPr>
      </w:pPr>
      <w:r>
        <w:t>On the next page, enter the amount to refund and select Reverse.</w:t>
      </w:r>
    </w:p>
    <w:p w14:paraId="04933315" w14:textId="7DDBC81B" w:rsidR="00071C23" w:rsidRDefault="00071C23" w:rsidP="00071C23">
      <w:pPr>
        <w:pStyle w:val="Heading2"/>
      </w:pPr>
      <w:bookmarkStart w:id="49" w:name="_Toc53932589"/>
      <w:r>
        <w:t>Process Customer Payments</w:t>
      </w:r>
      <w:bookmarkEnd w:id="49"/>
    </w:p>
    <w:p w14:paraId="7398B4E8" w14:textId="49B382D7" w:rsidR="00071C23" w:rsidRDefault="00071C23" w:rsidP="00071C23">
      <w:pPr>
        <w:pStyle w:val="Heading3"/>
      </w:pPr>
      <w:bookmarkStart w:id="50" w:name="_Toc53932590"/>
      <w:r>
        <w:t>Create a Payment Processing Batch</w:t>
      </w:r>
      <w:bookmarkEnd w:id="50"/>
    </w:p>
    <w:p w14:paraId="0F4B664D" w14:textId="3C111CA8" w:rsidR="00071C23" w:rsidRDefault="00071C23" w:rsidP="00327AE1">
      <w:pPr>
        <w:pStyle w:val="ListParagraph"/>
        <w:numPr>
          <w:ilvl w:val="0"/>
          <w:numId w:val="57"/>
        </w:numPr>
      </w:pPr>
      <w:r>
        <w:t>Open the Payment Processing function in Accounts Receivable</w:t>
      </w:r>
    </w:p>
    <w:p w14:paraId="5AA0526A" w14:textId="639458E1" w:rsidR="00071C23" w:rsidRDefault="00071C23" w:rsidP="00327AE1">
      <w:pPr>
        <w:pStyle w:val="ListParagraph"/>
        <w:numPr>
          <w:ilvl w:val="0"/>
          <w:numId w:val="57"/>
        </w:numPr>
      </w:pPr>
      <w:r>
        <w:t>Select New</w:t>
      </w:r>
    </w:p>
    <w:p w14:paraId="5386A06C" w14:textId="0C348D53" w:rsidR="00071C23" w:rsidRDefault="00071C23" w:rsidP="00327AE1">
      <w:pPr>
        <w:pStyle w:val="ListParagraph"/>
        <w:numPr>
          <w:ilvl w:val="0"/>
          <w:numId w:val="57"/>
        </w:numPr>
      </w:pPr>
      <w:r>
        <w:t>Complete the New Batch Information form</w:t>
      </w:r>
    </w:p>
    <w:p w14:paraId="6EC528FF" w14:textId="306C08D7" w:rsidR="00071C23" w:rsidRDefault="00071C23" w:rsidP="00327AE1">
      <w:pPr>
        <w:pStyle w:val="ListParagraph"/>
        <w:numPr>
          <w:ilvl w:val="0"/>
          <w:numId w:val="57"/>
        </w:numPr>
      </w:pPr>
      <w:r>
        <w:t>Enter the Tape Total as the sum of all checks being entered</w:t>
      </w:r>
    </w:p>
    <w:p w14:paraId="1CC2AFB5" w14:textId="59C2ECB8" w:rsidR="00071C23" w:rsidRDefault="00D2519C" w:rsidP="00327AE1">
      <w:pPr>
        <w:pStyle w:val="ListParagraph"/>
        <w:numPr>
          <w:ilvl w:val="0"/>
          <w:numId w:val="57"/>
        </w:numPr>
      </w:pPr>
      <w:r>
        <w:t xml:space="preserve">Click </w:t>
      </w:r>
      <w:r w:rsidR="00071C23">
        <w:t>Save</w:t>
      </w:r>
    </w:p>
    <w:p w14:paraId="73DB69F9" w14:textId="62E3BE91" w:rsidR="00071C23" w:rsidRDefault="00071C23" w:rsidP="00327AE1">
      <w:pPr>
        <w:pStyle w:val="ListParagraph"/>
        <w:numPr>
          <w:ilvl w:val="0"/>
          <w:numId w:val="57"/>
        </w:numPr>
      </w:pPr>
      <w:r>
        <w:t>Highlight the batch you just created and select Enter Payments or double click</w:t>
      </w:r>
    </w:p>
    <w:p w14:paraId="437D70A4" w14:textId="5FF2D052" w:rsidR="00071C23" w:rsidRDefault="00071C23" w:rsidP="00327AE1">
      <w:pPr>
        <w:pStyle w:val="ListParagraph"/>
        <w:numPr>
          <w:ilvl w:val="0"/>
          <w:numId w:val="57"/>
        </w:numPr>
      </w:pPr>
      <w:r>
        <w:t>Select the customer (using the search binoculars), payment method, posting date, and check date</w:t>
      </w:r>
    </w:p>
    <w:p w14:paraId="3E570EBB" w14:textId="3AF1325E" w:rsidR="00071C23" w:rsidRDefault="00071C23" w:rsidP="00327AE1">
      <w:pPr>
        <w:pStyle w:val="ListParagraph"/>
        <w:numPr>
          <w:ilvl w:val="0"/>
          <w:numId w:val="57"/>
        </w:numPr>
      </w:pPr>
      <w:r>
        <w:t>Enter a check number and, if desired, an invoice number and memo</w:t>
      </w:r>
    </w:p>
    <w:p w14:paraId="2CDCFCE4" w14:textId="078FD38C" w:rsidR="00071C23" w:rsidRDefault="00071C23" w:rsidP="00327AE1">
      <w:pPr>
        <w:pStyle w:val="ListParagraph"/>
        <w:numPr>
          <w:ilvl w:val="0"/>
          <w:numId w:val="57"/>
        </w:numPr>
      </w:pPr>
      <w:r>
        <w:t>Enter an amount for the payment</w:t>
      </w:r>
    </w:p>
    <w:p w14:paraId="34DE9251" w14:textId="111E4E73" w:rsidR="00071C23" w:rsidRDefault="00071C23" w:rsidP="00327AE1">
      <w:pPr>
        <w:pStyle w:val="ListParagraph"/>
        <w:numPr>
          <w:ilvl w:val="0"/>
          <w:numId w:val="57"/>
        </w:numPr>
      </w:pPr>
      <w:r>
        <w:t>All invoices currently on the selected customer’s account will appear in the middle of the form. Select Auto at the bottom right to pay invoices from oldest to newest up to the amount entered</w:t>
      </w:r>
    </w:p>
    <w:p w14:paraId="599FFEF2" w14:textId="3AC8528D" w:rsidR="00071C23" w:rsidRDefault="00071C23" w:rsidP="00327AE1">
      <w:pPr>
        <w:pStyle w:val="ListParagraph"/>
        <w:numPr>
          <w:ilvl w:val="0"/>
          <w:numId w:val="57"/>
        </w:numPr>
      </w:pPr>
      <w:r>
        <w:lastRenderedPageBreak/>
        <w:t>To pay a specific invoice, type in the amount under Payment rather than selecting Auto</w:t>
      </w:r>
    </w:p>
    <w:p w14:paraId="6A047BBA" w14:textId="1171122A" w:rsidR="00071C23" w:rsidRDefault="00071C23" w:rsidP="00327AE1">
      <w:pPr>
        <w:pStyle w:val="ListParagraph"/>
        <w:numPr>
          <w:ilvl w:val="0"/>
          <w:numId w:val="57"/>
        </w:numPr>
      </w:pPr>
      <w:r>
        <w:t>If there is not yet an invoice on the account, you can click on the Other tab to apply the payment in other ways.</w:t>
      </w:r>
    </w:p>
    <w:p w14:paraId="39A93741" w14:textId="1A402218" w:rsidR="00071C23" w:rsidRDefault="00071C23" w:rsidP="00327AE1">
      <w:pPr>
        <w:pStyle w:val="ListParagraph"/>
        <w:numPr>
          <w:ilvl w:val="1"/>
          <w:numId w:val="57"/>
        </w:numPr>
      </w:pPr>
      <w:r>
        <w:t xml:space="preserve">Choose Late Fee and enter </w:t>
      </w:r>
      <w:r w:rsidR="00E11D55">
        <w:t>the</w:t>
      </w:r>
      <w:r>
        <w:t xml:space="preserve"> amount to </w:t>
      </w:r>
      <w:r w:rsidR="00E11D55">
        <w:t>apply as</w:t>
      </w:r>
      <w:r>
        <w:t xml:space="preserve"> a late fee:</w:t>
      </w:r>
    </w:p>
    <w:p w14:paraId="2A46DE23" w14:textId="7BC4ADEB" w:rsidR="00071C23" w:rsidRDefault="00071C23" w:rsidP="00071C23">
      <w:pPr>
        <w:pStyle w:val="ListParagraph"/>
        <w:ind w:left="1440"/>
      </w:pPr>
    </w:p>
    <w:p w14:paraId="4350FBF8" w14:textId="0E0042BF" w:rsidR="00071C23" w:rsidRDefault="00E11D55" w:rsidP="00071C23">
      <w:pPr>
        <w:pStyle w:val="ListParagraph"/>
        <w:ind w:left="1440"/>
      </w:pPr>
      <w:r>
        <w:rPr>
          <w:noProof/>
        </w:rPr>
        <w:drawing>
          <wp:inline distT="0" distB="0" distL="0" distR="0" wp14:anchorId="3B0D569B" wp14:editId="09C03B26">
            <wp:extent cx="3752381" cy="904762"/>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52381" cy="904762"/>
                    </a:xfrm>
                    <a:prstGeom prst="rect">
                      <a:avLst/>
                    </a:prstGeom>
                  </pic:spPr>
                </pic:pic>
              </a:graphicData>
            </a:graphic>
          </wp:inline>
        </w:drawing>
      </w:r>
    </w:p>
    <w:p w14:paraId="50C0575C" w14:textId="77777777" w:rsidR="00071C23" w:rsidRDefault="00071C23" w:rsidP="00071C23">
      <w:pPr>
        <w:pStyle w:val="ListParagraph"/>
        <w:ind w:left="1440"/>
      </w:pPr>
    </w:p>
    <w:p w14:paraId="042D12A3" w14:textId="474311F4" w:rsidR="00071C23" w:rsidRDefault="00071C23" w:rsidP="00327AE1">
      <w:pPr>
        <w:pStyle w:val="ListParagraph"/>
        <w:numPr>
          <w:ilvl w:val="1"/>
          <w:numId w:val="57"/>
        </w:numPr>
      </w:pPr>
      <w:r>
        <w:t xml:space="preserve">Choose Unapplied Cash to put cash on the customer’s account that can be applied to an invoice </w:t>
      </w:r>
      <w:r w:rsidR="00E11D55">
        <w:t>later:</w:t>
      </w:r>
    </w:p>
    <w:p w14:paraId="40B226B9" w14:textId="7DE43EB5" w:rsidR="00071C23" w:rsidRDefault="00071C23" w:rsidP="00071C23">
      <w:pPr>
        <w:pStyle w:val="ListParagraph"/>
        <w:ind w:left="1440"/>
      </w:pPr>
    </w:p>
    <w:p w14:paraId="3846A13D" w14:textId="5F1C28E8" w:rsidR="00071C23" w:rsidRDefault="00E11D55" w:rsidP="00071C23">
      <w:pPr>
        <w:pStyle w:val="ListParagraph"/>
        <w:ind w:left="1440"/>
      </w:pPr>
      <w:r>
        <w:rPr>
          <w:noProof/>
        </w:rPr>
        <w:drawing>
          <wp:inline distT="0" distB="0" distL="0" distR="0" wp14:anchorId="565A2359" wp14:editId="5B0AE9B8">
            <wp:extent cx="3676190" cy="904762"/>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76190" cy="904762"/>
                    </a:xfrm>
                    <a:prstGeom prst="rect">
                      <a:avLst/>
                    </a:prstGeom>
                  </pic:spPr>
                </pic:pic>
              </a:graphicData>
            </a:graphic>
          </wp:inline>
        </w:drawing>
      </w:r>
    </w:p>
    <w:p w14:paraId="2549AC21" w14:textId="77777777" w:rsidR="00071C23" w:rsidRDefault="00071C23" w:rsidP="00071C23">
      <w:pPr>
        <w:pStyle w:val="ListParagraph"/>
        <w:ind w:left="1440"/>
      </w:pPr>
    </w:p>
    <w:p w14:paraId="367026D9" w14:textId="1803D318" w:rsidR="00071C23" w:rsidRDefault="00071C23" w:rsidP="00327AE1">
      <w:pPr>
        <w:pStyle w:val="ListParagraph"/>
        <w:numPr>
          <w:ilvl w:val="1"/>
          <w:numId w:val="57"/>
        </w:numPr>
      </w:pPr>
      <w:r>
        <w:t>Choose Advance Deposit to apply the payment to an open job that has not yet been invoiced. Select the job number and amount to apply:</w:t>
      </w:r>
    </w:p>
    <w:p w14:paraId="65C60C25" w14:textId="165D249D" w:rsidR="00071C23" w:rsidRDefault="00071C23" w:rsidP="00071C23">
      <w:pPr>
        <w:pStyle w:val="ListParagraph"/>
        <w:ind w:left="1440"/>
      </w:pPr>
    </w:p>
    <w:p w14:paraId="0E525E79" w14:textId="7ACE3D10" w:rsidR="00071C23" w:rsidRDefault="00E11D55" w:rsidP="00071C23">
      <w:pPr>
        <w:pStyle w:val="ListParagraph"/>
        <w:ind w:left="1440"/>
      </w:pPr>
      <w:r>
        <w:rPr>
          <w:noProof/>
        </w:rPr>
        <w:drawing>
          <wp:inline distT="0" distB="0" distL="0" distR="0" wp14:anchorId="550985DF" wp14:editId="6961ADFA">
            <wp:extent cx="3685714" cy="138095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85714" cy="1380952"/>
                    </a:xfrm>
                    <a:prstGeom prst="rect">
                      <a:avLst/>
                    </a:prstGeom>
                  </pic:spPr>
                </pic:pic>
              </a:graphicData>
            </a:graphic>
          </wp:inline>
        </w:drawing>
      </w:r>
    </w:p>
    <w:p w14:paraId="3BBE0371" w14:textId="77777777" w:rsidR="00071C23" w:rsidRDefault="00071C23" w:rsidP="00071C23">
      <w:pPr>
        <w:pStyle w:val="ListParagraph"/>
        <w:ind w:left="1440"/>
      </w:pPr>
    </w:p>
    <w:p w14:paraId="738C1F5D" w14:textId="3D6E8D62" w:rsidR="00071C23" w:rsidRDefault="00071C23" w:rsidP="00327AE1">
      <w:pPr>
        <w:pStyle w:val="ListParagraph"/>
        <w:numPr>
          <w:ilvl w:val="1"/>
          <w:numId w:val="57"/>
        </w:numPr>
      </w:pPr>
      <w:r>
        <w:t>Choose Miscellaneous when you want to apply the payment directly to a GL Account. For example, if you cancel a customer and credit off all invoices because you do not expect payment, but then you receive payment later, you can choose a GL Account rather than re-activating the customer:</w:t>
      </w:r>
    </w:p>
    <w:p w14:paraId="5532C6DC" w14:textId="0396D75A" w:rsidR="00071C23" w:rsidRDefault="00071C23" w:rsidP="00071C23">
      <w:pPr>
        <w:pStyle w:val="ListParagraph"/>
        <w:ind w:left="1440"/>
      </w:pPr>
    </w:p>
    <w:p w14:paraId="4CD04E3E" w14:textId="47CFE996" w:rsidR="00071C23" w:rsidRDefault="00E11D55" w:rsidP="00071C23">
      <w:pPr>
        <w:pStyle w:val="ListParagraph"/>
        <w:ind w:left="1440"/>
      </w:pPr>
      <w:r>
        <w:rPr>
          <w:noProof/>
        </w:rPr>
        <w:drawing>
          <wp:inline distT="0" distB="0" distL="0" distR="0" wp14:anchorId="0E40EE2C" wp14:editId="6BFDC248">
            <wp:extent cx="3752381" cy="1371429"/>
            <wp:effectExtent l="0" t="0" r="63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52381" cy="1371429"/>
                    </a:xfrm>
                    <a:prstGeom prst="rect">
                      <a:avLst/>
                    </a:prstGeom>
                  </pic:spPr>
                </pic:pic>
              </a:graphicData>
            </a:graphic>
          </wp:inline>
        </w:drawing>
      </w:r>
    </w:p>
    <w:p w14:paraId="07FA03F1" w14:textId="77777777" w:rsidR="00071C23" w:rsidRDefault="00071C23" w:rsidP="00071C23">
      <w:pPr>
        <w:pStyle w:val="ListParagraph"/>
        <w:ind w:left="1440"/>
      </w:pPr>
    </w:p>
    <w:p w14:paraId="7B0186AB" w14:textId="481F0869" w:rsidR="00E11D55" w:rsidRDefault="00E11D55" w:rsidP="00327AE1">
      <w:pPr>
        <w:pStyle w:val="ListParagraph"/>
        <w:numPr>
          <w:ilvl w:val="0"/>
          <w:numId w:val="57"/>
        </w:numPr>
      </w:pPr>
      <w:r>
        <w:lastRenderedPageBreak/>
        <w:t>After entering all payment data, use the green arrow at the bottom to scroll right and start a new payment for the batch</w:t>
      </w:r>
    </w:p>
    <w:p w14:paraId="578F5827" w14:textId="3374DD92" w:rsidR="00E11D55" w:rsidRDefault="00E11D55" w:rsidP="00327AE1">
      <w:pPr>
        <w:pStyle w:val="ListParagraph"/>
        <w:numPr>
          <w:ilvl w:val="0"/>
          <w:numId w:val="57"/>
        </w:numPr>
      </w:pPr>
      <w:r>
        <w:t>View previously entered payments for the batch using the green arrows or by selecting View Checks on the bottom left</w:t>
      </w:r>
    </w:p>
    <w:p w14:paraId="3CBC6F5B" w14:textId="106D31E0" w:rsidR="00071C23" w:rsidRDefault="00E11D55" w:rsidP="00327AE1">
      <w:pPr>
        <w:pStyle w:val="ListParagraph"/>
        <w:numPr>
          <w:ilvl w:val="0"/>
          <w:numId w:val="57"/>
        </w:numPr>
      </w:pPr>
      <w:r>
        <w:t xml:space="preserve">Click </w:t>
      </w:r>
      <w:r w:rsidR="00071C23">
        <w:t>Save</w:t>
      </w:r>
    </w:p>
    <w:p w14:paraId="2408C3D6" w14:textId="6E61AFD2" w:rsidR="00071C23" w:rsidRDefault="00E11D55" w:rsidP="00327AE1">
      <w:pPr>
        <w:pStyle w:val="ListParagraph"/>
        <w:numPr>
          <w:ilvl w:val="0"/>
          <w:numId w:val="57"/>
        </w:numPr>
      </w:pPr>
      <w:r>
        <w:t xml:space="preserve">If all payments entered are equal to the batch total, </w:t>
      </w:r>
      <w:r w:rsidR="00071C23">
        <w:t>SedonaOffice will ask if you are ready to tag the batch as ready to deposit</w:t>
      </w:r>
    </w:p>
    <w:p w14:paraId="06AF49A0" w14:textId="7B85C513" w:rsidR="00071C23" w:rsidRDefault="00071C23" w:rsidP="00327AE1">
      <w:pPr>
        <w:pStyle w:val="ListParagraph"/>
        <w:numPr>
          <w:ilvl w:val="0"/>
          <w:numId w:val="57"/>
        </w:numPr>
      </w:pPr>
      <w:r>
        <w:t>Select Yes</w:t>
      </w:r>
    </w:p>
    <w:p w14:paraId="55E65EF0" w14:textId="6A23166B" w:rsidR="00303FDB" w:rsidRDefault="00303FDB" w:rsidP="00303FDB">
      <w:pPr>
        <w:pStyle w:val="Heading3"/>
      </w:pPr>
      <w:bookmarkStart w:id="51" w:name="_Toc53932591"/>
      <w:r>
        <w:t>Deposit a Payment Batch</w:t>
      </w:r>
      <w:bookmarkEnd w:id="51"/>
    </w:p>
    <w:p w14:paraId="7B986B54" w14:textId="584183A2" w:rsidR="00303FDB" w:rsidRDefault="00303FDB" w:rsidP="00327AE1">
      <w:pPr>
        <w:pStyle w:val="ListParagraph"/>
        <w:numPr>
          <w:ilvl w:val="0"/>
          <w:numId w:val="58"/>
        </w:numPr>
      </w:pPr>
      <w:r>
        <w:t>Expand the Accounts Receivable module and select Payment Processing</w:t>
      </w:r>
    </w:p>
    <w:p w14:paraId="63AD1A8E" w14:textId="029A7C1F" w:rsidR="00303FDB" w:rsidRDefault="00303FDB" w:rsidP="00327AE1">
      <w:pPr>
        <w:pStyle w:val="ListParagraph"/>
        <w:numPr>
          <w:ilvl w:val="0"/>
          <w:numId w:val="58"/>
        </w:numPr>
      </w:pPr>
      <w:r>
        <w:t>Make sure the Ready checkbox on the far left is checked on the batch you wish to deposit</w:t>
      </w:r>
    </w:p>
    <w:p w14:paraId="02E0A899" w14:textId="2B4F2490" w:rsidR="00303FDB" w:rsidRDefault="00303FDB" w:rsidP="00327AE1">
      <w:pPr>
        <w:pStyle w:val="ListParagraph"/>
        <w:numPr>
          <w:ilvl w:val="0"/>
          <w:numId w:val="58"/>
        </w:numPr>
      </w:pPr>
      <w:r>
        <w:t>Select Deposit at the bottom right</w:t>
      </w:r>
    </w:p>
    <w:p w14:paraId="350530A3" w14:textId="069A987E" w:rsidR="00303FDB" w:rsidRDefault="00303FDB" w:rsidP="00327AE1">
      <w:pPr>
        <w:pStyle w:val="ListParagraph"/>
        <w:numPr>
          <w:ilvl w:val="0"/>
          <w:numId w:val="58"/>
        </w:numPr>
      </w:pPr>
      <w:r>
        <w:t>Choose a Deposit Date, Branch, and the Bank Account into which the money was deposited</w:t>
      </w:r>
    </w:p>
    <w:p w14:paraId="2327A812" w14:textId="7172F176" w:rsidR="00303FDB" w:rsidRDefault="00303FDB" w:rsidP="00327AE1">
      <w:pPr>
        <w:pStyle w:val="ListParagraph"/>
        <w:numPr>
          <w:ilvl w:val="0"/>
          <w:numId w:val="58"/>
        </w:numPr>
      </w:pPr>
      <w:r>
        <w:t>Enter a description to label the batch</w:t>
      </w:r>
    </w:p>
    <w:p w14:paraId="43677FA0" w14:textId="42528D9C" w:rsidR="00303FDB" w:rsidRDefault="00303FDB" w:rsidP="00327AE1">
      <w:pPr>
        <w:pStyle w:val="ListParagraph"/>
        <w:numPr>
          <w:ilvl w:val="0"/>
          <w:numId w:val="58"/>
        </w:numPr>
      </w:pPr>
      <w:r>
        <w:t>If the batch is for a lockbox, label it accordingly, i.e. LB 2020-01-16</w:t>
      </w:r>
    </w:p>
    <w:p w14:paraId="7497E2BB" w14:textId="32F84A18" w:rsidR="00303FDB" w:rsidRDefault="00303FDB" w:rsidP="00327AE1">
      <w:pPr>
        <w:pStyle w:val="ListParagraph"/>
        <w:numPr>
          <w:ilvl w:val="0"/>
          <w:numId w:val="58"/>
        </w:numPr>
      </w:pPr>
      <w:r>
        <w:t>Select the checkboxes of the batch or batches being deposited</w:t>
      </w:r>
    </w:p>
    <w:p w14:paraId="01E21653" w14:textId="29838662" w:rsidR="00303FDB" w:rsidRDefault="00303FDB" w:rsidP="00327AE1">
      <w:pPr>
        <w:pStyle w:val="ListParagraph"/>
        <w:numPr>
          <w:ilvl w:val="0"/>
          <w:numId w:val="58"/>
        </w:numPr>
      </w:pPr>
      <w:r>
        <w:t>Click Save</w:t>
      </w:r>
    </w:p>
    <w:p w14:paraId="47E529DE" w14:textId="77777777" w:rsidR="00303FDB" w:rsidRDefault="00303FDB" w:rsidP="00327AE1">
      <w:pPr>
        <w:pStyle w:val="ListParagraph"/>
        <w:numPr>
          <w:ilvl w:val="0"/>
          <w:numId w:val="58"/>
        </w:numPr>
      </w:pPr>
      <w:r>
        <w:t>If you selected ‘Print Deposit Ticket’, the print preview screen will display</w:t>
      </w:r>
    </w:p>
    <w:p w14:paraId="597F2154" w14:textId="643C0CCD" w:rsidR="00303FDB" w:rsidRDefault="00303FDB" w:rsidP="00327AE1">
      <w:pPr>
        <w:pStyle w:val="ListParagraph"/>
        <w:numPr>
          <w:ilvl w:val="0"/>
          <w:numId w:val="58"/>
        </w:numPr>
      </w:pPr>
      <w:r>
        <w:t>Print your deposit summary to keep with the checks/check stubs and/or bank deposit slip</w:t>
      </w:r>
    </w:p>
    <w:p w14:paraId="7D2E6FAD" w14:textId="6B5DFA11" w:rsidR="00303FDB" w:rsidRDefault="00303FDB" w:rsidP="00327AE1">
      <w:pPr>
        <w:pStyle w:val="ListParagraph"/>
        <w:numPr>
          <w:ilvl w:val="0"/>
          <w:numId w:val="58"/>
        </w:numPr>
      </w:pPr>
      <w:r>
        <w:t>Close out of Payment Processing and reopen it to fresh the batch list</w:t>
      </w:r>
    </w:p>
    <w:p w14:paraId="0F4F51CB" w14:textId="51A34B6A" w:rsidR="00E765DC" w:rsidRDefault="00E765DC" w:rsidP="00E765DC">
      <w:pPr>
        <w:pStyle w:val="ListParagraph"/>
      </w:pPr>
    </w:p>
    <w:p w14:paraId="0090F4E8" w14:textId="5C25B978" w:rsidR="00E765DC" w:rsidRDefault="00E765DC" w:rsidP="00E765DC">
      <w:pPr>
        <w:pStyle w:val="ListParagraph"/>
      </w:pPr>
      <w:r>
        <w:rPr>
          <w:noProof/>
        </w:rPr>
        <w:drawing>
          <wp:inline distT="0" distB="0" distL="0" distR="0" wp14:anchorId="2E490DE2" wp14:editId="37C4F10F">
            <wp:extent cx="4238625" cy="411978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94476" cy="4174071"/>
                    </a:xfrm>
                    <a:prstGeom prst="rect">
                      <a:avLst/>
                    </a:prstGeom>
                  </pic:spPr>
                </pic:pic>
              </a:graphicData>
            </a:graphic>
          </wp:inline>
        </w:drawing>
      </w:r>
    </w:p>
    <w:p w14:paraId="5F1FFA1C" w14:textId="716C3941" w:rsidR="00303FDB" w:rsidRPr="005035A8" w:rsidRDefault="00303FDB" w:rsidP="005035A8">
      <w:pPr>
        <w:pStyle w:val="Note"/>
      </w:pPr>
      <w:r w:rsidRPr="005035A8">
        <w:lastRenderedPageBreak/>
        <w:t>Note: You can review deposited batches by selecting the View Deposits button or by checking Show Deposited Batches.</w:t>
      </w:r>
    </w:p>
    <w:p w14:paraId="5FDD5EA9" w14:textId="1332F32A" w:rsidR="00303FDB" w:rsidRDefault="00E765DC" w:rsidP="00E765DC">
      <w:pPr>
        <w:pStyle w:val="Heading3"/>
      </w:pPr>
      <w:bookmarkStart w:id="52" w:name="_Toc53932592"/>
      <w:r>
        <w:t>Process Customer Refunds</w:t>
      </w:r>
      <w:bookmarkEnd w:id="52"/>
    </w:p>
    <w:p w14:paraId="1FB53872" w14:textId="553044C7" w:rsidR="00E765DC" w:rsidRDefault="00E765DC" w:rsidP="00327AE1">
      <w:pPr>
        <w:pStyle w:val="ListParagraph"/>
        <w:numPr>
          <w:ilvl w:val="0"/>
          <w:numId w:val="59"/>
        </w:numPr>
      </w:pPr>
      <w:r>
        <w:t>Open Write Checks in the Accounts Payable module</w:t>
      </w:r>
    </w:p>
    <w:p w14:paraId="06432AC9" w14:textId="2FE79217" w:rsidR="00E765DC" w:rsidRDefault="00E765DC" w:rsidP="00327AE1">
      <w:pPr>
        <w:pStyle w:val="ListParagraph"/>
        <w:numPr>
          <w:ilvl w:val="0"/>
          <w:numId w:val="59"/>
        </w:numPr>
      </w:pPr>
      <w:r>
        <w:t>Choose the bank account you are using to refund the customer</w:t>
      </w:r>
    </w:p>
    <w:p w14:paraId="59CD0B6D" w14:textId="7E03F653" w:rsidR="00E765DC" w:rsidRDefault="00E765DC" w:rsidP="00327AE1">
      <w:pPr>
        <w:pStyle w:val="ListParagraph"/>
        <w:numPr>
          <w:ilvl w:val="0"/>
          <w:numId w:val="59"/>
        </w:numPr>
      </w:pPr>
      <w:r>
        <w:t>Check the Customer radio button</w:t>
      </w:r>
    </w:p>
    <w:p w14:paraId="2A3C4D75" w14:textId="42D4C92E" w:rsidR="00E765DC" w:rsidRDefault="00E765DC" w:rsidP="00327AE1">
      <w:pPr>
        <w:pStyle w:val="ListParagraph"/>
        <w:numPr>
          <w:ilvl w:val="0"/>
          <w:numId w:val="59"/>
        </w:numPr>
      </w:pPr>
      <w:r>
        <w:t xml:space="preserve">If you are printing this check, click In Print Queue. If not, fill in a check number from the check you’re manually writing. </w:t>
      </w:r>
    </w:p>
    <w:p w14:paraId="5EA1EB4D" w14:textId="77777777" w:rsidR="00E765DC" w:rsidRDefault="00E765DC" w:rsidP="00327AE1">
      <w:pPr>
        <w:pStyle w:val="ListParagraph"/>
        <w:numPr>
          <w:ilvl w:val="0"/>
          <w:numId w:val="59"/>
        </w:numPr>
      </w:pPr>
      <w:r>
        <w:t>Search for the customer and the address will automatically populate</w:t>
      </w:r>
    </w:p>
    <w:p w14:paraId="66745AD1" w14:textId="4F508242" w:rsidR="00E765DC" w:rsidRDefault="00E765DC" w:rsidP="00327AE1">
      <w:pPr>
        <w:pStyle w:val="ListParagraph"/>
        <w:numPr>
          <w:ilvl w:val="0"/>
          <w:numId w:val="59"/>
        </w:numPr>
      </w:pPr>
      <w:r>
        <w:t>Enter date, amount, and memo</w:t>
      </w:r>
    </w:p>
    <w:p w14:paraId="18CCF18C" w14:textId="6CC3BA05" w:rsidR="00E765DC" w:rsidRDefault="00E765DC" w:rsidP="00327AE1">
      <w:pPr>
        <w:pStyle w:val="ListParagraph"/>
        <w:numPr>
          <w:ilvl w:val="0"/>
          <w:numId w:val="59"/>
        </w:numPr>
      </w:pPr>
      <w:r>
        <w:t>Choose a GL account and category</w:t>
      </w:r>
    </w:p>
    <w:p w14:paraId="095B57BD" w14:textId="0D7E4A86" w:rsidR="00E765DC" w:rsidRDefault="00E765DC" w:rsidP="00327AE1">
      <w:pPr>
        <w:pStyle w:val="ListParagraph"/>
        <w:numPr>
          <w:ilvl w:val="0"/>
          <w:numId w:val="59"/>
        </w:numPr>
      </w:pPr>
      <w:r>
        <w:t>Enter the amount of the check</w:t>
      </w:r>
    </w:p>
    <w:p w14:paraId="104192E7" w14:textId="5D6D871B" w:rsidR="00E765DC" w:rsidRDefault="00E765DC" w:rsidP="00327AE1">
      <w:pPr>
        <w:pStyle w:val="ListParagraph"/>
        <w:numPr>
          <w:ilvl w:val="0"/>
          <w:numId w:val="59"/>
        </w:numPr>
      </w:pPr>
      <w:r>
        <w:t>Fill out the Job and Type section if this check is related to a specific job. If not, deselect Show Job Cost</w:t>
      </w:r>
    </w:p>
    <w:p w14:paraId="3EAD65F6" w14:textId="63E65989" w:rsidR="00E765DC" w:rsidRDefault="00E765DC" w:rsidP="00327AE1">
      <w:pPr>
        <w:pStyle w:val="ListParagraph"/>
        <w:numPr>
          <w:ilvl w:val="0"/>
          <w:numId w:val="59"/>
        </w:numPr>
      </w:pPr>
      <w:r>
        <w:t>Click Save or Print</w:t>
      </w:r>
    </w:p>
    <w:p w14:paraId="24A74CEE" w14:textId="3F8D2EBC" w:rsidR="00E765DC" w:rsidRDefault="00E765DC" w:rsidP="005035A8">
      <w:pPr>
        <w:pStyle w:val="Note"/>
      </w:pPr>
      <w:r>
        <w:t xml:space="preserve">Note: To refund a customer’s bank account or credit card, you </w:t>
      </w:r>
      <w:r w:rsidR="00B304FB">
        <w:t>can complete</w:t>
      </w:r>
      <w:r>
        <w:t xml:space="preserve"> a refund through your virtual terminal in Payments Gateway</w:t>
      </w:r>
      <w:r w:rsidR="00B304FB">
        <w:t xml:space="preserve"> or by right clicking on an EFT transaction from the customer record and selecting Reverse Transaction</w:t>
      </w:r>
      <w:r>
        <w:t xml:space="preserve">. To reflect this refund in SedonaOffice and re-establish the balance of the invoice, you can start a new invoice and use </w:t>
      </w:r>
      <w:r w:rsidR="00B304FB">
        <w:t>a</w:t>
      </w:r>
      <w:r>
        <w:t xml:space="preserve"> “Re-Invoice” line item.</w:t>
      </w:r>
    </w:p>
    <w:p w14:paraId="2646AF53" w14:textId="1CAA3FC1" w:rsidR="006F1037" w:rsidRDefault="006F1037" w:rsidP="006F1037">
      <w:pPr>
        <w:pStyle w:val="Heading2"/>
      </w:pPr>
      <w:bookmarkStart w:id="53" w:name="_Toc53932593"/>
      <w:r>
        <w:t>Age the SedonaOffice Database</w:t>
      </w:r>
      <w:bookmarkEnd w:id="53"/>
    </w:p>
    <w:p w14:paraId="0059E285" w14:textId="3BC2380A" w:rsidR="006F1037" w:rsidRDefault="006F1037" w:rsidP="006F1037">
      <w:r>
        <w:t>In SedonaOffice, the aging process must be run in order to update the AR_Customer_Aging table, which contains current balance due amounts and dates for all customer invoices, credit memos, unapplied payments, and late fees.</w:t>
      </w:r>
    </w:p>
    <w:p w14:paraId="1353CB61" w14:textId="6972374D" w:rsidR="006F1037" w:rsidRDefault="006F1037" w:rsidP="006F1037">
      <w:r>
        <w:t>This means that databases must be aged on a regular basis to ensure that past due balances are reflected correctly. This affects many areas that pull directly from the AR_Customer_Aging table for current open balance or past due information, including the collections module, aging reports and customer dashboards, among others.</w:t>
      </w:r>
    </w:p>
    <w:p w14:paraId="00E2F5E4" w14:textId="787D45C9" w:rsidR="006F1037" w:rsidRDefault="006F1037" w:rsidP="006F1037">
      <w:pPr>
        <w:pStyle w:val="Heading3"/>
      </w:pPr>
      <w:bookmarkStart w:id="54" w:name="_Toc53932594"/>
      <w:r>
        <w:t xml:space="preserve">Age One </w:t>
      </w:r>
      <w:r w:rsidR="00C10E90">
        <w:t>Customer</w:t>
      </w:r>
      <w:bookmarkEnd w:id="54"/>
    </w:p>
    <w:p w14:paraId="2A9C363A" w14:textId="77777777" w:rsidR="006F1037" w:rsidRDefault="006F1037" w:rsidP="00327AE1">
      <w:pPr>
        <w:pStyle w:val="ListParagraph"/>
        <w:numPr>
          <w:ilvl w:val="0"/>
          <w:numId w:val="60"/>
        </w:numPr>
      </w:pPr>
      <w:r>
        <w:t>Right click on Aging in the customer tree</w:t>
      </w:r>
    </w:p>
    <w:p w14:paraId="1A435ED8" w14:textId="780DB575" w:rsidR="006F1037" w:rsidRDefault="006F1037" w:rsidP="00327AE1">
      <w:pPr>
        <w:pStyle w:val="ListParagraph"/>
        <w:numPr>
          <w:ilvl w:val="0"/>
          <w:numId w:val="60"/>
        </w:numPr>
      </w:pPr>
      <w:r>
        <w:t>Select Age Customer</w:t>
      </w:r>
    </w:p>
    <w:p w14:paraId="0CFBA184" w14:textId="40F3A5D1" w:rsidR="006F1037" w:rsidRDefault="006F1037" w:rsidP="006F1037">
      <w:pPr>
        <w:pStyle w:val="Heading3"/>
      </w:pPr>
      <w:bookmarkStart w:id="55" w:name="_Toc53932595"/>
      <w:r>
        <w:t>Age All Customers</w:t>
      </w:r>
      <w:bookmarkEnd w:id="55"/>
    </w:p>
    <w:p w14:paraId="2C700565" w14:textId="5DE79DBD" w:rsidR="006F1037" w:rsidRDefault="006F1037" w:rsidP="006F1037">
      <w:pPr>
        <w:pStyle w:val="Heading4"/>
      </w:pPr>
      <w:r>
        <w:t>From the Statements Module</w:t>
      </w:r>
    </w:p>
    <w:p w14:paraId="6C8D96AA" w14:textId="77777777" w:rsidR="006F1037" w:rsidRDefault="006F1037" w:rsidP="00327AE1">
      <w:pPr>
        <w:pStyle w:val="ListParagraph"/>
        <w:numPr>
          <w:ilvl w:val="0"/>
          <w:numId w:val="61"/>
        </w:numPr>
      </w:pPr>
      <w:r>
        <w:t>Click on Statements under Accounts Receivable in the company tree</w:t>
      </w:r>
    </w:p>
    <w:p w14:paraId="7F91276A" w14:textId="2C21D23C" w:rsidR="006F1037" w:rsidRDefault="006F1037" w:rsidP="00327AE1">
      <w:pPr>
        <w:pStyle w:val="ListParagraph"/>
        <w:numPr>
          <w:ilvl w:val="0"/>
          <w:numId w:val="61"/>
        </w:numPr>
      </w:pPr>
      <w:r>
        <w:t>This message will appear while the database is aging:</w:t>
      </w:r>
    </w:p>
    <w:p w14:paraId="009A8EFA" w14:textId="77777777" w:rsidR="006F1037" w:rsidRDefault="006F1037" w:rsidP="006F1037">
      <w:pPr>
        <w:pStyle w:val="ListParagraph"/>
      </w:pPr>
    </w:p>
    <w:p w14:paraId="75E7DE60" w14:textId="446BB8CE" w:rsidR="006F1037" w:rsidRDefault="006F1037" w:rsidP="006F1037">
      <w:pPr>
        <w:pStyle w:val="ListParagraph"/>
      </w:pPr>
      <w:r>
        <w:rPr>
          <w:noProof/>
        </w:rPr>
        <w:drawing>
          <wp:inline distT="0" distB="0" distL="0" distR="0" wp14:anchorId="413747E0" wp14:editId="00CD3325">
            <wp:extent cx="1895238" cy="50476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95238" cy="504762"/>
                    </a:xfrm>
                    <a:prstGeom prst="rect">
                      <a:avLst/>
                    </a:prstGeom>
                  </pic:spPr>
                </pic:pic>
              </a:graphicData>
            </a:graphic>
          </wp:inline>
        </w:drawing>
      </w:r>
    </w:p>
    <w:p w14:paraId="739D8236" w14:textId="77777777" w:rsidR="006F1037" w:rsidRDefault="006F1037" w:rsidP="006F1037">
      <w:pPr>
        <w:pStyle w:val="ListParagraph"/>
      </w:pPr>
    </w:p>
    <w:p w14:paraId="69CF6053" w14:textId="08294D16" w:rsidR="006F1037" w:rsidRDefault="006F1037" w:rsidP="00327AE1">
      <w:pPr>
        <w:pStyle w:val="ListParagraph"/>
        <w:numPr>
          <w:ilvl w:val="0"/>
          <w:numId w:val="61"/>
        </w:numPr>
      </w:pPr>
      <w:r>
        <w:t>Afterward, you can close the statements function</w:t>
      </w:r>
    </w:p>
    <w:p w14:paraId="53AF38D4" w14:textId="2AA7EF25" w:rsidR="006F1037" w:rsidRDefault="006F1037" w:rsidP="006F1037">
      <w:pPr>
        <w:pStyle w:val="Heading4"/>
      </w:pPr>
      <w:r>
        <w:t>From the Current Aging Report</w:t>
      </w:r>
    </w:p>
    <w:p w14:paraId="6D921908" w14:textId="40110750" w:rsidR="006F1037" w:rsidRDefault="006F1037" w:rsidP="00327AE1">
      <w:pPr>
        <w:pStyle w:val="ListParagraph"/>
        <w:numPr>
          <w:ilvl w:val="0"/>
          <w:numId w:val="62"/>
        </w:numPr>
      </w:pPr>
      <w:r>
        <w:t>In Report Manager, double click on the Current Aging report</w:t>
      </w:r>
    </w:p>
    <w:p w14:paraId="68525D67" w14:textId="77777777" w:rsidR="006F1037" w:rsidRDefault="006F1037" w:rsidP="006F1037">
      <w:pPr>
        <w:pStyle w:val="ListParagraph"/>
      </w:pPr>
    </w:p>
    <w:p w14:paraId="0A02CA6F" w14:textId="3AD6345A" w:rsidR="006F1037" w:rsidRDefault="006F1037" w:rsidP="006F1037">
      <w:pPr>
        <w:pStyle w:val="ListParagraph"/>
      </w:pPr>
      <w:r>
        <w:rPr>
          <w:noProof/>
        </w:rPr>
        <w:drawing>
          <wp:inline distT="0" distB="0" distL="0" distR="0" wp14:anchorId="7294DCB0" wp14:editId="53E34DA3">
            <wp:extent cx="3800000" cy="242857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0000" cy="2428571"/>
                    </a:xfrm>
                    <a:prstGeom prst="rect">
                      <a:avLst/>
                    </a:prstGeom>
                  </pic:spPr>
                </pic:pic>
              </a:graphicData>
            </a:graphic>
          </wp:inline>
        </w:drawing>
      </w:r>
    </w:p>
    <w:p w14:paraId="46A324CE" w14:textId="77777777" w:rsidR="006F1037" w:rsidRDefault="006F1037" w:rsidP="006F1037">
      <w:pPr>
        <w:pStyle w:val="ListParagraph"/>
      </w:pPr>
    </w:p>
    <w:p w14:paraId="55743917" w14:textId="111CA0E4" w:rsidR="006F1037" w:rsidRDefault="006F1037" w:rsidP="00327AE1">
      <w:pPr>
        <w:pStyle w:val="ListParagraph"/>
        <w:numPr>
          <w:ilvl w:val="0"/>
          <w:numId w:val="62"/>
        </w:numPr>
        <w:ind w:left="360"/>
      </w:pPr>
      <w:r>
        <w:t>Check “Reage All Customers,” then click Ok</w:t>
      </w:r>
    </w:p>
    <w:p w14:paraId="12550ECB" w14:textId="77777777" w:rsidR="006F1037" w:rsidRDefault="006F1037" w:rsidP="006F1037">
      <w:pPr>
        <w:pStyle w:val="ListParagraph"/>
        <w:ind w:left="360"/>
      </w:pPr>
    </w:p>
    <w:p w14:paraId="611CB8EF" w14:textId="64252B8E" w:rsidR="006F1037" w:rsidRDefault="006F1037" w:rsidP="006F1037">
      <w:pPr>
        <w:pStyle w:val="ListParagraph"/>
        <w:ind w:left="360"/>
      </w:pPr>
      <w:r>
        <w:rPr>
          <w:noProof/>
        </w:rPr>
        <w:drawing>
          <wp:inline distT="0" distB="0" distL="0" distR="0" wp14:anchorId="5C11C66C" wp14:editId="30F5F9D9">
            <wp:extent cx="2619048" cy="202857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19048" cy="2028571"/>
                    </a:xfrm>
                    <a:prstGeom prst="rect">
                      <a:avLst/>
                    </a:prstGeom>
                  </pic:spPr>
                </pic:pic>
              </a:graphicData>
            </a:graphic>
          </wp:inline>
        </w:drawing>
      </w:r>
    </w:p>
    <w:p w14:paraId="0104CE11" w14:textId="77777777" w:rsidR="006F1037" w:rsidRDefault="006F1037" w:rsidP="006F1037">
      <w:pPr>
        <w:pStyle w:val="ListParagraph"/>
        <w:ind w:left="360"/>
      </w:pPr>
    </w:p>
    <w:p w14:paraId="56FA78CB" w14:textId="7569F2E9" w:rsidR="006F1037" w:rsidRDefault="006F1037" w:rsidP="006F1037">
      <w:pPr>
        <w:pStyle w:val="Heading4"/>
      </w:pPr>
      <w:r>
        <w:t>Using the Auto Aging Wizard</w:t>
      </w:r>
    </w:p>
    <w:p w14:paraId="4A5C8523" w14:textId="75E8B839" w:rsidR="006F1037" w:rsidRDefault="006F1037" w:rsidP="006F1037">
      <w:r>
        <w:t>Bold can help you set up the Auto Aging Wizard on your SedonaOffice server. It can be set to age your database on a nightly or weekly basis. This method prevents you from having to manually age your own database.</w:t>
      </w:r>
    </w:p>
    <w:p w14:paraId="28F15CD9" w14:textId="77777777" w:rsidR="00E06F14" w:rsidRDefault="00E06F14">
      <w:pPr>
        <w:rPr>
          <w:rFonts w:eastAsiaTheme="majorEastAsia" w:cstheme="majorBidi"/>
          <w:color w:val="2F5496" w:themeColor="accent1" w:themeShade="BF"/>
          <w:sz w:val="44"/>
          <w:szCs w:val="30"/>
        </w:rPr>
      </w:pPr>
      <w:r>
        <w:br w:type="page"/>
      </w:r>
    </w:p>
    <w:p w14:paraId="1F4AFCF0" w14:textId="330D8699" w:rsidR="00C10E90" w:rsidRDefault="00562D45" w:rsidP="00562D45">
      <w:pPr>
        <w:pStyle w:val="Heading1"/>
      </w:pPr>
      <w:bookmarkStart w:id="56" w:name="_Toc53932596"/>
      <w:r>
        <w:lastRenderedPageBreak/>
        <w:t>Job Management</w:t>
      </w:r>
      <w:bookmarkEnd w:id="56"/>
    </w:p>
    <w:p w14:paraId="768A5D2F" w14:textId="77777777" w:rsidR="00562D45" w:rsidRDefault="00562D45" w:rsidP="00562D45">
      <w:r>
        <w:t>Follow this link to watch instructional videos on the Job Management module:</w:t>
      </w:r>
    </w:p>
    <w:p w14:paraId="726AB694" w14:textId="409EC200" w:rsidR="00562D45" w:rsidRDefault="00000000" w:rsidP="00562D45">
      <w:hyperlink r:id="rId43" w:history="1">
        <w:r w:rsidR="00562D45" w:rsidRPr="00562D45">
          <w:rPr>
            <w:rStyle w:val="Hyperlink"/>
          </w:rPr>
          <w:t>Job Management Playlist</w:t>
        </w:r>
      </w:hyperlink>
    </w:p>
    <w:p w14:paraId="25853EDC" w14:textId="5C896608" w:rsidR="00562D45" w:rsidRDefault="00562D45" w:rsidP="00562D45">
      <w:pPr>
        <w:pStyle w:val="Heading2"/>
      </w:pPr>
      <w:bookmarkStart w:id="57" w:name="_Toc53932597"/>
      <w:r>
        <w:t>Using the Job Queue</w:t>
      </w:r>
      <w:bookmarkEnd w:id="57"/>
    </w:p>
    <w:p w14:paraId="304DA22A" w14:textId="77777777" w:rsidR="00562D45" w:rsidRDefault="00562D45" w:rsidP="00562D45">
      <w:r>
        <w:t>The Job Queue is a sorting and filtering system for all jobs within your company. You can view and access all jobs from this list. Double click on a line or select Open at the bottom of the screen to open a job.</w:t>
      </w:r>
    </w:p>
    <w:p w14:paraId="2D52FA61" w14:textId="0A472C1F" w:rsidR="00562D45" w:rsidRDefault="00FF0E68" w:rsidP="00CC376A">
      <w:r>
        <w:rPr>
          <w:noProof/>
        </w:rPr>
        <w:drawing>
          <wp:anchor distT="0" distB="0" distL="114300" distR="114300" simplePos="0" relativeHeight="251660288" behindDoc="1" locked="0" layoutInCell="1" allowOverlap="1" wp14:anchorId="67746572" wp14:editId="55A34C14">
            <wp:simplePos x="0" y="0"/>
            <wp:positionH relativeFrom="column">
              <wp:posOffset>0</wp:posOffset>
            </wp:positionH>
            <wp:positionV relativeFrom="paragraph">
              <wp:posOffset>3810</wp:posOffset>
            </wp:positionV>
            <wp:extent cx="208915" cy="199390"/>
            <wp:effectExtent l="0" t="0" r="635" b="0"/>
            <wp:wrapTight wrapText="bothSides">
              <wp:wrapPolygon edited="0">
                <wp:start x="0" y="0"/>
                <wp:lineTo x="0" y="18573"/>
                <wp:lineTo x="19696" y="18573"/>
                <wp:lineTo x="1969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08915" cy="199390"/>
                    </a:xfrm>
                    <a:prstGeom prst="rect">
                      <a:avLst/>
                    </a:prstGeom>
                  </pic:spPr>
                </pic:pic>
              </a:graphicData>
            </a:graphic>
          </wp:anchor>
        </w:drawing>
      </w:r>
      <w:r w:rsidR="00562D45">
        <w:t>All Jobs</w:t>
      </w:r>
    </w:p>
    <w:p w14:paraId="635C1BE6" w14:textId="77777777" w:rsidR="00562D45" w:rsidRDefault="00562D45" w:rsidP="00CC376A">
      <w:r>
        <w:t xml:space="preserve">This button shows all jobs within the criteria designated by the filtering dropdowns on the top of the screen. If all dropdowns are set to all, every open job will be displayed. </w:t>
      </w:r>
    </w:p>
    <w:p w14:paraId="5FA73D64" w14:textId="39C48C57" w:rsidR="00562D45" w:rsidRDefault="00FF0E68" w:rsidP="00CC376A">
      <w:r>
        <w:rPr>
          <w:noProof/>
        </w:rPr>
        <w:drawing>
          <wp:anchor distT="0" distB="0" distL="114300" distR="114300" simplePos="0" relativeHeight="251661312" behindDoc="1" locked="0" layoutInCell="1" allowOverlap="1" wp14:anchorId="4448CB22" wp14:editId="64778751">
            <wp:simplePos x="0" y="0"/>
            <wp:positionH relativeFrom="column">
              <wp:posOffset>0</wp:posOffset>
            </wp:positionH>
            <wp:positionV relativeFrom="paragraph">
              <wp:posOffset>-2540</wp:posOffset>
            </wp:positionV>
            <wp:extent cx="208915" cy="199390"/>
            <wp:effectExtent l="0" t="0" r="635" b="0"/>
            <wp:wrapTight wrapText="bothSides">
              <wp:wrapPolygon edited="0">
                <wp:start x="0" y="0"/>
                <wp:lineTo x="0" y="18573"/>
                <wp:lineTo x="19696" y="18573"/>
                <wp:lineTo x="1969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08915" cy="199390"/>
                    </a:xfrm>
                    <a:prstGeom prst="rect">
                      <a:avLst/>
                    </a:prstGeom>
                  </pic:spPr>
                </pic:pic>
              </a:graphicData>
            </a:graphic>
          </wp:anchor>
        </w:drawing>
      </w:r>
      <w:r w:rsidR="00562D45">
        <w:t>Ready to Invoice</w:t>
      </w:r>
    </w:p>
    <w:p w14:paraId="2DEB0251" w14:textId="77777777" w:rsidR="00562D45" w:rsidRDefault="00562D45" w:rsidP="00CC376A">
      <w:r>
        <w:t xml:space="preserve">This button shows jobs with approved tasks that have been flagged for invoice. If you need to invoice a job and do not see it in this list, go into the Tasks list in the job and flag a task for invoice. </w:t>
      </w:r>
    </w:p>
    <w:p w14:paraId="2BC4A0DD" w14:textId="588B2210" w:rsidR="00562D45" w:rsidRDefault="00FF0E68" w:rsidP="00CC376A">
      <w:r>
        <w:rPr>
          <w:noProof/>
        </w:rPr>
        <w:drawing>
          <wp:anchor distT="0" distB="0" distL="114300" distR="114300" simplePos="0" relativeHeight="251662336" behindDoc="1" locked="0" layoutInCell="1" allowOverlap="1" wp14:anchorId="6CA69959" wp14:editId="1840D2BA">
            <wp:simplePos x="0" y="0"/>
            <wp:positionH relativeFrom="column">
              <wp:posOffset>0</wp:posOffset>
            </wp:positionH>
            <wp:positionV relativeFrom="paragraph">
              <wp:posOffset>635</wp:posOffset>
            </wp:positionV>
            <wp:extent cx="208915" cy="199390"/>
            <wp:effectExtent l="0" t="0" r="635" b="0"/>
            <wp:wrapTight wrapText="bothSides">
              <wp:wrapPolygon edited="0">
                <wp:start x="0" y="0"/>
                <wp:lineTo x="0" y="18573"/>
                <wp:lineTo x="19696" y="18573"/>
                <wp:lineTo x="1969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08915" cy="199390"/>
                    </a:xfrm>
                    <a:prstGeom prst="rect">
                      <a:avLst/>
                    </a:prstGeom>
                  </pic:spPr>
                </pic:pic>
              </a:graphicData>
            </a:graphic>
          </wp:anchor>
        </w:drawing>
      </w:r>
      <w:r w:rsidR="00562D45">
        <w:t>Unscheduled Jobs</w:t>
      </w:r>
    </w:p>
    <w:p w14:paraId="315C040B" w14:textId="6DBB7441" w:rsidR="00562D45" w:rsidRDefault="00562D45" w:rsidP="00CC376A">
      <w:r>
        <w:t xml:space="preserve">Use this button to quickly find all jobs that still need to be scheduled.  </w:t>
      </w:r>
    </w:p>
    <w:p w14:paraId="3213F7F5" w14:textId="5BBB512B" w:rsidR="00562D45" w:rsidRDefault="00FF0E68" w:rsidP="00CC376A">
      <w:r>
        <w:rPr>
          <w:noProof/>
        </w:rPr>
        <w:drawing>
          <wp:anchor distT="0" distB="0" distL="114300" distR="114300" simplePos="0" relativeHeight="251663360" behindDoc="1" locked="0" layoutInCell="1" allowOverlap="1" wp14:anchorId="3C25C400" wp14:editId="68CBB327">
            <wp:simplePos x="0" y="0"/>
            <wp:positionH relativeFrom="column">
              <wp:posOffset>0</wp:posOffset>
            </wp:positionH>
            <wp:positionV relativeFrom="paragraph">
              <wp:posOffset>-1270</wp:posOffset>
            </wp:positionV>
            <wp:extent cx="208915" cy="199390"/>
            <wp:effectExtent l="0" t="0" r="635" b="0"/>
            <wp:wrapTight wrapText="bothSides">
              <wp:wrapPolygon edited="0">
                <wp:start x="0" y="0"/>
                <wp:lineTo x="0" y="18573"/>
                <wp:lineTo x="19696" y="18573"/>
                <wp:lineTo x="1969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08915" cy="199390"/>
                    </a:xfrm>
                    <a:prstGeom prst="rect">
                      <a:avLst/>
                    </a:prstGeom>
                  </pic:spPr>
                </pic:pic>
              </a:graphicData>
            </a:graphic>
          </wp:anchor>
        </w:drawing>
      </w:r>
      <w:r w:rsidR="00562D45">
        <w:t xml:space="preserve">Schedule </w:t>
      </w:r>
    </w:p>
    <w:p w14:paraId="431C434D" w14:textId="3438DAF6" w:rsidR="00562D45" w:rsidRDefault="003334A9" w:rsidP="00CC376A">
      <w:r>
        <w:t>Legacy appointment scheduler.</w:t>
      </w:r>
    </w:p>
    <w:p w14:paraId="2E4EBDE3" w14:textId="392FAF0D" w:rsidR="00562D45" w:rsidRDefault="006A7861" w:rsidP="00CC376A">
      <w:r>
        <w:rPr>
          <w:noProof/>
        </w:rPr>
        <w:drawing>
          <wp:anchor distT="0" distB="0" distL="114300" distR="114300" simplePos="0" relativeHeight="251666432" behindDoc="1" locked="0" layoutInCell="1" allowOverlap="1" wp14:anchorId="3B0AF016" wp14:editId="4BA98180">
            <wp:simplePos x="0" y="0"/>
            <wp:positionH relativeFrom="margin">
              <wp:posOffset>5505450</wp:posOffset>
            </wp:positionH>
            <wp:positionV relativeFrom="paragraph">
              <wp:posOffset>110490</wp:posOffset>
            </wp:positionV>
            <wp:extent cx="885825" cy="688340"/>
            <wp:effectExtent l="0" t="0" r="9525" b="0"/>
            <wp:wrapTight wrapText="bothSides">
              <wp:wrapPolygon edited="0">
                <wp:start x="0" y="0"/>
                <wp:lineTo x="0" y="20923"/>
                <wp:lineTo x="21368" y="20923"/>
                <wp:lineTo x="2136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885825" cy="688340"/>
                    </a:xfrm>
                    <a:prstGeom prst="rect">
                      <a:avLst/>
                    </a:prstGeom>
                  </pic:spPr>
                </pic:pic>
              </a:graphicData>
            </a:graphic>
            <wp14:sizeRelH relativeFrom="margin">
              <wp14:pctWidth>0</wp14:pctWidth>
            </wp14:sizeRelH>
            <wp14:sizeRelV relativeFrom="margin">
              <wp14:pctHeight>0</wp14:pctHeight>
            </wp14:sizeRelV>
          </wp:anchor>
        </w:drawing>
      </w:r>
      <w:r w:rsidR="00FF0E68">
        <w:rPr>
          <w:noProof/>
        </w:rPr>
        <w:drawing>
          <wp:anchor distT="0" distB="0" distL="114300" distR="114300" simplePos="0" relativeHeight="251664384" behindDoc="1" locked="0" layoutInCell="1" allowOverlap="1" wp14:anchorId="0CA08668" wp14:editId="7CFD0196">
            <wp:simplePos x="0" y="0"/>
            <wp:positionH relativeFrom="column">
              <wp:posOffset>0</wp:posOffset>
            </wp:positionH>
            <wp:positionV relativeFrom="paragraph">
              <wp:posOffset>-3810</wp:posOffset>
            </wp:positionV>
            <wp:extent cx="208915" cy="199390"/>
            <wp:effectExtent l="0" t="0" r="635" b="0"/>
            <wp:wrapTight wrapText="bothSides">
              <wp:wrapPolygon edited="0">
                <wp:start x="0" y="0"/>
                <wp:lineTo x="0" y="18573"/>
                <wp:lineTo x="19696" y="18573"/>
                <wp:lineTo x="1969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08915" cy="199390"/>
                    </a:xfrm>
                    <a:prstGeom prst="rect">
                      <a:avLst/>
                    </a:prstGeom>
                  </pic:spPr>
                </pic:pic>
              </a:graphicData>
            </a:graphic>
          </wp:anchor>
        </w:drawing>
      </w:r>
      <w:r w:rsidR="00562D45">
        <w:t>Appointment Summary</w:t>
      </w:r>
    </w:p>
    <w:p w14:paraId="1DD769EF" w14:textId="3E9527A5" w:rsidR="00562D45" w:rsidRDefault="00562D45" w:rsidP="00CC376A">
      <w:r>
        <w:t>This button will open a new window where you can view and schedule appointments. Use the</w:t>
      </w:r>
      <w:r w:rsidR="003334A9">
        <w:t xml:space="preserve"> date</w:t>
      </w:r>
      <w:r>
        <w:t xml:space="preserve"> dropdown to select a day to view. </w:t>
      </w:r>
      <w:r w:rsidR="003334A9">
        <w:t xml:space="preserve">Using the </w:t>
      </w:r>
      <w:r w:rsidR="00C77A05">
        <w:t xml:space="preserve">top left </w:t>
      </w:r>
      <w:r w:rsidR="003334A9">
        <w:t xml:space="preserve">dropdown, if you select Ticket, </w:t>
      </w:r>
      <w:r>
        <w:t xml:space="preserve">the </w:t>
      </w:r>
      <w:r w:rsidR="003F4BB7">
        <w:t>Service module</w:t>
      </w:r>
      <w:r>
        <w:t xml:space="preserve"> </w:t>
      </w:r>
      <w:r w:rsidR="003334A9">
        <w:t xml:space="preserve">will open </w:t>
      </w:r>
      <w:r>
        <w:t>to schedule a new ticket</w:t>
      </w:r>
      <w:r w:rsidR="003334A9">
        <w:t>.</w:t>
      </w:r>
      <w:r>
        <w:t xml:space="preserve"> If you </w:t>
      </w:r>
      <w:r w:rsidR="003334A9">
        <w:t>select</w:t>
      </w:r>
      <w:r>
        <w:t xml:space="preserve"> Job, the new job screen will open.</w:t>
      </w:r>
    </w:p>
    <w:p w14:paraId="6C07BFB3" w14:textId="236CF2BC" w:rsidR="00562D45" w:rsidRDefault="00FF0E68" w:rsidP="00CC376A">
      <w:r>
        <w:rPr>
          <w:noProof/>
        </w:rPr>
        <w:drawing>
          <wp:anchor distT="0" distB="0" distL="114300" distR="114300" simplePos="0" relativeHeight="251665408" behindDoc="1" locked="0" layoutInCell="1" allowOverlap="1" wp14:anchorId="25A8EA4B" wp14:editId="3261272B">
            <wp:simplePos x="0" y="0"/>
            <wp:positionH relativeFrom="column">
              <wp:posOffset>0</wp:posOffset>
            </wp:positionH>
            <wp:positionV relativeFrom="paragraph">
              <wp:posOffset>-3810</wp:posOffset>
            </wp:positionV>
            <wp:extent cx="208915" cy="199390"/>
            <wp:effectExtent l="0" t="0" r="635" b="0"/>
            <wp:wrapTight wrapText="bothSides">
              <wp:wrapPolygon edited="0">
                <wp:start x="0" y="0"/>
                <wp:lineTo x="0" y="18573"/>
                <wp:lineTo x="19696" y="18573"/>
                <wp:lineTo x="1969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08915" cy="199390"/>
                    </a:xfrm>
                    <a:prstGeom prst="rect">
                      <a:avLst/>
                    </a:prstGeom>
                  </pic:spPr>
                </pic:pic>
              </a:graphicData>
            </a:graphic>
          </wp:anchor>
        </w:drawing>
      </w:r>
      <w:r w:rsidR="00562D45">
        <w:t>QuoteWerks</w:t>
      </w:r>
    </w:p>
    <w:p w14:paraId="005239FB" w14:textId="4B5C0485" w:rsidR="00562D45" w:rsidRDefault="00562D45" w:rsidP="00FF0E68">
      <w:r>
        <w:t>If your company has QuoteWerks, this button will open the Orders to Process screen, where you can import jobs.</w:t>
      </w:r>
    </w:p>
    <w:p w14:paraId="6D8700B6" w14:textId="6AB7EC81" w:rsidR="00562D45" w:rsidRDefault="00562D45" w:rsidP="00562D45">
      <w:pPr>
        <w:pStyle w:val="Heading2"/>
      </w:pPr>
      <w:bookmarkStart w:id="58" w:name="_Toc53932598"/>
      <w:r>
        <w:t>Manag</w:t>
      </w:r>
      <w:r w:rsidR="00D47D54">
        <w:t>ing</w:t>
      </w:r>
      <w:r>
        <w:t xml:space="preserve"> a Job</w:t>
      </w:r>
      <w:bookmarkEnd w:id="58"/>
    </w:p>
    <w:p w14:paraId="6F333E9A" w14:textId="619F73F7" w:rsidR="00562D45" w:rsidRDefault="00562D45" w:rsidP="00562D45">
      <w:pPr>
        <w:pStyle w:val="Heading3"/>
      </w:pPr>
      <w:bookmarkStart w:id="59" w:name="_Toc53932599"/>
      <w:r>
        <w:t>Creat</w:t>
      </w:r>
      <w:r w:rsidR="00CF57A4">
        <w:t>ing</w:t>
      </w:r>
      <w:r>
        <w:t xml:space="preserve"> a New Job</w:t>
      </w:r>
      <w:bookmarkEnd w:id="59"/>
    </w:p>
    <w:p w14:paraId="1BF5852C" w14:textId="77777777" w:rsidR="00562D45" w:rsidRDefault="00562D45" w:rsidP="00562D45">
      <w:pPr>
        <w:pStyle w:val="Heading4"/>
      </w:pPr>
      <w:r>
        <w:t>From the Customer Page</w:t>
      </w:r>
    </w:p>
    <w:p w14:paraId="350299C4" w14:textId="223B6D9B" w:rsidR="00562D45" w:rsidRDefault="00562D45" w:rsidP="00327AE1">
      <w:pPr>
        <w:pStyle w:val="ListParagraph"/>
        <w:numPr>
          <w:ilvl w:val="0"/>
          <w:numId w:val="63"/>
        </w:numPr>
      </w:pPr>
      <w:r>
        <w:t>Open the customer explorer</w:t>
      </w:r>
    </w:p>
    <w:p w14:paraId="3FD1B132" w14:textId="0B75AC40" w:rsidR="00562D45" w:rsidRDefault="00562D45" w:rsidP="00327AE1">
      <w:pPr>
        <w:pStyle w:val="ListParagraph"/>
        <w:numPr>
          <w:ilvl w:val="0"/>
          <w:numId w:val="63"/>
        </w:numPr>
      </w:pPr>
      <w:r>
        <w:t>Expand the</w:t>
      </w:r>
      <w:r w:rsidR="002C143B">
        <w:t xml:space="preserve"> appropriate</w:t>
      </w:r>
      <w:r>
        <w:t xml:space="preserve"> </w:t>
      </w:r>
      <w:r w:rsidR="002C143B">
        <w:t>s</w:t>
      </w:r>
      <w:r>
        <w:t>ystem folder</w:t>
      </w:r>
    </w:p>
    <w:p w14:paraId="6FFD329A" w14:textId="416A2516" w:rsidR="00562D45" w:rsidRDefault="00562D45" w:rsidP="00327AE1">
      <w:pPr>
        <w:pStyle w:val="ListParagraph"/>
        <w:numPr>
          <w:ilvl w:val="0"/>
          <w:numId w:val="63"/>
        </w:numPr>
      </w:pPr>
      <w:r>
        <w:t>Right click on Jobs and select New Job</w:t>
      </w:r>
    </w:p>
    <w:p w14:paraId="5F8B3BC0" w14:textId="77777777" w:rsidR="00562D45" w:rsidRDefault="00562D45" w:rsidP="00562D45">
      <w:pPr>
        <w:pStyle w:val="Heading4"/>
      </w:pPr>
      <w:r>
        <w:t>From the Job Queue</w:t>
      </w:r>
    </w:p>
    <w:p w14:paraId="7B800DB0" w14:textId="110CF57E" w:rsidR="00562D45" w:rsidRDefault="00562D45" w:rsidP="00327AE1">
      <w:pPr>
        <w:pStyle w:val="ListParagraph"/>
        <w:numPr>
          <w:ilvl w:val="0"/>
          <w:numId w:val="64"/>
        </w:numPr>
      </w:pPr>
      <w:r>
        <w:t xml:space="preserve">Open the job queue under Job Management in the </w:t>
      </w:r>
      <w:r w:rsidR="001F349B">
        <w:t>Company File Tree</w:t>
      </w:r>
    </w:p>
    <w:p w14:paraId="7A9A0A13" w14:textId="2D859673" w:rsidR="00562D45" w:rsidRDefault="00562D45" w:rsidP="00327AE1">
      <w:pPr>
        <w:pStyle w:val="ListParagraph"/>
        <w:numPr>
          <w:ilvl w:val="0"/>
          <w:numId w:val="64"/>
        </w:numPr>
      </w:pPr>
      <w:r>
        <w:t>Click new at the bottom of the queue</w:t>
      </w:r>
    </w:p>
    <w:p w14:paraId="028185E6" w14:textId="33720A57" w:rsidR="00562D45" w:rsidRDefault="00562D45" w:rsidP="00327AE1">
      <w:pPr>
        <w:pStyle w:val="ListParagraph"/>
        <w:numPr>
          <w:ilvl w:val="0"/>
          <w:numId w:val="64"/>
        </w:numPr>
      </w:pPr>
      <w:r>
        <w:t>Search for the customer using the Customer Lookup binoculars</w:t>
      </w:r>
    </w:p>
    <w:p w14:paraId="39EFFED1" w14:textId="7E1938A7" w:rsidR="00562D45" w:rsidRDefault="00562D45" w:rsidP="00562D45">
      <w:pPr>
        <w:pStyle w:val="Heading3"/>
      </w:pPr>
      <w:bookmarkStart w:id="60" w:name="_Toc53932600"/>
      <w:r>
        <w:lastRenderedPageBreak/>
        <w:t>Enter</w:t>
      </w:r>
      <w:r w:rsidR="004D497C">
        <w:t>ing</w:t>
      </w:r>
      <w:r>
        <w:t xml:space="preserve"> Job Data</w:t>
      </w:r>
      <w:bookmarkEnd w:id="60"/>
    </w:p>
    <w:p w14:paraId="3DFA79EF" w14:textId="10BD3ECB" w:rsidR="00562D45" w:rsidRDefault="00562D45" w:rsidP="00562D45">
      <w:pPr>
        <w:pStyle w:val="Heading4"/>
      </w:pPr>
      <w:r>
        <w:t>Work Order</w:t>
      </w:r>
    </w:p>
    <w:p w14:paraId="4D249433" w14:textId="471E9CAE" w:rsidR="00562D45" w:rsidRDefault="00F00DF7" w:rsidP="00327AE1">
      <w:pPr>
        <w:pStyle w:val="ListParagraph"/>
        <w:numPr>
          <w:ilvl w:val="0"/>
          <w:numId w:val="65"/>
        </w:numPr>
      </w:pPr>
      <w:r>
        <w:rPr>
          <w:noProof/>
        </w:rPr>
        <w:drawing>
          <wp:anchor distT="0" distB="0" distL="274320" distR="274320" simplePos="0" relativeHeight="251668480" behindDoc="1" locked="0" layoutInCell="1" allowOverlap="1" wp14:anchorId="7562A47B" wp14:editId="13D7990C">
            <wp:simplePos x="0" y="0"/>
            <wp:positionH relativeFrom="margin">
              <wp:align>right</wp:align>
            </wp:positionH>
            <wp:positionV relativeFrom="paragraph">
              <wp:posOffset>5715</wp:posOffset>
            </wp:positionV>
            <wp:extent cx="594360" cy="57626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94360" cy="5762625"/>
                    </a:xfrm>
                    <a:prstGeom prst="rect">
                      <a:avLst/>
                    </a:prstGeom>
                  </pic:spPr>
                </pic:pic>
              </a:graphicData>
            </a:graphic>
            <wp14:sizeRelH relativeFrom="margin">
              <wp14:pctWidth>0</wp14:pctWidth>
            </wp14:sizeRelH>
            <wp14:sizeRelV relativeFrom="margin">
              <wp14:pctHeight>0</wp14:pctHeight>
            </wp14:sizeRelV>
          </wp:anchor>
        </w:drawing>
      </w:r>
      <w:r w:rsidR="00562D45">
        <w:t>Complete the Work Order entry form</w:t>
      </w:r>
    </w:p>
    <w:p w14:paraId="0F565939" w14:textId="21021436" w:rsidR="00562D45" w:rsidRDefault="00562D45" w:rsidP="00327AE1">
      <w:pPr>
        <w:pStyle w:val="ListParagraph"/>
        <w:numPr>
          <w:ilvl w:val="1"/>
          <w:numId w:val="65"/>
        </w:numPr>
      </w:pPr>
      <w:r>
        <w:t>Job number, tax group, branch, and salesperson are automatically filled in by SedonaOffice. Make sure to look over these fields and correct if necessary.</w:t>
      </w:r>
    </w:p>
    <w:p w14:paraId="7EA99A5F" w14:textId="1533CC8A" w:rsidR="00562D45" w:rsidRDefault="00562D45" w:rsidP="00327AE1">
      <w:pPr>
        <w:pStyle w:val="ListParagraph"/>
        <w:numPr>
          <w:ilvl w:val="1"/>
          <w:numId w:val="65"/>
        </w:numPr>
      </w:pPr>
      <w:r>
        <w:t xml:space="preserve">Enter projected start and end dates if you know when this job will take place. </w:t>
      </w:r>
    </w:p>
    <w:p w14:paraId="4B943755" w14:textId="2138C66D" w:rsidR="00562D45" w:rsidRDefault="00562D45" w:rsidP="00327AE1">
      <w:pPr>
        <w:pStyle w:val="ListParagraph"/>
        <w:numPr>
          <w:ilvl w:val="1"/>
          <w:numId w:val="65"/>
        </w:numPr>
      </w:pPr>
      <w:r>
        <w:t>You do not need to enter a tech under Installer. Tech will be scheduled later in the job.</w:t>
      </w:r>
    </w:p>
    <w:p w14:paraId="101B856F" w14:textId="4D3A68D1" w:rsidR="00562D45" w:rsidRDefault="00562D45" w:rsidP="00327AE1">
      <w:pPr>
        <w:pStyle w:val="ListParagraph"/>
        <w:numPr>
          <w:ilvl w:val="1"/>
          <w:numId w:val="65"/>
        </w:numPr>
      </w:pPr>
      <w:r>
        <w:t>Required fields:</w:t>
      </w:r>
      <w:r>
        <w:tab/>
      </w:r>
    </w:p>
    <w:p w14:paraId="0ADAA6BB" w14:textId="47C20395" w:rsidR="00562D45" w:rsidRDefault="00562D45" w:rsidP="00327AE1">
      <w:pPr>
        <w:pStyle w:val="ListParagraph"/>
        <w:numPr>
          <w:ilvl w:val="2"/>
          <w:numId w:val="65"/>
        </w:numPr>
      </w:pPr>
      <w:r>
        <w:t>Job Type</w:t>
      </w:r>
    </w:p>
    <w:p w14:paraId="013AF847" w14:textId="7209E20D" w:rsidR="00562D45" w:rsidRDefault="00562D45" w:rsidP="00327AE1">
      <w:pPr>
        <w:pStyle w:val="ListParagraph"/>
        <w:numPr>
          <w:ilvl w:val="2"/>
          <w:numId w:val="65"/>
        </w:numPr>
      </w:pPr>
      <w:r>
        <w:t>Install Company</w:t>
      </w:r>
    </w:p>
    <w:p w14:paraId="4E5372F1" w14:textId="3E706474" w:rsidR="00562D45" w:rsidRDefault="00562D45" w:rsidP="00327AE1">
      <w:pPr>
        <w:pStyle w:val="ListParagraph"/>
        <w:numPr>
          <w:ilvl w:val="2"/>
          <w:numId w:val="65"/>
        </w:numPr>
      </w:pPr>
      <w:r>
        <w:t>Sold Date</w:t>
      </w:r>
    </w:p>
    <w:p w14:paraId="726D5566" w14:textId="0E923D7A" w:rsidR="00562D45" w:rsidRDefault="00562D45" w:rsidP="00327AE1">
      <w:pPr>
        <w:pStyle w:val="ListParagraph"/>
        <w:numPr>
          <w:ilvl w:val="1"/>
          <w:numId w:val="65"/>
        </w:numPr>
      </w:pPr>
      <w:r>
        <w:t>Enter text in the Notes field that reflects the nature of the job</w:t>
      </w:r>
    </w:p>
    <w:p w14:paraId="67722B27" w14:textId="495FC521" w:rsidR="00562D45" w:rsidRDefault="00E80B0F" w:rsidP="00327AE1">
      <w:pPr>
        <w:pStyle w:val="ListParagraph"/>
        <w:numPr>
          <w:ilvl w:val="0"/>
          <w:numId w:val="65"/>
        </w:numPr>
      </w:pPr>
      <w:r>
        <w:t xml:space="preserve">Click </w:t>
      </w:r>
      <w:r w:rsidR="00562D45">
        <w:t>Apply</w:t>
      </w:r>
    </w:p>
    <w:p w14:paraId="21EE762C" w14:textId="77777777" w:rsidR="00562D45" w:rsidRDefault="00562D45" w:rsidP="00562D45">
      <w:pPr>
        <w:pStyle w:val="Heading4"/>
      </w:pPr>
      <w:r>
        <w:t>Job System</w:t>
      </w:r>
    </w:p>
    <w:p w14:paraId="54384B40" w14:textId="724E32C1" w:rsidR="00562D45" w:rsidRDefault="00562D45" w:rsidP="00562D45">
      <w:r>
        <w:t>Always use an existing system; if there is not an existing system, create one first and then start the new job.</w:t>
      </w:r>
    </w:p>
    <w:p w14:paraId="0EABCB37" w14:textId="6B8FC18B" w:rsidR="00562D45" w:rsidRDefault="00562D45" w:rsidP="00327AE1">
      <w:pPr>
        <w:pStyle w:val="ListParagraph"/>
        <w:numPr>
          <w:ilvl w:val="0"/>
          <w:numId w:val="66"/>
        </w:numPr>
      </w:pPr>
      <w:r>
        <w:t>To pull in an existing system</w:t>
      </w:r>
      <w:r w:rsidR="005E0675">
        <w:t>:</w:t>
      </w:r>
    </w:p>
    <w:p w14:paraId="6F9FC535" w14:textId="5781CFC0" w:rsidR="00562D45" w:rsidRDefault="00562D45" w:rsidP="00327AE1">
      <w:pPr>
        <w:pStyle w:val="ListParagraph"/>
        <w:numPr>
          <w:ilvl w:val="1"/>
          <w:numId w:val="66"/>
        </w:numPr>
      </w:pPr>
      <w:r>
        <w:t>Deselect the New System checkbox</w:t>
      </w:r>
    </w:p>
    <w:p w14:paraId="5F5D865A" w14:textId="77562A49" w:rsidR="00562D45" w:rsidRDefault="00562D45" w:rsidP="00327AE1">
      <w:pPr>
        <w:pStyle w:val="ListParagraph"/>
        <w:numPr>
          <w:ilvl w:val="1"/>
          <w:numId w:val="66"/>
        </w:numPr>
      </w:pPr>
      <w:r>
        <w:t xml:space="preserve">Click on the import button </w:t>
      </w:r>
      <w:r w:rsidR="005E0675">
        <w:t xml:space="preserve">that appears </w:t>
      </w:r>
      <w:r>
        <w:t>next to System Account</w:t>
      </w:r>
    </w:p>
    <w:p w14:paraId="21F80D87" w14:textId="1ED471B8" w:rsidR="00562D45" w:rsidRDefault="00562D45" w:rsidP="00327AE1">
      <w:pPr>
        <w:pStyle w:val="ListParagraph"/>
        <w:numPr>
          <w:ilvl w:val="1"/>
          <w:numId w:val="66"/>
        </w:numPr>
      </w:pPr>
      <w:r>
        <w:t xml:space="preserve">Double click on the system to which you are assigning the job </w:t>
      </w:r>
    </w:p>
    <w:p w14:paraId="77D10CC0" w14:textId="77777777" w:rsidR="005E0675" w:rsidRDefault="00562D45" w:rsidP="00327AE1">
      <w:pPr>
        <w:pStyle w:val="ListParagraph"/>
        <w:numPr>
          <w:ilvl w:val="1"/>
          <w:numId w:val="66"/>
        </w:numPr>
      </w:pPr>
      <w:r>
        <w:t>SedonaOffice will ask if you want to import system information</w:t>
      </w:r>
    </w:p>
    <w:p w14:paraId="442BBDEC" w14:textId="29E3125E" w:rsidR="00562D45" w:rsidRDefault="00562D45" w:rsidP="00327AE1">
      <w:pPr>
        <w:pStyle w:val="ListParagraph"/>
        <w:numPr>
          <w:ilvl w:val="1"/>
          <w:numId w:val="66"/>
        </w:numPr>
      </w:pPr>
      <w:r>
        <w:t>Select Yes</w:t>
      </w:r>
    </w:p>
    <w:p w14:paraId="5D21E451" w14:textId="08B6E298" w:rsidR="00562D45" w:rsidRDefault="00562D45" w:rsidP="00327AE1">
      <w:pPr>
        <w:pStyle w:val="ListParagraph"/>
        <w:numPr>
          <w:ilvl w:val="1"/>
          <w:numId w:val="66"/>
        </w:numPr>
      </w:pPr>
      <w:r>
        <w:t>Review all other information for accuracy</w:t>
      </w:r>
    </w:p>
    <w:p w14:paraId="7840F29B" w14:textId="524E4C18" w:rsidR="00562D45" w:rsidRDefault="005E0675" w:rsidP="00327AE1">
      <w:pPr>
        <w:pStyle w:val="ListParagraph"/>
        <w:numPr>
          <w:ilvl w:val="1"/>
          <w:numId w:val="66"/>
        </w:numPr>
      </w:pPr>
      <w:r>
        <w:t xml:space="preserve">Click </w:t>
      </w:r>
      <w:r w:rsidR="00562D45">
        <w:t>Apply</w:t>
      </w:r>
    </w:p>
    <w:p w14:paraId="6EA815D3" w14:textId="77777777" w:rsidR="00562D45" w:rsidRDefault="00562D45" w:rsidP="00562D45">
      <w:pPr>
        <w:pStyle w:val="Heading4"/>
      </w:pPr>
      <w:r>
        <w:t>Tasks</w:t>
      </w:r>
    </w:p>
    <w:p w14:paraId="415A20AF" w14:textId="77777777" w:rsidR="00562D45" w:rsidRDefault="00562D45" w:rsidP="00562D45">
      <w:r>
        <w:t>This section displays a list of general tasks that must be completed during the course of the job. This list is customizable in SedonaSetup according to your company’s preferences. Each job type can have a unique task list. Each task has a list of users who can sign off on the task. This will allow you to prevent a job from being scheduled, invoiced, closed, etc. without the appropriate users completing their tasks. Approve tasks as you complete each one. A job can only be closed once all tasks are approved and all items are invoiced.</w:t>
      </w:r>
    </w:p>
    <w:p w14:paraId="39A4BC1B" w14:textId="1CE379FA" w:rsidR="00562D45" w:rsidRDefault="00562D45" w:rsidP="00327AE1">
      <w:pPr>
        <w:pStyle w:val="ListParagraph"/>
        <w:numPr>
          <w:ilvl w:val="0"/>
          <w:numId w:val="67"/>
        </w:numPr>
      </w:pPr>
      <w:r>
        <w:t>Right click on the first task</w:t>
      </w:r>
    </w:p>
    <w:p w14:paraId="7FD12C2D" w14:textId="72770312" w:rsidR="00562D45" w:rsidRDefault="00562D45" w:rsidP="00327AE1">
      <w:pPr>
        <w:pStyle w:val="ListParagraph"/>
        <w:numPr>
          <w:ilvl w:val="0"/>
          <w:numId w:val="67"/>
        </w:numPr>
      </w:pPr>
      <w:r>
        <w:t>Select Approve Task</w:t>
      </w:r>
    </w:p>
    <w:p w14:paraId="1698A86C" w14:textId="54695827" w:rsidR="00562D45" w:rsidRDefault="00562D45" w:rsidP="00327AE1">
      <w:pPr>
        <w:pStyle w:val="ListParagraph"/>
        <w:numPr>
          <w:ilvl w:val="0"/>
          <w:numId w:val="67"/>
        </w:numPr>
      </w:pPr>
      <w:r>
        <w:t xml:space="preserve">The line will be time stamped and marked with a </w:t>
      </w:r>
      <w:r w:rsidR="005C4327">
        <w:t>username</w:t>
      </w:r>
      <w:r>
        <w:t>. To reverse the approval, right click on the task and select Unapprove Task.</w:t>
      </w:r>
    </w:p>
    <w:p w14:paraId="7981E443" w14:textId="68CCB478" w:rsidR="00562D45" w:rsidRDefault="00562D45" w:rsidP="00327AE1">
      <w:pPr>
        <w:pStyle w:val="ListParagraph"/>
        <w:numPr>
          <w:ilvl w:val="0"/>
          <w:numId w:val="67"/>
        </w:numPr>
      </w:pPr>
      <w:r>
        <w:t xml:space="preserve">Tasks must be approved in order. To reorder the list, highlight a task and use the green arrows on the </w:t>
      </w:r>
      <w:r w:rsidR="005C4327">
        <w:t>right</w:t>
      </w:r>
      <w:r>
        <w:t xml:space="preserve"> side of the screen to move the task within the list.</w:t>
      </w:r>
    </w:p>
    <w:p w14:paraId="071EE4EA" w14:textId="67D84042" w:rsidR="00562D45" w:rsidRDefault="00562D45" w:rsidP="00327AE1">
      <w:pPr>
        <w:pStyle w:val="ListParagraph"/>
        <w:numPr>
          <w:ilvl w:val="0"/>
          <w:numId w:val="67"/>
        </w:numPr>
      </w:pPr>
      <w:r>
        <w:t>To delete a single task from the current job, highlight a task and select Remove.</w:t>
      </w:r>
    </w:p>
    <w:p w14:paraId="4740A12D" w14:textId="1752AF3F" w:rsidR="00562D45" w:rsidRDefault="00562D45" w:rsidP="00327AE1">
      <w:pPr>
        <w:pStyle w:val="ListParagraph"/>
        <w:numPr>
          <w:ilvl w:val="0"/>
          <w:numId w:val="67"/>
        </w:numPr>
      </w:pPr>
      <w:r>
        <w:t>To add a task to the job, select New, fill out the dropdown options at the bottom of the screen, and select Save.</w:t>
      </w:r>
    </w:p>
    <w:p w14:paraId="15740FB8" w14:textId="505F56D2" w:rsidR="00562D45" w:rsidRDefault="00562D45" w:rsidP="00327AE1">
      <w:pPr>
        <w:pStyle w:val="ListParagraph"/>
        <w:numPr>
          <w:ilvl w:val="0"/>
          <w:numId w:val="67"/>
        </w:numPr>
      </w:pPr>
      <w:r>
        <w:lastRenderedPageBreak/>
        <w:t xml:space="preserve">Tasks that are marked with a </w:t>
      </w:r>
      <w:r w:rsidR="005C4327">
        <w:t>‘</w:t>
      </w:r>
      <w:r>
        <w:t>Y</w:t>
      </w:r>
      <w:r w:rsidR="005C4327">
        <w:t>’</w:t>
      </w:r>
      <w:r>
        <w:t xml:space="preserve"> in the Invoice column allow you to create an invoice after they have been approved. You cannot invoice a job until a task marked </w:t>
      </w:r>
      <w:r w:rsidR="005C4327">
        <w:t>‘Y’</w:t>
      </w:r>
      <w:r>
        <w:t xml:space="preserve"> for invoicing has been approved.</w:t>
      </w:r>
    </w:p>
    <w:p w14:paraId="208BCD8D" w14:textId="04C790F1" w:rsidR="00562D45" w:rsidRDefault="005C4327" w:rsidP="00327AE1">
      <w:pPr>
        <w:pStyle w:val="ListParagraph"/>
        <w:numPr>
          <w:ilvl w:val="0"/>
          <w:numId w:val="67"/>
        </w:numPr>
      </w:pPr>
      <w:r>
        <w:t xml:space="preserve">Click </w:t>
      </w:r>
      <w:r w:rsidR="00562D45">
        <w:t>Apply before you move on to the next screen.</w:t>
      </w:r>
    </w:p>
    <w:p w14:paraId="2E596D8B" w14:textId="16D122F3" w:rsidR="00562D45" w:rsidRDefault="00562D45" w:rsidP="00562D45">
      <w:pPr>
        <w:pStyle w:val="Heading4"/>
      </w:pPr>
      <w:r>
        <w:t>Installs</w:t>
      </w:r>
    </w:p>
    <w:p w14:paraId="37CC46BD" w14:textId="2BC9FCD0" w:rsidR="00562D45" w:rsidRDefault="00562D45" w:rsidP="00562D45">
      <w:r>
        <w:t>These items will appear on invoices generated from th</w:t>
      </w:r>
      <w:r w:rsidR="00937948">
        <w:t xml:space="preserve">e </w:t>
      </w:r>
      <w:r>
        <w:t>job.</w:t>
      </w:r>
    </w:p>
    <w:p w14:paraId="32C280F3" w14:textId="2172AB2B" w:rsidR="00562D45" w:rsidRDefault="00562D45" w:rsidP="00327AE1">
      <w:pPr>
        <w:pStyle w:val="ListParagraph"/>
        <w:numPr>
          <w:ilvl w:val="0"/>
          <w:numId w:val="68"/>
        </w:numPr>
      </w:pPr>
      <w:r>
        <w:t>Click New</w:t>
      </w:r>
    </w:p>
    <w:p w14:paraId="6AD9BE45" w14:textId="431E9507" w:rsidR="00562D45" w:rsidRDefault="00562D45" w:rsidP="00327AE1">
      <w:pPr>
        <w:pStyle w:val="ListParagraph"/>
        <w:numPr>
          <w:ilvl w:val="0"/>
          <w:numId w:val="68"/>
        </w:numPr>
      </w:pPr>
      <w:r>
        <w:t xml:space="preserve">Choose an appropriate invoice item. If you are charging a flat rate for the install, enter a general item, </w:t>
      </w:r>
      <w:r w:rsidR="00937948">
        <w:t>e.g.</w:t>
      </w:r>
      <w:r>
        <w:t xml:space="preserve"> Install Security System. If you would like to separate the charges (usually for tax purposes) for parts and labor, add one item for parts and one for labor.</w:t>
      </w:r>
    </w:p>
    <w:p w14:paraId="3E654EA8" w14:textId="3F7071D8" w:rsidR="00562D45" w:rsidRDefault="00562D45" w:rsidP="00327AE1">
      <w:pPr>
        <w:pStyle w:val="ListParagraph"/>
        <w:numPr>
          <w:ilvl w:val="0"/>
          <w:numId w:val="68"/>
        </w:numPr>
      </w:pPr>
      <w:r>
        <w:t>Choose an appropriate Phase Code</w:t>
      </w:r>
    </w:p>
    <w:p w14:paraId="4F876AF5" w14:textId="6EAF6A88" w:rsidR="00562D45" w:rsidRDefault="00562D45" w:rsidP="00327AE1">
      <w:pPr>
        <w:pStyle w:val="ListParagraph"/>
        <w:numPr>
          <w:ilvl w:val="1"/>
          <w:numId w:val="68"/>
        </w:numPr>
      </w:pPr>
      <w:r>
        <w:t xml:space="preserve">Phases are assigned to each task in the task list and to the Install items </w:t>
      </w:r>
      <w:r w:rsidR="00937948">
        <w:t>to</w:t>
      </w:r>
      <w:r>
        <w:t xml:space="preserve"> prevent a job from being invoiced until all tasks in a specific phase have been approved.</w:t>
      </w:r>
    </w:p>
    <w:p w14:paraId="191F105F" w14:textId="5A96E867" w:rsidR="00562D45" w:rsidRDefault="00562D45" w:rsidP="00327AE1">
      <w:pPr>
        <w:pStyle w:val="ListParagraph"/>
        <w:numPr>
          <w:ilvl w:val="1"/>
          <w:numId w:val="68"/>
        </w:numPr>
      </w:pPr>
      <w:r>
        <w:t>Choose different phase codes for different install items to invoice parts of the jobs separately.</w:t>
      </w:r>
    </w:p>
    <w:p w14:paraId="57C3DE68" w14:textId="14DD371C" w:rsidR="00562D45" w:rsidRDefault="00562D45" w:rsidP="00327AE1">
      <w:pPr>
        <w:pStyle w:val="ListParagraph"/>
        <w:numPr>
          <w:ilvl w:val="1"/>
          <w:numId w:val="68"/>
        </w:numPr>
      </w:pPr>
      <w:r>
        <w:t xml:space="preserve">For example, </w:t>
      </w:r>
      <w:r w:rsidR="00937948">
        <w:t>if</w:t>
      </w:r>
      <w:r>
        <w:t xml:space="preserve"> a job has two phases, pre-wire and trim</w:t>
      </w:r>
      <w:r w:rsidR="00937948">
        <w:t>, y</w:t>
      </w:r>
      <w:r>
        <w:t>ou may create an install item called Advance and assign it to the pre-wire phase. The second item, Job Labor, is assigned to the trim phase. The Advance item may be invoiced right away. As soon as all pre-wire tasks have been approved, the Job Labor item will become available to invoice.</w:t>
      </w:r>
    </w:p>
    <w:p w14:paraId="10382A14" w14:textId="4C20E8C7" w:rsidR="00562D45" w:rsidRDefault="00562D45" w:rsidP="00327AE1">
      <w:pPr>
        <w:pStyle w:val="ListParagraph"/>
        <w:numPr>
          <w:ilvl w:val="0"/>
          <w:numId w:val="68"/>
        </w:numPr>
      </w:pPr>
      <w:r>
        <w:t>Leave Cost Type as is</w:t>
      </w:r>
      <w:r w:rsidR="00937948">
        <w:t>.</w:t>
      </w:r>
    </w:p>
    <w:p w14:paraId="55B30320" w14:textId="258EE526" w:rsidR="00562D45" w:rsidRDefault="00562D45" w:rsidP="00327AE1">
      <w:pPr>
        <w:pStyle w:val="ListParagraph"/>
        <w:numPr>
          <w:ilvl w:val="0"/>
          <w:numId w:val="68"/>
        </w:numPr>
      </w:pPr>
      <w:r>
        <w:t>Enter an appropriate quantity</w:t>
      </w:r>
      <w:r w:rsidR="00937948">
        <w:t>.</w:t>
      </w:r>
    </w:p>
    <w:p w14:paraId="4F8BD5DD" w14:textId="1BA508A4" w:rsidR="00562D45" w:rsidRDefault="00562D45" w:rsidP="00327AE1">
      <w:pPr>
        <w:pStyle w:val="ListParagraph"/>
        <w:numPr>
          <w:ilvl w:val="1"/>
          <w:numId w:val="68"/>
        </w:numPr>
      </w:pPr>
      <w:r>
        <w:t xml:space="preserve">This is applicable when you want to show the customer a specific rate multiplied by the quantity, typically when </w:t>
      </w:r>
      <w:r w:rsidR="00937948">
        <w:t>charging on a time and material basis</w:t>
      </w:r>
      <w:r>
        <w:t>.</w:t>
      </w:r>
    </w:p>
    <w:p w14:paraId="42986710" w14:textId="1086B163" w:rsidR="00562D45" w:rsidRDefault="00562D45" w:rsidP="00327AE1">
      <w:pPr>
        <w:pStyle w:val="ListParagraph"/>
        <w:numPr>
          <w:ilvl w:val="0"/>
          <w:numId w:val="68"/>
        </w:numPr>
      </w:pPr>
      <w:r>
        <w:t>Enter an amount to charge in the Unit Price</w:t>
      </w:r>
      <w:r w:rsidR="00937948">
        <w:t>.</w:t>
      </w:r>
    </w:p>
    <w:p w14:paraId="6BB69A3D" w14:textId="79BF941E" w:rsidR="00562D45" w:rsidRDefault="00562D45" w:rsidP="00327AE1">
      <w:pPr>
        <w:pStyle w:val="ListParagraph"/>
        <w:numPr>
          <w:ilvl w:val="0"/>
          <w:numId w:val="68"/>
        </w:numPr>
      </w:pPr>
      <w:r>
        <w:t>Enter Labor Units as the estimated number of hours it will take the tech to complete the job.</w:t>
      </w:r>
    </w:p>
    <w:p w14:paraId="574816A9" w14:textId="5C203E24" w:rsidR="00562D45" w:rsidRDefault="00937948" w:rsidP="00327AE1">
      <w:pPr>
        <w:pStyle w:val="ListParagraph"/>
        <w:numPr>
          <w:ilvl w:val="1"/>
          <w:numId w:val="68"/>
        </w:numPr>
      </w:pPr>
      <w:r>
        <w:t>Enter the total estimated house for all techs on the job (e.g. if there will be three techs on site for 8 hours, enter 24 hours).</w:t>
      </w:r>
    </w:p>
    <w:p w14:paraId="039A3F05" w14:textId="492212DA" w:rsidR="00562D45" w:rsidRDefault="003255C9" w:rsidP="00327AE1">
      <w:pPr>
        <w:pStyle w:val="ListParagraph"/>
        <w:numPr>
          <w:ilvl w:val="0"/>
          <w:numId w:val="68"/>
        </w:numPr>
      </w:pPr>
      <w:r>
        <w:t xml:space="preserve">Click </w:t>
      </w:r>
      <w:r w:rsidR="00562D45">
        <w:t>Save</w:t>
      </w:r>
    </w:p>
    <w:p w14:paraId="4F704C53" w14:textId="77777777" w:rsidR="00562D45" w:rsidRDefault="00562D45" w:rsidP="00562D45">
      <w:pPr>
        <w:pStyle w:val="Heading4"/>
      </w:pPr>
      <w:r>
        <w:t>Recurring</w:t>
      </w:r>
    </w:p>
    <w:p w14:paraId="222CFE1F" w14:textId="699EA7AB" w:rsidR="00562D45" w:rsidRDefault="00562D45" w:rsidP="00327AE1">
      <w:pPr>
        <w:pStyle w:val="ListParagraph"/>
        <w:numPr>
          <w:ilvl w:val="0"/>
          <w:numId w:val="69"/>
        </w:numPr>
      </w:pPr>
      <w:r>
        <w:t>Required fields:</w:t>
      </w:r>
    </w:p>
    <w:p w14:paraId="331DA94E" w14:textId="045C7EC3" w:rsidR="00562D45" w:rsidRDefault="00562D45" w:rsidP="00327AE1">
      <w:pPr>
        <w:pStyle w:val="ListParagraph"/>
        <w:numPr>
          <w:ilvl w:val="1"/>
          <w:numId w:val="69"/>
        </w:numPr>
      </w:pPr>
      <w:r>
        <w:t>Recurring Item</w:t>
      </w:r>
    </w:p>
    <w:p w14:paraId="13F4D81A" w14:textId="54479D3B" w:rsidR="00562D45" w:rsidRDefault="00562D45" w:rsidP="00327AE1">
      <w:pPr>
        <w:pStyle w:val="ListParagraph"/>
        <w:numPr>
          <w:ilvl w:val="1"/>
          <w:numId w:val="69"/>
        </w:numPr>
      </w:pPr>
      <w:r>
        <w:t>Bill Cycle</w:t>
      </w:r>
    </w:p>
    <w:p w14:paraId="33130ADA" w14:textId="1FE08C3A" w:rsidR="00562D45" w:rsidRDefault="00562D45" w:rsidP="00327AE1">
      <w:pPr>
        <w:pStyle w:val="ListParagraph"/>
        <w:numPr>
          <w:ilvl w:val="1"/>
          <w:numId w:val="69"/>
        </w:numPr>
      </w:pPr>
      <w:r>
        <w:t>RMR Amount</w:t>
      </w:r>
    </w:p>
    <w:p w14:paraId="7C9429E1" w14:textId="058A8972" w:rsidR="00562D45" w:rsidRDefault="00FF7224" w:rsidP="00327AE1">
      <w:pPr>
        <w:pStyle w:val="ListParagraph"/>
        <w:numPr>
          <w:ilvl w:val="0"/>
          <w:numId w:val="69"/>
        </w:numPr>
      </w:pPr>
      <w:r>
        <w:t>Click Save</w:t>
      </w:r>
    </w:p>
    <w:p w14:paraId="5B179107" w14:textId="340ACF36" w:rsidR="00562D45" w:rsidRDefault="00562D45" w:rsidP="00327AE1">
      <w:pPr>
        <w:pStyle w:val="ListParagraph"/>
        <w:numPr>
          <w:ilvl w:val="0"/>
          <w:numId w:val="69"/>
        </w:numPr>
      </w:pPr>
      <w:r>
        <w:t>Enter another recurring item if necessary and save each time</w:t>
      </w:r>
    </w:p>
    <w:p w14:paraId="7A3EF7E7" w14:textId="51EA49FA" w:rsidR="00FF7224" w:rsidRDefault="00FF7224" w:rsidP="00327AE1">
      <w:pPr>
        <w:pStyle w:val="ListParagraph"/>
        <w:numPr>
          <w:ilvl w:val="0"/>
          <w:numId w:val="69"/>
        </w:numPr>
      </w:pPr>
      <w:r>
        <w:t>Click Apply</w:t>
      </w:r>
    </w:p>
    <w:p w14:paraId="194FEE7C" w14:textId="32F47E4F" w:rsidR="00562D45" w:rsidRDefault="00562D45" w:rsidP="005035A8">
      <w:pPr>
        <w:pStyle w:val="Note"/>
      </w:pPr>
      <w:r>
        <w:t>Note: Enter a Sub Item O</w:t>
      </w:r>
      <w:r w:rsidR="00FF7224">
        <w:t>f</w:t>
      </w:r>
      <w:r>
        <w:t xml:space="preserve"> if this customer has more than one recurring item and you wish to only show one line item on the invoice. Each item should be grouped under the same Sub Item Of to group the charges together on the invoice.</w:t>
      </w:r>
    </w:p>
    <w:p w14:paraId="2A7CC412" w14:textId="40757162" w:rsidR="00562D45" w:rsidRDefault="00562D45" w:rsidP="00562D45">
      <w:pPr>
        <w:pStyle w:val="Heading4"/>
      </w:pPr>
      <w:r>
        <w:lastRenderedPageBreak/>
        <w:t>Materials</w:t>
      </w:r>
    </w:p>
    <w:p w14:paraId="24C0BE51" w14:textId="003D0856" w:rsidR="000D2A37" w:rsidRDefault="000D2A37" w:rsidP="00327AE1">
      <w:pPr>
        <w:pStyle w:val="ListParagraph"/>
        <w:numPr>
          <w:ilvl w:val="0"/>
          <w:numId w:val="70"/>
        </w:numPr>
      </w:pPr>
      <w:r>
        <w:rPr>
          <w:noProof/>
        </w:rPr>
        <w:drawing>
          <wp:anchor distT="182880" distB="182880" distL="182880" distR="182880" simplePos="0" relativeHeight="251667456" behindDoc="1" locked="0" layoutInCell="1" allowOverlap="1" wp14:anchorId="07ECAF55" wp14:editId="07E509E8">
            <wp:simplePos x="0" y="0"/>
            <wp:positionH relativeFrom="margin">
              <wp:align>right</wp:align>
            </wp:positionH>
            <wp:positionV relativeFrom="paragraph">
              <wp:posOffset>3810</wp:posOffset>
            </wp:positionV>
            <wp:extent cx="1728216" cy="1298448"/>
            <wp:effectExtent l="0" t="0" r="5715" b="0"/>
            <wp:wrapTight wrapText="bothSides">
              <wp:wrapPolygon edited="0">
                <wp:start x="0" y="0"/>
                <wp:lineTo x="0" y="21241"/>
                <wp:lineTo x="21433" y="21241"/>
                <wp:lineTo x="21433"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728216" cy="1298448"/>
                    </a:xfrm>
                    <a:prstGeom prst="rect">
                      <a:avLst/>
                    </a:prstGeom>
                  </pic:spPr>
                </pic:pic>
              </a:graphicData>
            </a:graphic>
            <wp14:sizeRelH relativeFrom="margin">
              <wp14:pctWidth>0</wp14:pctWidth>
            </wp14:sizeRelH>
            <wp14:sizeRelV relativeFrom="margin">
              <wp14:pctHeight>0</wp14:pctHeight>
            </wp14:sizeRelV>
          </wp:anchor>
        </w:drawing>
      </w:r>
      <w:r w:rsidR="00562D45">
        <w:t>Click under</w:t>
      </w:r>
      <w:r>
        <w:t xml:space="preserve"> the </w:t>
      </w:r>
      <w:r w:rsidR="00562D45">
        <w:t xml:space="preserve">Part </w:t>
      </w:r>
      <w:r>
        <w:t>header on an empty line.</w:t>
      </w:r>
    </w:p>
    <w:p w14:paraId="63F6D338" w14:textId="1208749A" w:rsidR="00562D45" w:rsidRDefault="000D2A37" w:rsidP="00327AE1">
      <w:pPr>
        <w:pStyle w:val="ListParagraph"/>
        <w:numPr>
          <w:ilvl w:val="0"/>
          <w:numId w:val="70"/>
        </w:numPr>
      </w:pPr>
      <w:r>
        <w:t>C</w:t>
      </w:r>
      <w:r w:rsidR="00562D45">
        <w:t>lick on the ellipsis button that appears</w:t>
      </w:r>
      <w:r w:rsidR="00FF7224">
        <w:t>.</w:t>
      </w:r>
    </w:p>
    <w:p w14:paraId="0F12058E" w14:textId="1ADD2B76" w:rsidR="00562D45" w:rsidRDefault="00562D45" w:rsidP="00327AE1">
      <w:pPr>
        <w:pStyle w:val="ListParagraph"/>
        <w:numPr>
          <w:ilvl w:val="0"/>
          <w:numId w:val="70"/>
        </w:numPr>
      </w:pPr>
      <w:r>
        <w:t xml:space="preserve">Check Pre-Load Parts to load a list of all </w:t>
      </w:r>
      <w:r w:rsidR="00FF7224">
        <w:t>parts or</w:t>
      </w:r>
      <w:r>
        <w:t xml:space="preserve"> use the lookup bar to search for parts by name</w:t>
      </w:r>
      <w:r w:rsidR="00FF7224">
        <w:t>.</w:t>
      </w:r>
    </w:p>
    <w:p w14:paraId="416BD5E1" w14:textId="3AB217D3" w:rsidR="00562D45" w:rsidRDefault="00562D45" w:rsidP="00327AE1">
      <w:pPr>
        <w:pStyle w:val="ListParagraph"/>
        <w:numPr>
          <w:ilvl w:val="0"/>
          <w:numId w:val="70"/>
        </w:numPr>
      </w:pPr>
      <w:r>
        <w:t>Hold Ctrl on your keyboard to choose multiple parts to add</w:t>
      </w:r>
      <w:r w:rsidR="00FF7224">
        <w:t>.</w:t>
      </w:r>
    </w:p>
    <w:p w14:paraId="60F8E28A" w14:textId="7ABDA670" w:rsidR="00562D45" w:rsidRDefault="00FF7224" w:rsidP="00327AE1">
      <w:pPr>
        <w:pStyle w:val="ListParagraph"/>
        <w:numPr>
          <w:ilvl w:val="0"/>
          <w:numId w:val="70"/>
        </w:numPr>
      </w:pPr>
      <w:r>
        <w:t xml:space="preserve">Click </w:t>
      </w:r>
      <w:r w:rsidR="00562D45">
        <w:t>Select</w:t>
      </w:r>
      <w:r>
        <w:t>.</w:t>
      </w:r>
    </w:p>
    <w:p w14:paraId="4717C51D" w14:textId="437F9FBA" w:rsidR="00562D45" w:rsidRDefault="00562D45" w:rsidP="00327AE1">
      <w:pPr>
        <w:pStyle w:val="ListParagraph"/>
        <w:numPr>
          <w:ilvl w:val="0"/>
          <w:numId w:val="70"/>
        </w:numPr>
      </w:pPr>
      <w:r>
        <w:t>Enter quantities for each part</w:t>
      </w:r>
      <w:r w:rsidR="00FF7224">
        <w:t>.</w:t>
      </w:r>
    </w:p>
    <w:p w14:paraId="56BE8D19" w14:textId="103FAC67" w:rsidR="00562D45" w:rsidRDefault="00562D45" w:rsidP="00327AE1">
      <w:pPr>
        <w:pStyle w:val="ListParagraph"/>
        <w:numPr>
          <w:ilvl w:val="0"/>
          <w:numId w:val="70"/>
        </w:numPr>
      </w:pPr>
      <w:r>
        <w:t xml:space="preserve">In the location column, enter </w:t>
      </w:r>
      <w:r w:rsidR="00FF7224">
        <w:t xml:space="preserve">the </w:t>
      </w:r>
      <w:r>
        <w:t>location for the p</w:t>
      </w:r>
      <w:r w:rsidR="00FF7224">
        <w:t>art.</w:t>
      </w:r>
    </w:p>
    <w:p w14:paraId="3064AED5" w14:textId="491AEB7D" w:rsidR="00FF7224" w:rsidRDefault="00FF7224" w:rsidP="00327AE1">
      <w:pPr>
        <w:pStyle w:val="ListParagraph"/>
        <w:numPr>
          <w:ilvl w:val="0"/>
          <w:numId w:val="70"/>
        </w:numPr>
      </w:pPr>
      <w:r>
        <w:t>Add identical parts separately if you want to track the location of each part on the site.</w:t>
      </w:r>
    </w:p>
    <w:p w14:paraId="6737DCB5" w14:textId="388D5661" w:rsidR="00562D45" w:rsidRDefault="00562D45" w:rsidP="00327AE1">
      <w:pPr>
        <w:pStyle w:val="ListParagraph"/>
        <w:numPr>
          <w:ilvl w:val="0"/>
          <w:numId w:val="70"/>
        </w:numPr>
      </w:pPr>
      <w:r>
        <w:t xml:space="preserve">Check the Stock checkbox if </w:t>
      </w:r>
      <w:r w:rsidR="00FF7224">
        <w:t>the part is already available in your warehouse.</w:t>
      </w:r>
      <w:r w:rsidR="00FF7224" w:rsidRPr="00FF7224">
        <w:rPr>
          <w:noProof/>
        </w:rPr>
        <w:t xml:space="preserve"> </w:t>
      </w:r>
    </w:p>
    <w:p w14:paraId="374AAA3F" w14:textId="149536BB" w:rsidR="00FF7224" w:rsidRDefault="00FF7224" w:rsidP="00327AE1">
      <w:pPr>
        <w:pStyle w:val="ListParagraph"/>
        <w:numPr>
          <w:ilvl w:val="0"/>
          <w:numId w:val="70"/>
        </w:numPr>
      </w:pPr>
      <w:r>
        <w:t>Deselect the Stock checkbox if you would like to order the part on a PO.</w:t>
      </w:r>
    </w:p>
    <w:p w14:paraId="651B09C8" w14:textId="632E3137" w:rsidR="00562D45" w:rsidRDefault="00FF7224" w:rsidP="00327AE1">
      <w:pPr>
        <w:pStyle w:val="ListParagraph"/>
        <w:numPr>
          <w:ilvl w:val="0"/>
          <w:numId w:val="70"/>
        </w:numPr>
      </w:pPr>
      <w:r>
        <w:t xml:space="preserve">Click </w:t>
      </w:r>
      <w:r w:rsidR="00562D45">
        <w:t>Apply</w:t>
      </w:r>
      <w:r>
        <w:t>.</w:t>
      </w:r>
    </w:p>
    <w:p w14:paraId="59532B6D" w14:textId="77777777" w:rsidR="00562D45" w:rsidRDefault="00562D45" w:rsidP="00562D45">
      <w:pPr>
        <w:pStyle w:val="Heading4"/>
      </w:pPr>
      <w:r>
        <w:t>Job Costing</w:t>
      </w:r>
    </w:p>
    <w:p w14:paraId="1F32B4F9" w14:textId="77777777" w:rsidR="00DC6A44" w:rsidRDefault="00562D45" w:rsidP="00562D45">
      <w:r>
        <w:t>Th</w:t>
      </w:r>
      <w:r w:rsidR="00DC6A44">
        <w:t xml:space="preserve">e job costing window </w:t>
      </w:r>
      <w:r>
        <w:t xml:space="preserve">tracks the monetary loss or gain of the job. Update estimated cost amounts </w:t>
      </w:r>
      <w:r w:rsidR="00DC6A44">
        <w:t>automatically using</w:t>
      </w:r>
      <w:r>
        <w:t xml:space="preserve"> the buttons to</w:t>
      </w:r>
      <w:r w:rsidR="00DC6A44">
        <w:t xml:space="preserve"> the right of the</w:t>
      </w:r>
      <w:r>
        <w:t xml:space="preserve"> estimated amounts. </w:t>
      </w:r>
    </w:p>
    <w:p w14:paraId="66B5D268" w14:textId="75E86E50" w:rsidR="00562D45" w:rsidRDefault="00DC6A44" w:rsidP="00562D45">
      <w:r>
        <w:t>A</w:t>
      </w:r>
      <w:r w:rsidR="00562D45">
        <w:t>ctual costs come in automatically from records in the job</w:t>
      </w:r>
      <w:r>
        <w:t>.</w:t>
      </w:r>
    </w:p>
    <w:p w14:paraId="6855C981" w14:textId="64973357" w:rsidR="00562D45" w:rsidRDefault="00562D45" w:rsidP="00327AE1">
      <w:pPr>
        <w:pStyle w:val="ListParagraph"/>
        <w:numPr>
          <w:ilvl w:val="0"/>
          <w:numId w:val="71"/>
        </w:numPr>
      </w:pPr>
      <w:r>
        <w:t>Part costs: parts issue</w:t>
      </w:r>
      <w:r w:rsidR="00DC6A44">
        <w:t>s</w:t>
      </w:r>
    </w:p>
    <w:p w14:paraId="3E203F04" w14:textId="2CE6ADC6" w:rsidR="00562D45" w:rsidRDefault="00562D45" w:rsidP="00327AE1">
      <w:pPr>
        <w:pStyle w:val="ListParagraph"/>
        <w:numPr>
          <w:ilvl w:val="0"/>
          <w:numId w:val="71"/>
        </w:numPr>
      </w:pPr>
      <w:r>
        <w:t>Labor costs: timesheets</w:t>
      </w:r>
    </w:p>
    <w:p w14:paraId="761E5E88" w14:textId="7B849B4A" w:rsidR="00562D45" w:rsidRDefault="00562D45" w:rsidP="00327AE1">
      <w:pPr>
        <w:pStyle w:val="ListParagraph"/>
        <w:numPr>
          <w:ilvl w:val="0"/>
          <w:numId w:val="71"/>
        </w:numPr>
      </w:pPr>
      <w:r>
        <w:t>Other costs: journal entries, AP bills</w:t>
      </w:r>
    </w:p>
    <w:p w14:paraId="061D7EB2" w14:textId="31B6393A" w:rsidR="00562D45" w:rsidRDefault="00562D45" w:rsidP="00327AE1">
      <w:pPr>
        <w:pStyle w:val="ListParagraph"/>
        <w:numPr>
          <w:ilvl w:val="0"/>
          <w:numId w:val="71"/>
        </w:numPr>
      </w:pPr>
      <w:r>
        <w:t>Overhead costs: journal entries</w:t>
      </w:r>
    </w:p>
    <w:p w14:paraId="34922CBC" w14:textId="2530C545" w:rsidR="00562D45" w:rsidRDefault="00562D45" w:rsidP="00327AE1">
      <w:pPr>
        <w:pStyle w:val="ListParagraph"/>
        <w:numPr>
          <w:ilvl w:val="0"/>
          <w:numId w:val="71"/>
        </w:numPr>
      </w:pPr>
      <w:r>
        <w:t>Commissions costs: commissions</w:t>
      </w:r>
    </w:p>
    <w:p w14:paraId="66CAF95E" w14:textId="77777777" w:rsidR="00562D45" w:rsidRDefault="00562D45" w:rsidP="00562D45">
      <w:pPr>
        <w:pStyle w:val="Heading4"/>
      </w:pPr>
      <w:r>
        <w:t>Labor</w:t>
      </w:r>
    </w:p>
    <w:p w14:paraId="13CD7985" w14:textId="675B7B60" w:rsidR="00562D45" w:rsidRDefault="008052B3" w:rsidP="00562D45">
      <w:r>
        <w:rPr>
          <w:noProof/>
        </w:rPr>
        <w:drawing>
          <wp:anchor distT="0" distB="0" distL="114300" distR="114300" simplePos="0" relativeHeight="251669504" behindDoc="0" locked="0" layoutInCell="1" allowOverlap="1" wp14:anchorId="45D3BC0E" wp14:editId="31FA6413">
            <wp:simplePos x="0" y="0"/>
            <wp:positionH relativeFrom="margin">
              <wp:align>right</wp:align>
            </wp:positionH>
            <wp:positionV relativeFrom="paragraph">
              <wp:posOffset>11430</wp:posOffset>
            </wp:positionV>
            <wp:extent cx="866140" cy="2818765"/>
            <wp:effectExtent l="0" t="0" r="0" b="63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866140" cy="2818765"/>
                    </a:xfrm>
                    <a:prstGeom prst="rect">
                      <a:avLst/>
                    </a:prstGeom>
                  </pic:spPr>
                </pic:pic>
              </a:graphicData>
            </a:graphic>
          </wp:anchor>
        </w:drawing>
      </w:r>
      <w:r w:rsidR="00562D45">
        <w:t>The labor section is used to schedule appointments and enter timesheets for technicians. The Schedule function is a legacy module and exists for customers who still prefer to use it, but</w:t>
      </w:r>
      <w:r w:rsidR="00EE6EB2">
        <w:t xml:space="preserve"> it</w:t>
      </w:r>
      <w:r w:rsidR="00562D45">
        <w:t xml:space="preserve"> should not be used if you are a new SedonaOffice user. All labor will appear in the Appointments section. Job scheduling can be done in this area, or from the </w:t>
      </w:r>
      <w:r w:rsidR="003F4BB7">
        <w:t>Service module</w:t>
      </w:r>
      <w:r w:rsidR="00EE6EB2">
        <w:t xml:space="preserve"> </w:t>
      </w:r>
      <w:r w:rsidR="00562D45">
        <w:t>calendar</w:t>
      </w:r>
      <w:r w:rsidR="00EE6EB2">
        <w:t xml:space="preserve"> (SedonaSchedule)</w:t>
      </w:r>
      <w:r w:rsidR="00562D45">
        <w:t>.</w:t>
      </w:r>
    </w:p>
    <w:p w14:paraId="56C7F68F" w14:textId="7796C1E7" w:rsidR="00562D45" w:rsidRDefault="00562D45" w:rsidP="00EE6EB2">
      <w:pPr>
        <w:pStyle w:val="Heading5"/>
      </w:pPr>
      <w:r>
        <w:t>Create an Appointment from the Job</w:t>
      </w:r>
    </w:p>
    <w:p w14:paraId="45B09C41" w14:textId="6D99B8F2" w:rsidR="00EE6EB2" w:rsidRDefault="00EE6EB2" w:rsidP="00327AE1">
      <w:pPr>
        <w:pStyle w:val="ListParagraph"/>
        <w:numPr>
          <w:ilvl w:val="0"/>
          <w:numId w:val="72"/>
        </w:numPr>
      </w:pPr>
      <w:r>
        <w:t>Go to Labor &gt; Appointments.</w:t>
      </w:r>
    </w:p>
    <w:p w14:paraId="504AB419" w14:textId="2AE2CC11" w:rsidR="00562D45" w:rsidRDefault="00562D45" w:rsidP="00327AE1">
      <w:pPr>
        <w:pStyle w:val="ListParagraph"/>
        <w:numPr>
          <w:ilvl w:val="0"/>
          <w:numId w:val="72"/>
        </w:numPr>
      </w:pPr>
      <w:r>
        <w:t>Right click anywhere in the white space</w:t>
      </w:r>
      <w:r w:rsidR="00EE6EB2">
        <w:t>.</w:t>
      </w:r>
    </w:p>
    <w:p w14:paraId="5CEC0F5A" w14:textId="59BB6E75" w:rsidR="00562D45" w:rsidRDefault="00562D45" w:rsidP="00327AE1">
      <w:pPr>
        <w:pStyle w:val="ListParagraph"/>
        <w:numPr>
          <w:ilvl w:val="0"/>
          <w:numId w:val="72"/>
        </w:numPr>
      </w:pPr>
      <w:r>
        <w:t xml:space="preserve">Select </w:t>
      </w:r>
      <w:r w:rsidR="00EE6EB2">
        <w:t>A</w:t>
      </w:r>
      <w:r>
        <w:t>dd New Appointment</w:t>
      </w:r>
      <w:r w:rsidR="00EE6EB2">
        <w:t>.</w:t>
      </w:r>
    </w:p>
    <w:p w14:paraId="6715DB97" w14:textId="08B21254" w:rsidR="00562D45" w:rsidRDefault="00562D45" w:rsidP="00327AE1">
      <w:pPr>
        <w:pStyle w:val="ListParagraph"/>
        <w:numPr>
          <w:ilvl w:val="0"/>
          <w:numId w:val="72"/>
        </w:numPr>
      </w:pPr>
      <w:r>
        <w:t>Choose the date you wish to schedule the job</w:t>
      </w:r>
      <w:r w:rsidR="00EE6EB2">
        <w:t>.</w:t>
      </w:r>
    </w:p>
    <w:p w14:paraId="4C961F46" w14:textId="7B0061FD" w:rsidR="00562D45" w:rsidRDefault="00562D45" w:rsidP="00327AE1">
      <w:pPr>
        <w:pStyle w:val="ListParagraph"/>
        <w:numPr>
          <w:ilvl w:val="0"/>
          <w:numId w:val="72"/>
        </w:numPr>
      </w:pPr>
      <w:r>
        <w:t>Fill in the Tech and Time fields or double click on the schedule on the correct time under the tech’s column</w:t>
      </w:r>
      <w:r w:rsidR="00EE6EB2">
        <w:t>.</w:t>
      </w:r>
    </w:p>
    <w:p w14:paraId="363A9E17" w14:textId="6794E05E" w:rsidR="00562D45" w:rsidRDefault="00562D45" w:rsidP="00327AE1">
      <w:pPr>
        <w:pStyle w:val="ListParagraph"/>
        <w:numPr>
          <w:ilvl w:val="0"/>
          <w:numId w:val="72"/>
        </w:numPr>
      </w:pPr>
      <w:r>
        <w:t>Enter estimated length in minutes</w:t>
      </w:r>
      <w:r w:rsidR="00EE6EB2">
        <w:t>.</w:t>
      </w:r>
    </w:p>
    <w:p w14:paraId="01CFB426" w14:textId="47A9CEB0" w:rsidR="00562D45" w:rsidRDefault="00562D45" w:rsidP="00327AE1">
      <w:pPr>
        <w:pStyle w:val="ListParagraph"/>
        <w:numPr>
          <w:ilvl w:val="0"/>
          <w:numId w:val="72"/>
        </w:numPr>
      </w:pPr>
      <w:r>
        <w:t>Choose the technician’s task in the Job Task dropdown</w:t>
      </w:r>
      <w:r w:rsidR="00EE6EB2">
        <w:t>, e.g. Install System.</w:t>
      </w:r>
    </w:p>
    <w:p w14:paraId="183EB67A" w14:textId="586B10F9" w:rsidR="00562D45" w:rsidRDefault="00562D45" w:rsidP="00327AE1">
      <w:pPr>
        <w:pStyle w:val="ListParagraph"/>
        <w:numPr>
          <w:ilvl w:val="0"/>
          <w:numId w:val="72"/>
        </w:numPr>
      </w:pPr>
      <w:r>
        <w:t>Labor Task can be left blank</w:t>
      </w:r>
      <w:r w:rsidR="00EE6EB2">
        <w:t>.</w:t>
      </w:r>
    </w:p>
    <w:p w14:paraId="38EB214B" w14:textId="1811B081" w:rsidR="00562D45" w:rsidRDefault="00EE6EB2" w:rsidP="00327AE1">
      <w:pPr>
        <w:pStyle w:val="ListParagraph"/>
        <w:numPr>
          <w:ilvl w:val="0"/>
          <w:numId w:val="72"/>
        </w:numPr>
      </w:pPr>
      <w:r>
        <w:t xml:space="preserve">Click </w:t>
      </w:r>
      <w:r w:rsidR="00562D45">
        <w:t>Apply</w:t>
      </w:r>
      <w:r>
        <w:t>.</w:t>
      </w:r>
    </w:p>
    <w:p w14:paraId="6A9F3F68" w14:textId="664B3A58" w:rsidR="00562D45" w:rsidRDefault="00562D45" w:rsidP="00327AE1">
      <w:pPr>
        <w:pStyle w:val="ListParagraph"/>
        <w:numPr>
          <w:ilvl w:val="0"/>
          <w:numId w:val="72"/>
        </w:numPr>
      </w:pPr>
      <w:r>
        <w:t xml:space="preserve">Repeat steps </w:t>
      </w:r>
      <w:r w:rsidR="00EE6EB2">
        <w:t>for all techs on the job.</w:t>
      </w:r>
    </w:p>
    <w:p w14:paraId="7A506D4B" w14:textId="5ED549B5" w:rsidR="00562D45" w:rsidRDefault="00562D45" w:rsidP="005035A8">
      <w:pPr>
        <w:pStyle w:val="Note"/>
      </w:pPr>
      <w:r>
        <w:lastRenderedPageBreak/>
        <w:t xml:space="preserve">Note: Timesheets can be manually entered if </w:t>
      </w:r>
      <w:r w:rsidR="00EE6EB2">
        <w:t>necessary,</w:t>
      </w:r>
      <w:r>
        <w:t xml:space="preserve"> as described below. However, most companies prefer timesheets to be automatically generated using the information entered in the appointment. If you wish to set up automatic timesheets, follow the instructions below.</w:t>
      </w:r>
    </w:p>
    <w:p w14:paraId="45710FF1" w14:textId="4D6D02B2" w:rsidR="00562D45" w:rsidRDefault="00562D45" w:rsidP="00EE6EB2">
      <w:pPr>
        <w:pStyle w:val="Heading5"/>
      </w:pPr>
      <w:r>
        <w:t>Manually Enter a Timesheet</w:t>
      </w:r>
    </w:p>
    <w:p w14:paraId="3C32C154" w14:textId="0761D173" w:rsidR="00EE6EB2" w:rsidRDefault="00EE6EB2" w:rsidP="00327AE1">
      <w:pPr>
        <w:pStyle w:val="ListParagraph"/>
        <w:numPr>
          <w:ilvl w:val="0"/>
          <w:numId w:val="73"/>
        </w:numPr>
      </w:pPr>
      <w:r>
        <w:t>Go to Labor &gt; Time Sheets.</w:t>
      </w:r>
    </w:p>
    <w:p w14:paraId="1D7D58B6" w14:textId="4EACEB17" w:rsidR="00562D45" w:rsidRDefault="00562D45" w:rsidP="00327AE1">
      <w:pPr>
        <w:pStyle w:val="ListParagraph"/>
        <w:numPr>
          <w:ilvl w:val="0"/>
          <w:numId w:val="73"/>
        </w:numPr>
      </w:pPr>
      <w:r>
        <w:t>Select New</w:t>
      </w:r>
      <w:r w:rsidR="00EE6EB2">
        <w:t>.</w:t>
      </w:r>
    </w:p>
    <w:p w14:paraId="6CC0EE85" w14:textId="4918D9D3" w:rsidR="00562D45" w:rsidRDefault="00562D45" w:rsidP="00327AE1">
      <w:pPr>
        <w:pStyle w:val="ListParagraph"/>
        <w:numPr>
          <w:ilvl w:val="0"/>
          <w:numId w:val="73"/>
        </w:numPr>
      </w:pPr>
      <w:r>
        <w:t>Make sure the date, installer and pay rate are correct</w:t>
      </w:r>
      <w:r w:rsidR="00EE6EB2">
        <w:t>.</w:t>
      </w:r>
    </w:p>
    <w:p w14:paraId="408B4B31" w14:textId="5459B267" w:rsidR="00562D45" w:rsidRDefault="00562D45" w:rsidP="00327AE1">
      <w:pPr>
        <w:pStyle w:val="ListParagraph"/>
        <w:numPr>
          <w:ilvl w:val="0"/>
          <w:numId w:val="73"/>
        </w:numPr>
      </w:pPr>
      <w:r>
        <w:t xml:space="preserve">Change the Job Task </w:t>
      </w:r>
      <w:r w:rsidR="00EE6EB2">
        <w:t>to the correct installation task, e.g. Install System.</w:t>
      </w:r>
    </w:p>
    <w:p w14:paraId="3AD07FC7" w14:textId="101E0C23" w:rsidR="00562D45" w:rsidRDefault="00562D45" w:rsidP="00327AE1">
      <w:pPr>
        <w:pStyle w:val="ListParagraph"/>
        <w:numPr>
          <w:ilvl w:val="0"/>
          <w:numId w:val="73"/>
        </w:numPr>
      </w:pPr>
      <w:r>
        <w:t>Enter units as the number of hours spent on the job</w:t>
      </w:r>
      <w:r w:rsidR="00EE6EB2">
        <w:t>.</w:t>
      </w:r>
    </w:p>
    <w:p w14:paraId="6BC2BB20" w14:textId="39BFD3C8" w:rsidR="00562D45" w:rsidRDefault="004B3C19" w:rsidP="00327AE1">
      <w:pPr>
        <w:pStyle w:val="ListParagraph"/>
        <w:numPr>
          <w:ilvl w:val="0"/>
          <w:numId w:val="73"/>
        </w:numPr>
      </w:pPr>
      <w:r>
        <w:t>Click Add.</w:t>
      </w:r>
      <w:r w:rsidR="00B07BAF">
        <w:t xml:space="preserve">  </w:t>
      </w:r>
    </w:p>
    <w:p w14:paraId="28919F8E" w14:textId="3A0D1B35" w:rsidR="00562D45" w:rsidRDefault="00EE6EB2" w:rsidP="00327AE1">
      <w:pPr>
        <w:pStyle w:val="ListParagraph"/>
        <w:numPr>
          <w:ilvl w:val="0"/>
          <w:numId w:val="73"/>
        </w:numPr>
      </w:pPr>
      <w:r w:rsidRPr="00EE6EB2">
        <w:t>Repeat steps for all techs on the job.</w:t>
      </w:r>
    </w:p>
    <w:p w14:paraId="75A2D7D6" w14:textId="77777777" w:rsidR="00562D45" w:rsidRDefault="00562D45" w:rsidP="00562D45">
      <w:pPr>
        <w:pStyle w:val="Heading5"/>
      </w:pPr>
      <w:r>
        <w:t>Create a Job Appointment</w:t>
      </w:r>
    </w:p>
    <w:p w14:paraId="2B5680FE" w14:textId="77F5F65A" w:rsidR="00894332" w:rsidRDefault="00894332" w:rsidP="008052B3">
      <w:pPr>
        <w:pStyle w:val="ListParagraph"/>
        <w:numPr>
          <w:ilvl w:val="0"/>
          <w:numId w:val="74"/>
        </w:numPr>
      </w:pPr>
      <w:r>
        <w:rPr>
          <w:noProof/>
        </w:rPr>
        <w:drawing>
          <wp:anchor distT="0" distB="0" distL="114300" distR="114300" simplePos="0" relativeHeight="251670528" behindDoc="0" locked="0" layoutInCell="1" allowOverlap="1" wp14:anchorId="0A685F96" wp14:editId="04EB4B27">
            <wp:simplePos x="0" y="0"/>
            <wp:positionH relativeFrom="margin">
              <wp:align>right</wp:align>
            </wp:positionH>
            <wp:positionV relativeFrom="paragraph">
              <wp:posOffset>1905</wp:posOffset>
            </wp:positionV>
            <wp:extent cx="504190" cy="723265"/>
            <wp:effectExtent l="0" t="0" r="0" b="63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04190" cy="723265"/>
                    </a:xfrm>
                    <a:prstGeom prst="rect">
                      <a:avLst/>
                    </a:prstGeom>
                  </pic:spPr>
                </pic:pic>
              </a:graphicData>
            </a:graphic>
          </wp:anchor>
        </w:drawing>
      </w:r>
      <w:r w:rsidR="00562D45" w:rsidRPr="00112ABD">
        <w:t xml:space="preserve">To schedule a job appointment from SedonaSchedule, </w:t>
      </w:r>
      <w:r w:rsidR="008052B3">
        <w:t xml:space="preserve">click on the </w:t>
      </w:r>
      <w:r w:rsidR="003F4BB7">
        <w:t>Service module</w:t>
      </w:r>
      <w:r w:rsidR="008052B3">
        <w:t>.</w:t>
      </w:r>
    </w:p>
    <w:p w14:paraId="3ACE0A13" w14:textId="0061B015" w:rsidR="008052B3" w:rsidRDefault="00894332" w:rsidP="008052B3">
      <w:pPr>
        <w:pStyle w:val="ListParagraph"/>
        <w:numPr>
          <w:ilvl w:val="0"/>
          <w:numId w:val="74"/>
        </w:numPr>
      </w:pPr>
      <w:r>
        <w:t>After the</w:t>
      </w:r>
      <w:r w:rsidR="008052B3">
        <w:t xml:space="preserve"> service calendar </w:t>
      </w:r>
      <w:r>
        <w:t>opens, c</w:t>
      </w:r>
      <w:r w:rsidR="008052B3">
        <w:t>lick on Day, Week or Month</w:t>
      </w:r>
      <w:r>
        <w:t xml:space="preserve"> </w:t>
      </w:r>
      <w:r w:rsidR="008052B3">
        <w:t>to change the calendar view.</w:t>
      </w:r>
    </w:p>
    <w:p w14:paraId="26806132" w14:textId="673F039A" w:rsidR="008052B3" w:rsidRDefault="008052B3" w:rsidP="008052B3">
      <w:pPr>
        <w:pStyle w:val="ListParagraph"/>
        <w:numPr>
          <w:ilvl w:val="0"/>
          <w:numId w:val="74"/>
        </w:numPr>
      </w:pPr>
      <w:r>
        <w:t>In the toolbar, there are three icons that change the type of appointment being scheduled:</w:t>
      </w:r>
    </w:p>
    <w:p w14:paraId="547699ED" w14:textId="77777777" w:rsidR="008052B3" w:rsidRDefault="008052B3" w:rsidP="008052B3">
      <w:pPr>
        <w:pStyle w:val="ListParagraph"/>
        <w:numPr>
          <w:ilvl w:val="1"/>
          <w:numId w:val="74"/>
        </w:numPr>
      </w:pPr>
      <w:r>
        <w:t>The wrench icon is for scheduling service.</w:t>
      </w:r>
    </w:p>
    <w:p w14:paraId="33FC4C52" w14:textId="1601EF8C" w:rsidR="008052B3" w:rsidRDefault="008052B3" w:rsidP="008052B3">
      <w:pPr>
        <w:pStyle w:val="ListParagraph"/>
        <w:numPr>
          <w:ilvl w:val="1"/>
          <w:numId w:val="74"/>
        </w:numPr>
      </w:pPr>
      <w:r>
        <w:t>The hammer icon is for scheduling jobs.</w:t>
      </w:r>
    </w:p>
    <w:p w14:paraId="033F1100" w14:textId="03E58C64" w:rsidR="00562D45" w:rsidRDefault="0018419D" w:rsidP="008052B3">
      <w:pPr>
        <w:pStyle w:val="ListParagraph"/>
        <w:numPr>
          <w:ilvl w:val="1"/>
          <w:numId w:val="74"/>
        </w:numPr>
      </w:pPr>
      <w:r>
        <w:t>T</w:t>
      </w:r>
      <w:r w:rsidR="00562D45">
        <w:t>he clock icon is for scheduling miscellaneous appointments.</w:t>
      </w:r>
      <w:r w:rsidR="00894332" w:rsidRPr="00894332">
        <w:rPr>
          <w:noProof/>
        </w:rPr>
        <w:t xml:space="preserve"> </w:t>
      </w:r>
    </w:p>
    <w:p w14:paraId="6536BBA1" w14:textId="77777777" w:rsidR="008052B3" w:rsidRDefault="008052B3" w:rsidP="00562D45">
      <w:pPr>
        <w:pStyle w:val="ListParagraph"/>
        <w:numPr>
          <w:ilvl w:val="0"/>
          <w:numId w:val="74"/>
        </w:numPr>
      </w:pPr>
      <w:r>
        <w:t>Select the hammer icon.</w:t>
      </w:r>
    </w:p>
    <w:p w14:paraId="7D6CC49E" w14:textId="77777777" w:rsidR="008052B3" w:rsidRDefault="008052B3" w:rsidP="00562D45">
      <w:pPr>
        <w:pStyle w:val="ListParagraph"/>
        <w:numPr>
          <w:ilvl w:val="0"/>
          <w:numId w:val="74"/>
        </w:numPr>
      </w:pPr>
      <w:r>
        <w:t>D</w:t>
      </w:r>
      <w:r w:rsidR="00562D45">
        <w:t xml:space="preserve">ouble click on the calendar </w:t>
      </w:r>
      <w:r>
        <w:t>on the appropriate day, time and technician slot to begin scheduling the job.</w:t>
      </w:r>
    </w:p>
    <w:p w14:paraId="525CE9F6" w14:textId="77777777" w:rsidR="008052B3" w:rsidRDefault="008052B3" w:rsidP="00562D45">
      <w:pPr>
        <w:pStyle w:val="ListParagraph"/>
        <w:numPr>
          <w:ilvl w:val="0"/>
          <w:numId w:val="74"/>
        </w:numPr>
      </w:pPr>
      <w:r>
        <w:t>Search for and double click on the job you are scheduling.</w:t>
      </w:r>
    </w:p>
    <w:p w14:paraId="360FFBFF" w14:textId="29B0BE44" w:rsidR="008052B3" w:rsidRDefault="008052B3" w:rsidP="00562D45">
      <w:pPr>
        <w:pStyle w:val="ListParagraph"/>
        <w:numPr>
          <w:ilvl w:val="0"/>
          <w:numId w:val="74"/>
        </w:numPr>
      </w:pPr>
      <w:r>
        <w:t>Select</w:t>
      </w:r>
      <w:r w:rsidR="00562D45">
        <w:t xml:space="preserve"> the</w:t>
      </w:r>
      <w:r>
        <w:t xml:space="preserve"> appropriate</w:t>
      </w:r>
      <w:r w:rsidR="00562D45">
        <w:t xml:space="preserve"> job task </w:t>
      </w:r>
      <w:r>
        <w:t>for the installation of the system</w:t>
      </w:r>
      <w:r w:rsidR="00562D45">
        <w:t xml:space="preserve">, </w:t>
      </w:r>
      <w:r>
        <w:t>often</w:t>
      </w:r>
      <w:r w:rsidR="00562D45">
        <w:t xml:space="preserve"> “</w:t>
      </w:r>
      <w:r>
        <w:t>Install System” or something similar.</w:t>
      </w:r>
    </w:p>
    <w:p w14:paraId="72A3CBF0" w14:textId="329F5A10" w:rsidR="00894332" w:rsidRDefault="00562D45" w:rsidP="00562D45">
      <w:pPr>
        <w:pStyle w:val="ListParagraph"/>
        <w:numPr>
          <w:ilvl w:val="0"/>
          <w:numId w:val="74"/>
        </w:numPr>
      </w:pPr>
      <w:r>
        <w:t>Choose a time and date for this appointment.</w:t>
      </w:r>
    </w:p>
    <w:p w14:paraId="61B66F13" w14:textId="51AEB9C9" w:rsidR="00894332" w:rsidRDefault="00562D45" w:rsidP="00562D45">
      <w:pPr>
        <w:pStyle w:val="ListParagraph"/>
        <w:numPr>
          <w:ilvl w:val="1"/>
          <w:numId w:val="74"/>
        </w:numPr>
      </w:pPr>
      <w:r>
        <w:t>You can highlight multiple dates, which will create multiple appointments, but keep in mind that the same start and end times will be used for each date</w:t>
      </w:r>
    </w:p>
    <w:p w14:paraId="371A2AB6" w14:textId="2EB2CEB3" w:rsidR="00894332" w:rsidRDefault="00894332" w:rsidP="00562D45">
      <w:pPr>
        <w:pStyle w:val="ListParagraph"/>
        <w:numPr>
          <w:ilvl w:val="1"/>
          <w:numId w:val="74"/>
        </w:numPr>
      </w:pPr>
      <w:r>
        <w:t>You may also select multiple technicians.</w:t>
      </w:r>
    </w:p>
    <w:p w14:paraId="013EF03F" w14:textId="77777777" w:rsidR="00894332" w:rsidRDefault="00894332" w:rsidP="00894332">
      <w:pPr>
        <w:pStyle w:val="ListParagraph"/>
        <w:ind w:left="1440"/>
      </w:pPr>
    </w:p>
    <w:p w14:paraId="7EC55C8A" w14:textId="66935050" w:rsidR="00894332" w:rsidRDefault="00894332" w:rsidP="00894332">
      <w:pPr>
        <w:pStyle w:val="ListParagraph"/>
        <w:ind w:left="1440"/>
      </w:pPr>
      <w:r>
        <w:rPr>
          <w:noProof/>
        </w:rPr>
        <w:drawing>
          <wp:inline distT="0" distB="0" distL="0" distR="0" wp14:anchorId="482BEF2A" wp14:editId="5882E9A2">
            <wp:extent cx="3171190" cy="7899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171190" cy="789940"/>
                    </a:xfrm>
                    <a:prstGeom prst="rect">
                      <a:avLst/>
                    </a:prstGeom>
                  </pic:spPr>
                </pic:pic>
              </a:graphicData>
            </a:graphic>
          </wp:inline>
        </w:drawing>
      </w:r>
    </w:p>
    <w:p w14:paraId="3C7D0C71" w14:textId="77777777" w:rsidR="00894332" w:rsidRDefault="00894332" w:rsidP="00894332">
      <w:pPr>
        <w:pStyle w:val="ListParagraph"/>
        <w:ind w:left="1440"/>
      </w:pPr>
    </w:p>
    <w:p w14:paraId="50BD4347" w14:textId="70BC2217" w:rsidR="00562D45" w:rsidRDefault="00562D45" w:rsidP="00562D45">
      <w:pPr>
        <w:pStyle w:val="ListParagraph"/>
        <w:numPr>
          <w:ilvl w:val="0"/>
          <w:numId w:val="74"/>
        </w:numPr>
      </w:pPr>
      <w:r>
        <w:t>Click Schedule to create the appointment(s).</w:t>
      </w:r>
    </w:p>
    <w:p w14:paraId="07CAED70" w14:textId="77777777" w:rsidR="00562D45" w:rsidRDefault="00562D45" w:rsidP="00562D45">
      <w:pPr>
        <w:pStyle w:val="Heading5"/>
      </w:pPr>
      <w:r>
        <w:t>Complete the Appointment</w:t>
      </w:r>
    </w:p>
    <w:p w14:paraId="0F0391B8" w14:textId="77777777" w:rsidR="00562D45" w:rsidRDefault="00562D45" w:rsidP="00562D45">
      <w:pPr>
        <w:pStyle w:val="Heading6"/>
      </w:pPr>
      <w:r>
        <w:t>From Labor/Appointments</w:t>
      </w:r>
    </w:p>
    <w:p w14:paraId="1F3AD741" w14:textId="19494848" w:rsidR="00D5276E" w:rsidRDefault="00D5276E" w:rsidP="00D5276E">
      <w:pPr>
        <w:pStyle w:val="ListParagraph"/>
        <w:numPr>
          <w:ilvl w:val="0"/>
          <w:numId w:val="75"/>
        </w:numPr>
      </w:pPr>
      <w:r>
        <w:t>Go to Labor &gt; Appointments.</w:t>
      </w:r>
    </w:p>
    <w:p w14:paraId="16FA03E2" w14:textId="55664872" w:rsidR="00562D45" w:rsidRDefault="00562D45" w:rsidP="00D5276E">
      <w:pPr>
        <w:pStyle w:val="ListParagraph"/>
        <w:numPr>
          <w:ilvl w:val="0"/>
          <w:numId w:val="75"/>
        </w:numPr>
      </w:pPr>
      <w:r>
        <w:t>Right click on the appointment</w:t>
      </w:r>
      <w:r w:rsidR="00D5276E">
        <w:t>.</w:t>
      </w:r>
    </w:p>
    <w:p w14:paraId="1073A5E2" w14:textId="4FFE4D0D" w:rsidR="00562D45" w:rsidRDefault="00562D45" w:rsidP="00D5276E">
      <w:pPr>
        <w:pStyle w:val="ListParagraph"/>
        <w:numPr>
          <w:ilvl w:val="0"/>
          <w:numId w:val="75"/>
        </w:numPr>
      </w:pPr>
      <w:r>
        <w:t>Choose Edit Appointment</w:t>
      </w:r>
      <w:r w:rsidR="00D5276E">
        <w:t>.</w:t>
      </w:r>
    </w:p>
    <w:p w14:paraId="3FAF8C18" w14:textId="54CC639A" w:rsidR="00562D45" w:rsidRDefault="00562D45" w:rsidP="00D5276E">
      <w:pPr>
        <w:pStyle w:val="ListParagraph"/>
        <w:numPr>
          <w:ilvl w:val="0"/>
          <w:numId w:val="75"/>
        </w:numPr>
      </w:pPr>
      <w:r>
        <w:t>Click Dispatch</w:t>
      </w:r>
      <w:r w:rsidR="00D5276E">
        <w:t>.</w:t>
      </w:r>
    </w:p>
    <w:p w14:paraId="4C9E4903" w14:textId="6D7CB0FE" w:rsidR="00562D45" w:rsidRDefault="00562D45" w:rsidP="00D5276E">
      <w:pPr>
        <w:pStyle w:val="ListParagraph"/>
        <w:numPr>
          <w:ilvl w:val="0"/>
          <w:numId w:val="75"/>
        </w:numPr>
      </w:pPr>
      <w:r>
        <w:t>Complete each time field: dispatched, arrived,</w:t>
      </w:r>
      <w:r w:rsidR="00D5276E">
        <w:t xml:space="preserve"> and</w:t>
      </w:r>
      <w:r>
        <w:t xml:space="preserve"> departed</w:t>
      </w:r>
      <w:r w:rsidR="00D5276E">
        <w:t>.</w:t>
      </w:r>
    </w:p>
    <w:p w14:paraId="6576323D" w14:textId="4CBEAD6D" w:rsidR="00562D45" w:rsidRDefault="00D5276E" w:rsidP="00D5276E">
      <w:pPr>
        <w:pStyle w:val="ListParagraph"/>
        <w:numPr>
          <w:ilvl w:val="0"/>
          <w:numId w:val="75"/>
        </w:numPr>
      </w:pPr>
      <w:r>
        <w:t xml:space="preserve">Click </w:t>
      </w:r>
      <w:r w:rsidR="00562D45">
        <w:t>Save</w:t>
      </w:r>
      <w:r>
        <w:t>.</w:t>
      </w:r>
    </w:p>
    <w:p w14:paraId="02724D78" w14:textId="2646AF36" w:rsidR="00562D45" w:rsidRDefault="00562D45" w:rsidP="00D5276E">
      <w:pPr>
        <w:pStyle w:val="ListParagraph"/>
        <w:numPr>
          <w:ilvl w:val="0"/>
          <w:numId w:val="75"/>
        </w:numPr>
      </w:pPr>
      <w:r>
        <w:lastRenderedPageBreak/>
        <w:t xml:space="preserve">If you have automatic timesheets activated, the timesheet will be created for you after the appointment times are entered. If you are not using automatic timesheets, </w:t>
      </w:r>
      <w:r w:rsidR="004E5F95">
        <w:t>enter the timesheet in Labor &gt; Timesheets.</w:t>
      </w:r>
    </w:p>
    <w:p w14:paraId="76129902" w14:textId="3193CB15" w:rsidR="00562D45" w:rsidRDefault="00562D45" w:rsidP="00562D45">
      <w:pPr>
        <w:pStyle w:val="Heading6"/>
      </w:pPr>
      <w:r>
        <w:t xml:space="preserve">From </w:t>
      </w:r>
      <w:r w:rsidR="00AD5650">
        <w:t xml:space="preserve">the </w:t>
      </w:r>
      <w:r w:rsidR="003F4BB7">
        <w:t>Service module</w:t>
      </w:r>
    </w:p>
    <w:p w14:paraId="4284C635" w14:textId="4A87633F" w:rsidR="00562D45" w:rsidRDefault="00562D45" w:rsidP="00D5276E">
      <w:pPr>
        <w:pStyle w:val="ListParagraph"/>
        <w:numPr>
          <w:ilvl w:val="0"/>
          <w:numId w:val="76"/>
        </w:numPr>
      </w:pPr>
      <w:r>
        <w:t xml:space="preserve">Open </w:t>
      </w:r>
      <w:r w:rsidR="00AD5650">
        <w:t xml:space="preserve">the </w:t>
      </w:r>
      <w:r w:rsidR="003F4BB7">
        <w:t>Service module</w:t>
      </w:r>
      <w:r>
        <w:t xml:space="preserve"> and </w:t>
      </w:r>
      <w:r w:rsidR="001A66B2">
        <w:t>navigate to</w:t>
      </w:r>
      <w:r>
        <w:t xml:space="preserve"> the appointment on the calendar</w:t>
      </w:r>
      <w:r w:rsidR="00D5276E">
        <w:t>.</w:t>
      </w:r>
    </w:p>
    <w:p w14:paraId="7AB4BFFC" w14:textId="3BC33709" w:rsidR="00562D45" w:rsidRDefault="00562D45" w:rsidP="00D5276E">
      <w:pPr>
        <w:pStyle w:val="ListParagraph"/>
        <w:numPr>
          <w:ilvl w:val="0"/>
          <w:numId w:val="76"/>
        </w:numPr>
      </w:pPr>
      <w:r>
        <w:t>Click once on the appointment</w:t>
      </w:r>
      <w:r w:rsidR="00D5276E">
        <w:t>.</w:t>
      </w:r>
    </w:p>
    <w:p w14:paraId="0336137F" w14:textId="37D24BD2" w:rsidR="00562D45" w:rsidRDefault="00562D45" w:rsidP="00D5276E">
      <w:pPr>
        <w:pStyle w:val="ListParagraph"/>
        <w:numPr>
          <w:ilvl w:val="0"/>
          <w:numId w:val="76"/>
        </w:numPr>
      </w:pPr>
      <w:r>
        <w:t xml:space="preserve">Click Edit on the grey panel on the left side of the </w:t>
      </w:r>
      <w:r w:rsidR="00D5276E">
        <w:t>s</w:t>
      </w:r>
      <w:r>
        <w:t>chedule</w:t>
      </w:r>
      <w:r w:rsidR="00D5276E">
        <w:t>.</w:t>
      </w:r>
    </w:p>
    <w:p w14:paraId="4C96A6CF" w14:textId="4F62EF03" w:rsidR="00562D45" w:rsidRDefault="00562D45" w:rsidP="00D5276E">
      <w:pPr>
        <w:pStyle w:val="ListParagraph"/>
        <w:numPr>
          <w:ilvl w:val="0"/>
          <w:numId w:val="76"/>
        </w:numPr>
      </w:pPr>
      <w:r>
        <w:t xml:space="preserve">Complete each time field: dispatched, arrived, </w:t>
      </w:r>
      <w:r w:rsidR="00D5276E">
        <w:t xml:space="preserve">and </w:t>
      </w:r>
      <w:r>
        <w:t>departed</w:t>
      </w:r>
      <w:r w:rsidR="00D5276E">
        <w:t>.</w:t>
      </w:r>
    </w:p>
    <w:p w14:paraId="4A8A2B77" w14:textId="2F0BE5DC" w:rsidR="00562D45" w:rsidRDefault="00D5276E" w:rsidP="00D5276E">
      <w:pPr>
        <w:pStyle w:val="ListParagraph"/>
        <w:numPr>
          <w:ilvl w:val="0"/>
          <w:numId w:val="76"/>
        </w:numPr>
      </w:pPr>
      <w:r>
        <w:t xml:space="preserve">Click </w:t>
      </w:r>
      <w:r w:rsidR="00562D45">
        <w:t>Save</w:t>
      </w:r>
      <w:r>
        <w:t>.</w:t>
      </w:r>
    </w:p>
    <w:p w14:paraId="31B26406" w14:textId="400C8D68" w:rsidR="00562D45" w:rsidRDefault="00562D45" w:rsidP="00D5276E">
      <w:pPr>
        <w:pStyle w:val="ListParagraph"/>
        <w:numPr>
          <w:ilvl w:val="0"/>
          <w:numId w:val="76"/>
        </w:numPr>
      </w:pPr>
      <w:r>
        <w:t>If you have automatic timesheets activated, the timesheet will be created for you after the appointment times are entered. If you are not using automatic timesheets</w:t>
      </w:r>
      <w:r w:rsidR="004E5F95">
        <w:t>, enter the timesheet in Labor &gt; Timesheets.</w:t>
      </w:r>
    </w:p>
    <w:p w14:paraId="23B41452" w14:textId="1DFA1D18" w:rsidR="00562D45" w:rsidRDefault="00562D45" w:rsidP="00562D45">
      <w:pPr>
        <w:pStyle w:val="Heading4"/>
      </w:pPr>
      <w:r>
        <w:t>Tools</w:t>
      </w:r>
    </w:p>
    <w:p w14:paraId="12D49D5E" w14:textId="1F3AEF59" w:rsidR="00562D45" w:rsidRDefault="00373EA2" w:rsidP="00562D45">
      <w:pPr>
        <w:pStyle w:val="Heading5"/>
      </w:pPr>
      <w:r>
        <w:rPr>
          <w:noProof/>
        </w:rPr>
        <w:drawing>
          <wp:anchor distT="0" distB="0" distL="114300" distR="114300" simplePos="0" relativeHeight="251671552" behindDoc="1" locked="0" layoutInCell="1" allowOverlap="1" wp14:anchorId="4765EA00" wp14:editId="32FCE3B4">
            <wp:simplePos x="0" y="0"/>
            <wp:positionH relativeFrom="margin">
              <wp:align>right</wp:align>
            </wp:positionH>
            <wp:positionV relativeFrom="paragraph">
              <wp:posOffset>34925</wp:posOffset>
            </wp:positionV>
            <wp:extent cx="678180" cy="5256530"/>
            <wp:effectExtent l="0" t="0" r="7620" b="1270"/>
            <wp:wrapTight wrapText="bothSides">
              <wp:wrapPolygon edited="0">
                <wp:start x="0" y="0"/>
                <wp:lineTo x="0" y="21527"/>
                <wp:lineTo x="21236" y="21527"/>
                <wp:lineTo x="2123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78180" cy="5256530"/>
                    </a:xfrm>
                    <a:prstGeom prst="rect">
                      <a:avLst/>
                    </a:prstGeom>
                  </pic:spPr>
                </pic:pic>
              </a:graphicData>
            </a:graphic>
            <wp14:sizeRelH relativeFrom="margin">
              <wp14:pctWidth>0</wp14:pctWidth>
            </wp14:sizeRelH>
            <wp14:sizeRelV relativeFrom="margin">
              <wp14:pctHeight>0</wp14:pctHeight>
            </wp14:sizeRelV>
          </wp:anchor>
        </w:drawing>
      </w:r>
      <w:r w:rsidR="00562D45">
        <w:t>Purchase Orders</w:t>
      </w:r>
    </w:p>
    <w:p w14:paraId="40F34DE4" w14:textId="62E364B0" w:rsidR="00F76867" w:rsidRDefault="00F76867" w:rsidP="00F76867">
      <w:pPr>
        <w:pStyle w:val="ListParagraph"/>
        <w:numPr>
          <w:ilvl w:val="0"/>
          <w:numId w:val="77"/>
        </w:numPr>
      </w:pPr>
      <w:bookmarkStart w:id="61" w:name="_Hlk53918400"/>
      <w:r>
        <w:t>Go to Tools &gt; Purchase Orders.</w:t>
      </w:r>
    </w:p>
    <w:p w14:paraId="01A5C883" w14:textId="4DA5DD1D" w:rsidR="00562D45" w:rsidRDefault="00F76867" w:rsidP="00F76867">
      <w:pPr>
        <w:pStyle w:val="ListParagraph"/>
        <w:numPr>
          <w:ilvl w:val="0"/>
          <w:numId w:val="77"/>
        </w:numPr>
      </w:pPr>
      <w:r>
        <w:t>R</w:t>
      </w:r>
      <w:r w:rsidR="00562D45">
        <w:t>ight click anywhere in the white space</w:t>
      </w:r>
      <w:r>
        <w:t>.</w:t>
      </w:r>
    </w:p>
    <w:p w14:paraId="500A0741" w14:textId="2F0CEE48" w:rsidR="00562D45" w:rsidRDefault="00562D45" w:rsidP="00F76867">
      <w:pPr>
        <w:pStyle w:val="ListParagraph"/>
        <w:numPr>
          <w:ilvl w:val="0"/>
          <w:numId w:val="77"/>
        </w:numPr>
      </w:pPr>
      <w:r>
        <w:t>Select Create PO</w:t>
      </w:r>
      <w:r w:rsidR="00F76867">
        <w:t>.</w:t>
      </w:r>
    </w:p>
    <w:p w14:paraId="2BC53543" w14:textId="2AF193AD" w:rsidR="00562D45" w:rsidRDefault="00562D45" w:rsidP="00F76867">
      <w:pPr>
        <w:pStyle w:val="ListParagraph"/>
        <w:numPr>
          <w:ilvl w:val="0"/>
          <w:numId w:val="77"/>
        </w:numPr>
      </w:pPr>
      <w:r>
        <w:t xml:space="preserve">Select </w:t>
      </w:r>
      <w:r w:rsidR="00F76867">
        <w:t xml:space="preserve">a </w:t>
      </w:r>
      <w:r>
        <w:t>vendor</w:t>
      </w:r>
      <w:r w:rsidR="00F76867">
        <w:t>.</w:t>
      </w:r>
    </w:p>
    <w:p w14:paraId="479918D1" w14:textId="398ED02A" w:rsidR="00562D45" w:rsidRDefault="00562D45" w:rsidP="00F76867">
      <w:pPr>
        <w:pStyle w:val="ListParagraph"/>
        <w:numPr>
          <w:ilvl w:val="0"/>
          <w:numId w:val="77"/>
        </w:numPr>
      </w:pPr>
      <w:r>
        <w:t xml:space="preserve">The purchase order </w:t>
      </w:r>
      <w:r w:rsidR="00F76867">
        <w:t xml:space="preserve">form </w:t>
      </w:r>
      <w:r>
        <w:t>will open</w:t>
      </w:r>
      <w:r w:rsidR="00F76867">
        <w:t>.</w:t>
      </w:r>
    </w:p>
    <w:p w14:paraId="5759DCB8" w14:textId="1AD23F22" w:rsidR="00562D45" w:rsidRDefault="00562D45" w:rsidP="00F76867">
      <w:pPr>
        <w:pStyle w:val="ListParagraph"/>
        <w:numPr>
          <w:ilvl w:val="0"/>
          <w:numId w:val="77"/>
        </w:numPr>
      </w:pPr>
      <w:r>
        <w:t>Parts will automatically load based on information in the materials list. Only parts with this vendor chosen and “Stock” deselected in the Materials list will load on the PO. You can add additional parts manually to the PO.</w:t>
      </w:r>
    </w:p>
    <w:p w14:paraId="2D757408" w14:textId="0ECCC2C3" w:rsidR="00562D45" w:rsidRDefault="00562D45" w:rsidP="00F76867">
      <w:pPr>
        <w:pStyle w:val="ListParagraph"/>
        <w:numPr>
          <w:ilvl w:val="0"/>
          <w:numId w:val="77"/>
        </w:numPr>
      </w:pPr>
      <w:r>
        <w:t>Choose the correct category and order date</w:t>
      </w:r>
      <w:r w:rsidR="00F76867">
        <w:t>.</w:t>
      </w:r>
    </w:p>
    <w:p w14:paraId="0DF1340C" w14:textId="0EFCE006" w:rsidR="00562D45" w:rsidRDefault="00F76867" w:rsidP="00F76867">
      <w:pPr>
        <w:pStyle w:val="ListParagraph"/>
        <w:numPr>
          <w:ilvl w:val="0"/>
          <w:numId w:val="77"/>
        </w:numPr>
      </w:pPr>
      <w:r>
        <w:t xml:space="preserve">Click </w:t>
      </w:r>
      <w:r w:rsidR="00562D45">
        <w:t>OK</w:t>
      </w:r>
      <w:r>
        <w:t>.</w:t>
      </w:r>
    </w:p>
    <w:bookmarkEnd w:id="61"/>
    <w:p w14:paraId="79665B5D" w14:textId="7F2B4599" w:rsidR="00562D45" w:rsidRDefault="00562D45" w:rsidP="00562D45">
      <w:pPr>
        <w:pStyle w:val="Heading5"/>
      </w:pPr>
      <w:r>
        <w:t>Receiving a PO</w:t>
      </w:r>
    </w:p>
    <w:p w14:paraId="4AE174B2" w14:textId="77777777" w:rsidR="00361D0F" w:rsidRDefault="00361D0F" w:rsidP="00361D0F">
      <w:pPr>
        <w:pStyle w:val="ListParagraph"/>
        <w:numPr>
          <w:ilvl w:val="0"/>
          <w:numId w:val="78"/>
        </w:numPr>
      </w:pPr>
      <w:r>
        <w:t>Go to Tools &gt; Purchase Orders.</w:t>
      </w:r>
    </w:p>
    <w:p w14:paraId="5175FC2A" w14:textId="276DB52F" w:rsidR="00361D0F" w:rsidRDefault="00361D0F" w:rsidP="00361D0F">
      <w:pPr>
        <w:pStyle w:val="ListParagraph"/>
        <w:numPr>
          <w:ilvl w:val="0"/>
          <w:numId w:val="78"/>
        </w:numPr>
      </w:pPr>
      <w:r>
        <w:t>Left click once to highlight the PO to be received.</w:t>
      </w:r>
    </w:p>
    <w:p w14:paraId="204CE56F" w14:textId="695E649A" w:rsidR="00361D0F" w:rsidRDefault="00361D0F" w:rsidP="00361D0F">
      <w:pPr>
        <w:pStyle w:val="ListParagraph"/>
        <w:numPr>
          <w:ilvl w:val="0"/>
          <w:numId w:val="78"/>
        </w:numPr>
      </w:pPr>
      <w:r>
        <w:t>Right click and select Receive PO.</w:t>
      </w:r>
    </w:p>
    <w:p w14:paraId="65465EDB" w14:textId="6CCFB712" w:rsidR="00361D0F" w:rsidRDefault="00361D0F" w:rsidP="00361D0F">
      <w:pPr>
        <w:pStyle w:val="ListParagraph"/>
        <w:numPr>
          <w:ilvl w:val="0"/>
          <w:numId w:val="78"/>
        </w:numPr>
      </w:pPr>
      <w:r>
        <w:t>Enter the packing slip number in the reference number field.</w:t>
      </w:r>
    </w:p>
    <w:p w14:paraId="77AF122A" w14:textId="1FEEB0A5" w:rsidR="00361D0F" w:rsidRDefault="00361D0F" w:rsidP="00361D0F">
      <w:pPr>
        <w:pStyle w:val="ListParagraph"/>
        <w:numPr>
          <w:ilvl w:val="0"/>
          <w:numId w:val="78"/>
        </w:numPr>
      </w:pPr>
      <w:r>
        <w:t>Select the appropriate warehouse.</w:t>
      </w:r>
    </w:p>
    <w:p w14:paraId="22FB5F25" w14:textId="3CD82A85" w:rsidR="00361D0F" w:rsidRDefault="00361D0F" w:rsidP="00361D0F">
      <w:pPr>
        <w:pStyle w:val="ListParagraph"/>
        <w:numPr>
          <w:ilvl w:val="0"/>
          <w:numId w:val="78"/>
        </w:numPr>
      </w:pPr>
      <w:r>
        <w:t>Choose either Receive to Warehouse or Receive &amp; Issue Immediately.</w:t>
      </w:r>
    </w:p>
    <w:p w14:paraId="4BE408CE" w14:textId="3F69D38E" w:rsidR="00361D0F" w:rsidRDefault="00361D0F" w:rsidP="00361D0F">
      <w:pPr>
        <w:pStyle w:val="ListParagraph"/>
        <w:numPr>
          <w:ilvl w:val="1"/>
          <w:numId w:val="78"/>
        </w:numPr>
      </w:pPr>
      <w:r>
        <w:t>It is usually best practice to receive and issue the parts immediately to ensure warehouse stock numbers are not overstated.</w:t>
      </w:r>
    </w:p>
    <w:p w14:paraId="59E5CD4B" w14:textId="34E4F479" w:rsidR="00361D0F" w:rsidRDefault="00361D0F" w:rsidP="00361D0F">
      <w:pPr>
        <w:pStyle w:val="ListParagraph"/>
        <w:numPr>
          <w:ilvl w:val="1"/>
          <w:numId w:val="78"/>
        </w:numPr>
      </w:pPr>
      <w:r>
        <w:t>Avoid using the Direct Expense option unless specifically instructed to do so.</w:t>
      </w:r>
    </w:p>
    <w:p w14:paraId="2B53550F" w14:textId="3765D93A" w:rsidR="00361D0F" w:rsidRDefault="00361D0F" w:rsidP="00361D0F">
      <w:pPr>
        <w:pStyle w:val="ListParagraph"/>
        <w:numPr>
          <w:ilvl w:val="0"/>
          <w:numId w:val="78"/>
        </w:numPr>
      </w:pPr>
      <w:r>
        <w:t>Confirm received quantities. Set any parts not received to zero.</w:t>
      </w:r>
    </w:p>
    <w:p w14:paraId="5E39828C" w14:textId="11D40321" w:rsidR="00361D0F" w:rsidRDefault="00361D0F" w:rsidP="00361D0F">
      <w:pPr>
        <w:pStyle w:val="ListParagraph"/>
        <w:numPr>
          <w:ilvl w:val="0"/>
          <w:numId w:val="78"/>
        </w:numPr>
      </w:pPr>
      <w:r>
        <w:t>Click Save.</w:t>
      </w:r>
    </w:p>
    <w:p w14:paraId="05256F04" w14:textId="203E6A3F" w:rsidR="00562D45" w:rsidRDefault="00562D45" w:rsidP="00562D45">
      <w:pPr>
        <w:pStyle w:val="Heading5"/>
      </w:pPr>
      <w:r>
        <w:t>Issue Parts</w:t>
      </w:r>
    </w:p>
    <w:p w14:paraId="39125581" w14:textId="14E1295F" w:rsidR="00361D0F" w:rsidRDefault="00361D0F" w:rsidP="00361D0F">
      <w:pPr>
        <w:pStyle w:val="ListParagraph"/>
        <w:numPr>
          <w:ilvl w:val="0"/>
          <w:numId w:val="79"/>
        </w:numPr>
      </w:pPr>
      <w:r>
        <w:t>Go to Tools &gt; Issue Parts.</w:t>
      </w:r>
    </w:p>
    <w:p w14:paraId="6428FBB6" w14:textId="2D3E4028" w:rsidR="00562D45" w:rsidRDefault="00562D45" w:rsidP="00361D0F">
      <w:pPr>
        <w:pStyle w:val="ListParagraph"/>
        <w:numPr>
          <w:ilvl w:val="0"/>
          <w:numId w:val="79"/>
        </w:numPr>
      </w:pPr>
      <w:r>
        <w:t>Choose the correct warehouse from the dropdown</w:t>
      </w:r>
      <w:r w:rsidR="00361D0F">
        <w:t>.</w:t>
      </w:r>
    </w:p>
    <w:p w14:paraId="483013F3" w14:textId="13D0F940" w:rsidR="00361D0F" w:rsidRDefault="00361D0F" w:rsidP="00361D0F">
      <w:pPr>
        <w:pStyle w:val="ListParagraph"/>
        <w:numPr>
          <w:ilvl w:val="0"/>
          <w:numId w:val="79"/>
        </w:numPr>
      </w:pPr>
      <w:r>
        <w:t>Choose the appropriate phase code. If your company is not using phase codes, select Install.</w:t>
      </w:r>
    </w:p>
    <w:p w14:paraId="134D6AE8" w14:textId="52F6C4D2" w:rsidR="00562D45" w:rsidRDefault="00562D45" w:rsidP="00361D0F">
      <w:pPr>
        <w:pStyle w:val="ListParagraph"/>
        <w:numPr>
          <w:ilvl w:val="0"/>
          <w:numId w:val="79"/>
        </w:numPr>
      </w:pPr>
      <w:r>
        <w:t>Parts not yet issued will automatically populate in the list</w:t>
      </w:r>
      <w:r w:rsidR="00361D0F">
        <w:t>.</w:t>
      </w:r>
    </w:p>
    <w:p w14:paraId="1C0B0E71" w14:textId="0B3EE85C" w:rsidR="00562D45" w:rsidRDefault="00361D0F" w:rsidP="00361D0F">
      <w:pPr>
        <w:pStyle w:val="ListParagraph"/>
        <w:numPr>
          <w:ilvl w:val="0"/>
          <w:numId w:val="79"/>
        </w:numPr>
      </w:pPr>
      <w:r>
        <w:t>Choose an appropriate issue date according to</w:t>
      </w:r>
      <w:r w:rsidR="00562D45">
        <w:t xml:space="preserve"> the date parts are being installed</w:t>
      </w:r>
      <w:r>
        <w:t xml:space="preserve"> or </w:t>
      </w:r>
      <w:r w:rsidR="00562D45">
        <w:t>pulled from the warehouse</w:t>
      </w:r>
      <w:r>
        <w:t>.</w:t>
      </w:r>
    </w:p>
    <w:p w14:paraId="41E7E5F3" w14:textId="7B6EA7E2" w:rsidR="00361D0F" w:rsidRDefault="00361D0F" w:rsidP="00361D0F">
      <w:pPr>
        <w:pStyle w:val="ListParagraph"/>
        <w:numPr>
          <w:ilvl w:val="0"/>
          <w:numId w:val="79"/>
        </w:numPr>
      </w:pPr>
      <w:r>
        <w:t>Adjust quantities as necessary.</w:t>
      </w:r>
    </w:p>
    <w:p w14:paraId="6F35B574" w14:textId="3BCEF416" w:rsidR="00562D45" w:rsidRDefault="00361D0F" w:rsidP="00361D0F">
      <w:pPr>
        <w:pStyle w:val="ListParagraph"/>
        <w:numPr>
          <w:ilvl w:val="0"/>
          <w:numId w:val="79"/>
        </w:numPr>
      </w:pPr>
      <w:r>
        <w:lastRenderedPageBreak/>
        <w:t xml:space="preserve">Click </w:t>
      </w:r>
      <w:r w:rsidR="00562D45">
        <w:t>Apply</w:t>
      </w:r>
      <w:r>
        <w:t>.</w:t>
      </w:r>
    </w:p>
    <w:p w14:paraId="7A7F0A04" w14:textId="0CDF37D3" w:rsidR="00562D45" w:rsidRDefault="00562D45" w:rsidP="00562D45">
      <w:pPr>
        <w:pStyle w:val="Heading5"/>
      </w:pPr>
      <w:r>
        <w:t xml:space="preserve">Return Parts </w:t>
      </w:r>
      <w:r w:rsidR="008E5233">
        <w:t>to Inventory</w:t>
      </w:r>
    </w:p>
    <w:p w14:paraId="76B0246D" w14:textId="019315DE" w:rsidR="00562D45" w:rsidRDefault="00562D45" w:rsidP="00562D45">
      <w:pPr>
        <w:pStyle w:val="Heading6"/>
      </w:pPr>
      <w:r>
        <w:t>Option 1: Return from Inventory</w:t>
      </w:r>
      <w:r w:rsidR="008E5233">
        <w:t xml:space="preserve"> </w:t>
      </w:r>
      <w:r>
        <w:t>&gt;</w:t>
      </w:r>
      <w:r w:rsidR="008E5233">
        <w:t xml:space="preserve"> </w:t>
      </w:r>
      <w:r>
        <w:t xml:space="preserve">Issues/Returns </w:t>
      </w:r>
    </w:p>
    <w:p w14:paraId="5E7255DE" w14:textId="0CC677F5" w:rsidR="00562D45" w:rsidRDefault="00562D45" w:rsidP="004C6228">
      <w:pPr>
        <w:pStyle w:val="ListParagraph"/>
        <w:numPr>
          <w:ilvl w:val="0"/>
          <w:numId w:val="80"/>
        </w:numPr>
      </w:pPr>
      <w:r>
        <w:t xml:space="preserve">Expand the Inventory </w:t>
      </w:r>
      <w:r w:rsidR="008E5233">
        <w:t>module</w:t>
      </w:r>
      <w:r>
        <w:t xml:space="preserve"> and click on Issues/Returns</w:t>
      </w:r>
      <w:r w:rsidR="008E5233">
        <w:t>.</w:t>
      </w:r>
    </w:p>
    <w:p w14:paraId="6355119E" w14:textId="1FF90E36" w:rsidR="00562D45" w:rsidRDefault="00562D45" w:rsidP="004C6228">
      <w:pPr>
        <w:pStyle w:val="ListParagraph"/>
        <w:numPr>
          <w:ilvl w:val="0"/>
          <w:numId w:val="80"/>
        </w:numPr>
      </w:pPr>
      <w:r>
        <w:t>Choose the return type, i.e. Job, Service,</w:t>
      </w:r>
      <w:r w:rsidR="008E5233">
        <w:t xml:space="preserve"> or</w:t>
      </w:r>
      <w:r>
        <w:t xml:space="preserve"> Other</w:t>
      </w:r>
      <w:r w:rsidR="008E5233">
        <w:t>.</w:t>
      </w:r>
    </w:p>
    <w:p w14:paraId="5191D0C9" w14:textId="3780F19E" w:rsidR="00562D45" w:rsidRDefault="00562D45" w:rsidP="004C6228">
      <w:pPr>
        <w:pStyle w:val="ListParagraph"/>
        <w:numPr>
          <w:ilvl w:val="0"/>
          <w:numId w:val="80"/>
        </w:numPr>
      </w:pPr>
      <w:r>
        <w:t>Choose the warehouse to which you will be returning the parts</w:t>
      </w:r>
      <w:r w:rsidR="008E5233">
        <w:t>.</w:t>
      </w:r>
    </w:p>
    <w:p w14:paraId="6203888F" w14:textId="68C21163" w:rsidR="00562D45" w:rsidRDefault="00562D45" w:rsidP="004C6228">
      <w:pPr>
        <w:pStyle w:val="ListParagraph"/>
        <w:numPr>
          <w:ilvl w:val="0"/>
          <w:numId w:val="80"/>
        </w:numPr>
      </w:pPr>
      <w:r>
        <w:t>If you chose a return type of job, enter the job number to correct the part counts in that job</w:t>
      </w:r>
      <w:r w:rsidR="008E5233">
        <w:t>.</w:t>
      </w:r>
    </w:p>
    <w:p w14:paraId="3C9AB21D" w14:textId="2E109554" w:rsidR="00562D45" w:rsidRDefault="00562D45" w:rsidP="004C6228">
      <w:pPr>
        <w:pStyle w:val="ListParagraph"/>
        <w:numPr>
          <w:ilvl w:val="0"/>
          <w:numId w:val="80"/>
        </w:numPr>
      </w:pPr>
      <w:r>
        <w:t>Complete the remaining areas with appropriate information</w:t>
      </w:r>
      <w:r w:rsidR="00D2634D">
        <w:t>:</w:t>
      </w:r>
    </w:p>
    <w:p w14:paraId="15AFC60C" w14:textId="14CEFCB6" w:rsidR="00562D45" w:rsidRDefault="00562D45" w:rsidP="004C6228">
      <w:pPr>
        <w:pStyle w:val="ListParagraph"/>
        <w:numPr>
          <w:ilvl w:val="1"/>
          <w:numId w:val="80"/>
        </w:numPr>
      </w:pPr>
      <w:r>
        <w:t>Phase Code (optional)</w:t>
      </w:r>
    </w:p>
    <w:p w14:paraId="134D8717" w14:textId="58C98157" w:rsidR="00562D45" w:rsidRDefault="00562D45" w:rsidP="004C6228">
      <w:pPr>
        <w:pStyle w:val="ListParagraph"/>
        <w:numPr>
          <w:ilvl w:val="1"/>
          <w:numId w:val="80"/>
        </w:numPr>
      </w:pPr>
      <w:r>
        <w:t>Memo (optional)</w:t>
      </w:r>
    </w:p>
    <w:p w14:paraId="204430D5" w14:textId="6D28FC80" w:rsidR="00562D45" w:rsidRDefault="00562D45" w:rsidP="004C6228">
      <w:pPr>
        <w:pStyle w:val="ListParagraph"/>
        <w:numPr>
          <w:ilvl w:val="1"/>
          <w:numId w:val="80"/>
        </w:numPr>
      </w:pPr>
      <w:r>
        <w:t>Issue Date</w:t>
      </w:r>
    </w:p>
    <w:p w14:paraId="73122D0C" w14:textId="40D34C96" w:rsidR="00562D45" w:rsidRDefault="00562D45" w:rsidP="004C6228">
      <w:pPr>
        <w:pStyle w:val="ListParagraph"/>
        <w:numPr>
          <w:ilvl w:val="1"/>
          <w:numId w:val="80"/>
        </w:numPr>
      </w:pPr>
      <w:r>
        <w:t>Category</w:t>
      </w:r>
    </w:p>
    <w:p w14:paraId="052DEDF0" w14:textId="5283A370" w:rsidR="00CB702C" w:rsidRDefault="00CB702C" w:rsidP="004C6228">
      <w:pPr>
        <w:pStyle w:val="ListParagraph"/>
        <w:numPr>
          <w:ilvl w:val="2"/>
          <w:numId w:val="80"/>
        </w:numPr>
      </w:pPr>
      <w:r>
        <w:t>For job returns, choose the appropriate job category.</w:t>
      </w:r>
    </w:p>
    <w:p w14:paraId="14426A08" w14:textId="63DA6324" w:rsidR="00CB702C" w:rsidRDefault="00CB702C" w:rsidP="004C6228">
      <w:pPr>
        <w:pStyle w:val="ListParagraph"/>
        <w:numPr>
          <w:ilvl w:val="2"/>
          <w:numId w:val="80"/>
        </w:numPr>
      </w:pPr>
      <w:r>
        <w:t>For service returns, choose the appropriate service category.</w:t>
      </w:r>
    </w:p>
    <w:p w14:paraId="4C1A486D" w14:textId="5173B57A" w:rsidR="00CB702C" w:rsidRDefault="00CB702C" w:rsidP="004C6228">
      <w:pPr>
        <w:pStyle w:val="ListParagraph"/>
        <w:numPr>
          <w:ilvl w:val="2"/>
          <w:numId w:val="80"/>
        </w:numPr>
      </w:pPr>
      <w:r>
        <w:t>For miscellaneous returns, choose a general &amp; administrative category.</w:t>
      </w:r>
    </w:p>
    <w:p w14:paraId="778BCC21" w14:textId="51037149" w:rsidR="00CB702C" w:rsidRDefault="00562D45" w:rsidP="004C6228">
      <w:pPr>
        <w:pStyle w:val="ListParagraph"/>
        <w:numPr>
          <w:ilvl w:val="1"/>
          <w:numId w:val="80"/>
        </w:numPr>
      </w:pPr>
      <w:r>
        <w:t>In</w:t>
      </w:r>
      <w:r w:rsidR="00CB702C">
        <w:t xml:space="preserve"> H</w:t>
      </w:r>
      <w:r>
        <w:t xml:space="preserve">olding &amp; </w:t>
      </w:r>
      <w:r w:rsidR="00CB702C">
        <w:t>H</w:t>
      </w:r>
      <w:r>
        <w:t xml:space="preserve">olding </w:t>
      </w:r>
      <w:r w:rsidR="00CB702C">
        <w:t>L</w:t>
      </w:r>
      <w:r>
        <w:t>ocation</w:t>
      </w:r>
      <w:r w:rsidR="00CB702C">
        <w:t xml:space="preserve"> (optional)</w:t>
      </w:r>
    </w:p>
    <w:p w14:paraId="1B57251D" w14:textId="558FEA3B" w:rsidR="00562D45" w:rsidRDefault="00CB702C" w:rsidP="004C6228">
      <w:pPr>
        <w:pStyle w:val="ListParagraph"/>
        <w:numPr>
          <w:ilvl w:val="2"/>
          <w:numId w:val="80"/>
        </w:numPr>
      </w:pPr>
      <w:r>
        <w:t>T</w:t>
      </w:r>
      <w:r w:rsidR="00562D45">
        <w:t>his is typically only used for parts issues, not returns</w:t>
      </w:r>
      <w:r>
        <w:t>.</w:t>
      </w:r>
    </w:p>
    <w:p w14:paraId="793797D5" w14:textId="4914BC90" w:rsidR="00562D45" w:rsidRDefault="00562D45" w:rsidP="004C6228">
      <w:pPr>
        <w:pStyle w:val="ListParagraph"/>
        <w:numPr>
          <w:ilvl w:val="0"/>
          <w:numId w:val="80"/>
        </w:numPr>
      </w:pPr>
      <w:r>
        <w:t>Check Return to Stock</w:t>
      </w:r>
      <w:r w:rsidR="00CB702C">
        <w:t>.</w:t>
      </w:r>
    </w:p>
    <w:p w14:paraId="64C8BF76" w14:textId="2CFC07EA" w:rsidR="00562D45" w:rsidRDefault="00562D45" w:rsidP="004C6228">
      <w:pPr>
        <w:pStyle w:val="ListParagraph"/>
        <w:numPr>
          <w:ilvl w:val="0"/>
          <w:numId w:val="80"/>
        </w:numPr>
      </w:pPr>
      <w:r>
        <w:t>All parts issued to the job will automatically load at this point.</w:t>
      </w:r>
    </w:p>
    <w:p w14:paraId="04660017" w14:textId="4D3D782E" w:rsidR="00562D45" w:rsidRDefault="00562D45" w:rsidP="004C6228">
      <w:pPr>
        <w:pStyle w:val="ListParagraph"/>
        <w:numPr>
          <w:ilvl w:val="0"/>
          <w:numId w:val="80"/>
        </w:numPr>
      </w:pPr>
      <w:r>
        <w:t>If necessary, change part quantities to reflect which parts you will be removing from the job and returning to stock.</w:t>
      </w:r>
    </w:p>
    <w:p w14:paraId="581E2D3F" w14:textId="4A384D2F" w:rsidR="00562D45" w:rsidRDefault="00562D45" w:rsidP="004C6228">
      <w:pPr>
        <w:pStyle w:val="ListParagraph"/>
        <w:numPr>
          <w:ilvl w:val="0"/>
          <w:numId w:val="80"/>
        </w:numPr>
      </w:pPr>
      <w:r>
        <w:t>You can use the “Set All Qty to 0” button at the bottom of the screen to make this easier.</w:t>
      </w:r>
    </w:p>
    <w:p w14:paraId="18BAC140" w14:textId="1110D5BC" w:rsidR="00562D45" w:rsidRDefault="00562D45" w:rsidP="004C6228">
      <w:pPr>
        <w:pStyle w:val="ListParagraph"/>
        <w:numPr>
          <w:ilvl w:val="0"/>
          <w:numId w:val="80"/>
        </w:numPr>
      </w:pPr>
      <w:r>
        <w:t>If you are returning all parts on the job, do not change quantities.</w:t>
      </w:r>
    </w:p>
    <w:p w14:paraId="4F94754A" w14:textId="1BD9A82F" w:rsidR="00562D45" w:rsidRDefault="00562D45" w:rsidP="004C6228">
      <w:pPr>
        <w:pStyle w:val="ListParagraph"/>
        <w:numPr>
          <w:ilvl w:val="0"/>
          <w:numId w:val="80"/>
        </w:numPr>
      </w:pPr>
      <w:r>
        <w:t xml:space="preserve">When the quantities accurately reflect what is going </w:t>
      </w:r>
      <w:r w:rsidR="00D2634D">
        <w:t>back into</w:t>
      </w:r>
      <w:r>
        <w:t xml:space="preserve"> the warehouse, click save.</w:t>
      </w:r>
    </w:p>
    <w:p w14:paraId="0D6464D6" w14:textId="6D8EE72C" w:rsidR="00562D45" w:rsidRDefault="00562D45" w:rsidP="004C6228">
      <w:pPr>
        <w:pStyle w:val="ListParagraph"/>
        <w:numPr>
          <w:ilvl w:val="0"/>
          <w:numId w:val="80"/>
        </w:numPr>
      </w:pPr>
      <w:r>
        <w:t>This process will create a return in Tools</w:t>
      </w:r>
      <w:r w:rsidR="00D2634D">
        <w:t xml:space="preserve"> </w:t>
      </w:r>
      <w:r>
        <w:t>&gt;</w:t>
      </w:r>
      <w:r w:rsidR="00D2634D">
        <w:t xml:space="preserve"> </w:t>
      </w:r>
      <w:r>
        <w:t>Issue Parts in the job.</w:t>
      </w:r>
    </w:p>
    <w:p w14:paraId="5F7D2E1F" w14:textId="77777777" w:rsidR="00562D45" w:rsidRDefault="00562D45" w:rsidP="00562D45">
      <w:pPr>
        <w:pStyle w:val="Heading6"/>
      </w:pPr>
      <w:r>
        <w:t>Option 2: Return from inside a job</w:t>
      </w:r>
    </w:p>
    <w:p w14:paraId="605F46EF" w14:textId="77485D48" w:rsidR="00562D45" w:rsidRDefault="00562D45" w:rsidP="004C6228">
      <w:pPr>
        <w:pStyle w:val="ListParagraph"/>
        <w:numPr>
          <w:ilvl w:val="0"/>
          <w:numId w:val="81"/>
        </w:numPr>
      </w:pPr>
      <w:r>
        <w:t>Open the job and go to Tools</w:t>
      </w:r>
      <w:r w:rsidR="003A1A92">
        <w:t xml:space="preserve"> </w:t>
      </w:r>
      <w:r>
        <w:t>&gt;</w:t>
      </w:r>
      <w:r w:rsidR="003A1A92">
        <w:t xml:space="preserve"> </w:t>
      </w:r>
      <w:r>
        <w:t>Issue Parts</w:t>
      </w:r>
      <w:r w:rsidR="003A1A92">
        <w:t>.</w:t>
      </w:r>
    </w:p>
    <w:p w14:paraId="42311956" w14:textId="2616423F" w:rsidR="00562D45" w:rsidRDefault="00562D45" w:rsidP="004C6228">
      <w:pPr>
        <w:pStyle w:val="ListParagraph"/>
        <w:numPr>
          <w:ilvl w:val="0"/>
          <w:numId w:val="81"/>
        </w:numPr>
      </w:pPr>
      <w:r>
        <w:t>Double click on the original issue in the Previous Issues section to open it</w:t>
      </w:r>
      <w:r w:rsidR="003A1A92">
        <w:t>.</w:t>
      </w:r>
    </w:p>
    <w:p w14:paraId="70A5E243" w14:textId="0C5CC259" w:rsidR="00562D45" w:rsidRDefault="00562D45" w:rsidP="004C6228">
      <w:pPr>
        <w:pStyle w:val="ListParagraph"/>
        <w:numPr>
          <w:ilvl w:val="0"/>
          <w:numId w:val="81"/>
        </w:numPr>
      </w:pPr>
      <w:r>
        <w:t>Check Return to Stock at the top of the screen</w:t>
      </w:r>
      <w:r w:rsidR="003A1A92">
        <w:t>.</w:t>
      </w:r>
    </w:p>
    <w:p w14:paraId="26E6255E" w14:textId="3DC65C3A" w:rsidR="00562D45" w:rsidRDefault="00562D45" w:rsidP="004C6228">
      <w:pPr>
        <w:pStyle w:val="ListParagraph"/>
        <w:numPr>
          <w:ilvl w:val="0"/>
          <w:numId w:val="81"/>
        </w:numPr>
      </w:pPr>
      <w:r>
        <w:t>Part quantities will turn red to indicate they are being returned instead of issued</w:t>
      </w:r>
      <w:r w:rsidR="003A1A92">
        <w:t>.</w:t>
      </w:r>
    </w:p>
    <w:p w14:paraId="663458E5" w14:textId="1A0B1D37" w:rsidR="00562D45" w:rsidRDefault="003A1A92" w:rsidP="004C6228">
      <w:pPr>
        <w:pStyle w:val="ListParagraph"/>
        <w:numPr>
          <w:ilvl w:val="0"/>
          <w:numId w:val="81"/>
        </w:numPr>
      </w:pPr>
      <w:r>
        <w:t>Edit</w:t>
      </w:r>
      <w:r w:rsidR="00562D45">
        <w:t xml:space="preserve"> part quantities to reflect which parts you will be removing from the job and returning to stock.</w:t>
      </w:r>
    </w:p>
    <w:p w14:paraId="0143298E" w14:textId="68F1B5FE" w:rsidR="00562D45" w:rsidRDefault="00562D45" w:rsidP="004C6228">
      <w:pPr>
        <w:pStyle w:val="ListParagraph"/>
        <w:numPr>
          <w:ilvl w:val="0"/>
          <w:numId w:val="81"/>
        </w:numPr>
      </w:pPr>
      <w:r>
        <w:t xml:space="preserve">If you are returning all parts </w:t>
      </w:r>
      <w:r w:rsidR="003A1A92">
        <w:t>in the issue</w:t>
      </w:r>
      <w:r>
        <w:t>, do not change quantities.</w:t>
      </w:r>
    </w:p>
    <w:p w14:paraId="089DD055" w14:textId="1BDFBE5F" w:rsidR="00562D45" w:rsidRDefault="00562D45" w:rsidP="004C6228">
      <w:pPr>
        <w:pStyle w:val="ListParagraph"/>
        <w:numPr>
          <w:ilvl w:val="0"/>
          <w:numId w:val="81"/>
        </w:numPr>
      </w:pPr>
      <w:r>
        <w:t>If necessary, edit the return date. If the original issue date is in a closed accounting period, you must change the return date.</w:t>
      </w:r>
    </w:p>
    <w:p w14:paraId="294DF2A5" w14:textId="758DF6F7" w:rsidR="00562D45" w:rsidRDefault="00562D45" w:rsidP="004C6228">
      <w:pPr>
        <w:pStyle w:val="ListParagraph"/>
        <w:numPr>
          <w:ilvl w:val="0"/>
          <w:numId w:val="81"/>
        </w:numPr>
      </w:pPr>
      <w:r>
        <w:t xml:space="preserve">When the quantities accurately reflect what is going </w:t>
      </w:r>
      <w:r w:rsidR="003A1A92">
        <w:t>back into</w:t>
      </w:r>
      <w:r>
        <w:t xml:space="preserve"> the warehouse chosen, click </w:t>
      </w:r>
      <w:r w:rsidR="003A1A92">
        <w:t>A</w:t>
      </w:r>
      <w:r>
        <w:t>pply.</w:t>
      </w:r>
    </w:p>
    <w:p w14:paraId="2E6277E6" w14:textId="6D5EA78E" w:rsidR="00562D45" w:rsidRDefault="00562D45" w:rsidP="00562D45">
      <w:pPr>
        <w:pStyle w:val="Heading3"/>
      </w:pPr>
      <w:bookmarkStart w:id="62" w:name="_Toc53932601"/>
      <w:r>
        <w:t>Billing a Job</w:t>
      </w:r>
      <w:bookmarkEnd w:id="62"/>
    </w:p>
    <w:p w14:paraId="3FD88532" w14:textId="6703C1A0" w:rsidR="00DE3D90" w:rsidRDefault="00562D45" w:rsidP="00562D45">
      <w:pPr>
        <w:rPr>
          <w:noProof/>
        </w:rPr>
      </w:pPr>
      <w:r>
        <w:t>Once you have approved a task that is flagged for invoic</w:t>
      </w:r>
      <w:r w:rsidR="00DE3D90">
        <w:t>ing</w:t>
      </w:r>
      <w:r>
        <w:t>, you have the option to invoice the job. Each</w:t>
      </w:r>
      <w:r w:rsidR="00DE3D90">
        <w:t xml:space="preserve"> “</w:t>
      </w:r>
      <w:r>
        <w:t>Y</w:t>
      </w:r>
      <w:r w:rsidR="00DE3D90">
        <w:t>”</w:t>
      </w:r>
      <w:r>
        <w:t xml:space="preserve"> in the </w:t>
      </w:r>
      <w:r w:rsidR="00DE3D90">
        <w:t>i</w:t>
      </w:r>
      <w:r>
        <w:t>nvoice column of the tasks list will create another opportunity to invoice the job until all</w:t>
      </w:r>
      <w:r w:rsidR="009A115E">
        <w:t xml:space="preserve"> install, part and recurring</w:t>
      </w:r>
      <w:r>
        <w:t xml:space="preserve"> charges have been </w:t>
      </w:r>
      <w:r w:rsidR="00DE3D90">
        <w:t>invoiced</w:t>
      </w:r>
      <w:r>
        <w:t>. SedonaOffice will not allow a user to over-invoice a job.</w:t>
      </w:r>
    </w:p>
    <w:p w14:paraId="129E8D7C" w14:textId="09B6AB5B" w:rsidR="00562D45" w:rsidRDefault="00DE3D90" w:rsidP="00562D45">
      <w:r>
        <w:rPr>
          <w:noProof/>
        </w:rPr>
        <w:lastRenderedPageBreak/>
        <w:drawing>
          <wp:inline distT="0" distB="0" distL="0" distR="0" wp14:anchorId="1042EE63" wp14:editId="72C012D8">
            <wp:extent cx="5752381" cy="1114286"/>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2381" cy="1114286"/>
                    </a:xfrm>
                    <a:prstGeom prst="rect">
                      <a:avLst/>
                    </a:prstGeom>
                  </pic:spPr>
                </pic:pic>
              </a:graphicData>
            </a:graphic>
          </wp:inline>
        </w:drawing>
      </w:r>
    </w:p>
    <w:p w14:paraId="67A67E7C" w14:textId="4186BF24" w:rsidR="00562D45" w:rsidRDefault="007830F7" w:rsidP="00562D45">
      <w:pPr>
        <w:pStyle w:val="Heading4"/>
      </w:pPr>
      <w:r>
        <w:t>Billing Install Charges</w:t>
      </w:r>
    </w:p>
    <w:p w14:paraId="794F5896" w14:textId="628561A0" w:rsidR="00562D45" w:rsidRDefault="00562D45" w:rsidP="004C6228">
      <w:pPr>
        <w:pStyle w:val="ListParagraph"/>
        <w:numPr>
          <w:ilvl w:val="0"/>
          <w:numId w:val="82"/>
        </w:numPr>
      </w:pPr>
      <w:r>
        <w:t>In the job queue, select the Ready to Invoice button</w:t>
      </w:r>
      <w:r w:rsidR="007830F7">
        <w:t xml:space="preserve"> </w:t>
      </w:r>
      <w:r>
        <w:t>at the top of the screen</w:t>
      </w:r>
      <w:r w:rsidR="007830F7">
        <w:t>.</w:t>
      </w:r>
    </w:p>
    <w:p w14:paraId="74066C79" w14:textId="31FF2B4D" w:rsidR="00562D45" w:rsidRDefault="00562D45" w:rsidP="004C6228">
      <w:pPr>
        <w:pStyle w:val="ListParagraph"/>
        <w:numPr>
          <w:ilvl w:val="0"/>
          <w:numId w:val="82"/>
        </w:numPr>
      </w:pPr>
      <w:r>
        <w:t>Double click on the job you wish to invoice</w:t>
      </w:r>
      <w:r w:rsidR="007830F7">
        <w:t>.</w:t>
      </w:r>
    </w:p>
    <w:p w14:paraId="357C5312" w14:textId="1308581D" w:rsidR="00562D45" w:rsidRDefault="00562D45" w:rsidP="004C6228">
      <w:pPr>
        <w:pStyle w:val="ListParagraph"/>
        <w:numPr>
          <w:ilvl w:val="0"/>
          <w:numId w:val="82"/>
        </w:numPr>
      </w:pPr>
      <w:r>
        <w:t>Deselect Bill RMR</w:t>
      </w:r>
      <w:r w:rsidR="007830F7">
        <w:t>.</w:t>
      </w:r>
    </w:p>
    <w:p w14:paraId="42291937" w14:textId="685BA29B" w:rsidR="007830F7" w:rsidRDefault="007830F7" w:rsidP="004C6228">
      <w:pPr>
        <w:pStyle w:val="ListParagraph"/>
        <w:numPr>
          <w:ilvl w:val="1"/>
          <w:numId w:val="82"/>
        </w:numPr>
      </w:pPr>
      <w:r>
        <w:t>It is usually best practice to bill recurring charges separately from install charges.</w:t>
      </w:r>
    </w:p>
    <w:p w14:paraId="7D8BAFC7" w14:textId="1E79F2DF" w:rsidR="00562D45" w:rsidRDefault="00562D45" w:rsidP="004C6228">
      <w:pPr>
        <w:pStyle w:val="ListParagraph"/>
        <w:numPr>
          <w:ilvl w:val="0"/>
          <w:numId w:val="82"/>
        </w:numPr>
      </w:pPr>
      <w:r>
        <w:t>Change the invoice date and terms if necessary</w:t>
      </w:r>
      <w:r w:rsidR="007830F7">
        <w:t>.</w:t>
      </w:r>
    </w:p>
    <w:p w14:paraId="0918093E" w14:textId="77777777" w:rsidR="009C34F4" w:rsidRDefault="009C34F4" w:rsidP="004C6228">
      <w:pPr>
        <w:pStyle w:val="ListParagraph"/>
        <w:numPr>
          <w:ilvl w:val="0"/>
          <w:numId w:val="82"/>
        </w:numPr>
      </w:pPr>
      <w:r>
        <w:t>Change the quantity in the line item according to the percentage to bill.</w:t>
      </w:r>
    </w:p>
    <w:p w14:paraId="7A273DD3" w14:textId="77777777" w:rsidR="009C34F4" w:rsidRDefault="009C34F4" w:rsidP="004C6228">
      <w:pPr>
        <w:pStyle w:val="ListParagraph"/>
        <w:numPr>
          <w:ilvl w:val="0"/>
          <w:numId w:val="82"/>
        </w:numPr>
      </w:pPr>
      <w:r>
        <w:t>The amount will automatically change to match this quantity.</w:t>
      </w:r>
    </w:p>
    <w:p w14:paraId="4E7BD198" w14:textId="77777777" w:rsidR="009C34F4" w:rsidRDefault="009C34F4" w:rsidP="004C6228">
      <w:pPr>
        <w:pStyle w:val="ListParagraph"/>
        <w:numPr>
          <w:ilvl w:val="0"/>
          <w:numId w:val="82"/>
        </w:numPr>
      </w:pPr>
      <w:r>
        <w:t>If you would like to charge the customer a flat rate, change the rate rather than the quantity.</w:t>
      </w:r>
    </w:p>
    <w:p w14:paraId="72E3681D" w14:textId="57151715" w:rsidR="00562D45" w:rsidRDefault="00562D45" w:rsidP="004C6228">
      <w:pPr>
        <w:pStyle w:val="ListParagraph"/>
        <w:numPr>
          <w:ilvl w:val="0"/>
          <w:numId w:val="82"/>
        </w:numPr>
      </w:pPr>
      <w:r>
        <w:t>Enter an appropriate</w:t>
      </w:r>
      <w:r w:rsidR="007830F7">
        <w:t xml:space="preserve"> invoice</w:t>
      </w:r>
      <w:r>
        <w:t xml:space="preserve"> description, </w:t>
      </w:r>
      <w:r w:rsidR="007830F7">
        <w:t>e</w:t>
      </w:r>
      <w:r>
        <w:t>.</w:t>
      </w:r>
      <w:r w:rsidR="007830F7">
        <w:t>g</w:t>
      </w:r>
      <w:r>
        <w:t>. Installation</w:t>
      </w:r>
      <w:r w:rsidR="009C34F4">
        <w:t xml:space="preserve"> Services.</w:t>
      </w:r>
    </w:p>
    <w:p w14:paraId="191E266F" w14:textId="7F249D7D" w:rsidR="00562D45" w:rsidRDefault="00562D45" w:rsidP="004C6228">
      <w:pPr>
        <w:pStyle w:val="ListParagraph"/>
        <w:numPr>
          <w:ilvl w:val="0"/>
          <w:numId w:val="82"/>
        </w:numPr>
      </w:pPr>
      <w:r>
        <w:t xml:space="preserve">Enter </w:t>
      </w:r>
      <w:r w:rsidR="007830F7">
        <w:t xml:space="preserve">notes for the customer to see </w:t>
      </w:r>
      <w:r>
        <w:t xml:space="preserve">in the </w:t>
      </w:r>
      <w:r w:rsidR="007830F7">
        <w:t>m</w:t>
      </w:r>
      <w:r>
        <w:t xml:space="preserve">emo field, </w:t>
      </w:r>
      <w:r w:rsidR="007830F7">
        <w:t>e</w:t>
      </w:r>
      <w:r>
        <w:t>.</w:t>
      </w:r>
      <w:r w:rsidR="007830F7">
        <w:t>g</w:t>
      </w:r>
      <w:r>
        <w:t xml:space="preserve">. </w:t>
      </w:r>
      <w:r w:rsidR="007830F7">
        <w:t>50% deposit for</w:t>
      </w:r>
      <w:r>
        <w:t xml:space="preserve"> </w:t>
      </w:r>
      <w:r w:rsidR="007830F7">
        <w:t>intrusion</w:t>
      </w:r>
      <w:r>
        <w:t xml:space="preserve"> installation</w:t>
      </w:r>
      <w:r w:rsidR="007830F7">
        <w:t>.</w:t>
      </w:r>
    </w:p>
    <w:p w14:paraId="73554C88" w14:textId="77777777" w:rsidR="009C34F4" w:rsidRDefault="009C34F4" w:rsidP="004C6228">
      <w:pPr>
        <w:pStyle w:val="ListParagraph"/>
        <w:numPr>
          <w:ilvl w:val="0"/>
          <w:numId w:val="82"/>
        </w:numPr>
      </w:pPr>
      <w:r>
        <w:t>Select Add to Print Queue to put the invoice in the print invoices queue.</w:t>
      </w:r>
    </w:p>
    <w:p w14:paraId="3ABACC7B" w14:textId="69AEBC3A" w:rsidR="009C34F4" w:rsidRDefault="009C34F4" w:rsidP="004C6228">
      <w:pPr>
        <w:pStyle w:val="ListParagraph"/>
        <w:numPr>
          <w:ilvl w:val="0"/>
          <w:numId w:val="82"/>
        </w:numPr>
      </w:pPr>
      <w:r>
        <w:t>Select Add to Email Queue to put the invoice in the email queue.</w:t>
      </w:r>
    </w:p>
    <w:p w14:paraId="6A45543E" w14:textId="695B80B4" w:rsidR="00562D45" w:rsidRDefault="007830F7" w:rsidP="004C6228">
      <w:pPr>
        <w:pStyle w:val="ListParagraph"/>
        <w:numPr>
          <w:ilvl w:val="0"/>
          <w:numId w:val="82"/>
        </w:numPr>
      </w:pPr>
      <w:r>
        <w:t xml:space="preserve">Click </w:t>
      </w:r>
      <w:r w:rsidR="00562D45">
        <w:t>Save</w:t>
      </w:r>
      <w:r>
        <w:t>.</w:t>
      </w:r>
    </w:p>
    <w:p w14:paraId="0B1E195A" w14:textId="6F72B81D" w:rsidR="00562D45" w:rsidRDefault="00562D45" w:rsidP="00562D45">
      <w:pPr>
        <w:pStyle w:val="Heading4"/>
      </w:pPr>
      <w:r>
        <w:t>Bill</w:t>
      </w:r>
      <w:r w:rsidR="007830F7">
        <w:t>ing Recurring Charges</w:t>
      </w:r>
    </w:p>
    <w:p w14:paraId="1CBF4639" w14:textId="064D2EA6" w:rsidR="00562D45" w:rsidRDefault="00562D45" w:rsidP="004C6228">
      <w:pPr>
        <w:pStyle w:val="ListParagraph"/>
        <w:numPr>
          <w:ilvl w:val="0"/>
          <w:numId w:val="83"/>
        </w:numPr>
      </w:pPr>
      <w:r>
        <w:t>In the job queue, select the Ready to Invoice button</w:t>
      </w:r>
      <w:r w:rsidR="007830F7">
        <w:t xml:space="preserve"> </w:t>
      </w:r>
      <w:r>
        <w:t>at the top of the screen</w:t>
      </w:r>
      <w:r w:rsidR="007830F7">
        <w:t>.</w:t>
      </w:r>
    </w:p>
    <w:p w14:paraId="70F5C458" w14:textId="5A034402" w:rsidR="00562D45" w:rsidRDefault="00562D45" w:rsidP="004C6228">
      <w:pPr>
        <w:pStyle w:val="ListParagraph"/>
        <w:numPr>
          <w:ilvl w:val="0"/>
          <w:numId w:val="83"/>
        </w:numPr>
      </w:pPr>
      <w:r>
        <w:t>Double click on the job you wish to invoice</w:t>
      </w:r>
      <w:r w:rsidR="007830F7">
        <w:t>.</w:t>
      </w:r>
    </w:p>
    <w:p w14:paraId="5DD11D81" w14:textId="77777777" w:rsidR="007830F7" w:rsidRDefault="00562D45" w:rsidP="004C6228">
      <w:pPr>
        <w:pStyle w:val="ListParagraph"/>
        <w:numPr>
          <w:ilvl w:val="0"/>
          <w:numId w:val="83"/>
        </w:numPr>
      </w:pPr>
      <w:r>
        <w:t>Choose</w:t>
      </w:r>
      <w:r w:rsidR="007830F7">
        <w:t xml:space="preserve"> an appropriate</w:t>
      </w:r>
      <w:r>
        <w:t xml:space="preserve"> RMR Reason</w:t>
      </w:r>
      <w:r w:rsidR="007830F7">
        <w:t>, such as New-Activation or New-Installation.</w:t>
      </w:r>
    </w:p>
    <w:p w14:paraId="368798DB" w14:textId="58375552" w:rsidR="007830F7" w:rsidRDefault="007830F7" w:rsidP="004C6228">
      <w:pPr>
        <w:pStyle w:val="ListParagraph"/>
        <w:numPr>
          <w:ilvl w:val="0"/>
          <w:numId w:val="83"/>
        </w:numPr>
      </w:pPr>
      <w:r>
        <w:t>This is an important step for RMR reporting, so be sure to follow your company’s internal rules for selecting RMR reasons.</w:t>
      </w:r>
    </w:p>
    <w:p w14:paraId="61A021DF" w14:textId="77777777" w:rsidR="006E4444" w:rsidRDefault="00562D45" w:rsidP="004C6228">
      <w:pPr>
        <w:pStyle w:val="ListParagraph"/>
        <w:numPr>
          <w:ilvl w:val="0"/>
          <w:numId w:val="83"/>
        </w:numPr>
      </w:pPr>
      <w:r>
        <w:t>Enter the Activation Date and the Next Cycle Date</w:t>
      </w:r>
      <w:r w:rsidR="007830F7">
        <w:t>.</w:t>
      </w:r>
      <w:r w:rsidR="006E4444">
        <w:t xml:space="preserve"> </w:t>
      </w:r>
    </w:p>
    <w:p w14:paraId="078E9BD9" w14:textId="77777777" w:rsidR="00581FDF" w:rsidRDefault="00562D45" w:rsidP="004C6228">
      <w:pPr>
        <w:pStyle w:val="ListParagraph"/>
        <w:numPr>
          <w:ilvl w:val="1"/>
          <w:numId w:val="83"/>
        </w:numPr>
      </w:pPr>
      <w:r>
        <w:t>Typically, the activation date is the central station</w:t>
      </w:r>
      <w:r w:rsidR="000464DC">
        <w:t xml:space="preserve"> monitoring start date</w:t>
      </w:r>
      <w:r>
        <w:t>, and the next cycle date is when the RMR should show up in regular cycle billing.</w:t>
      </w:r>
    </w:p>
    <w:p w14:paraId="3595B968" w14:textId="7CEF68A6" w:rsidR="00562D45" w:rsidRDefault="000464DC" w:rsidP="004C6228">
      <w:pPr>
        <w:pStyle w:val="ListParagraph"/>
        <w:numPr>
          <w:ilvl w:val="1"/>
          <w:numId w:val="83"/>
        </w:numPr>
      </w:pPr>
      <w:r>
        <w:t>SedonaOffice will automatically adjust the quantity on the line item based on the dates chosen.</w:t>
      </w:r>
    </w:p>
    <w:p w14:paraId="3370F234" w14:textId="71EB231D" w:rsidR="007830F7" w:rsidRDefault="007830F7" w:rsidP="007830F7">
      <w:pPr>
        <w:pStyle w:val="NoSpacing"/>
      </w:pPr>
      <w:r>
        <w:t>Example</w:t>
      </w:r>
      <w:r w:rsidR="000464DC">
        <w:t>: RMR prorated for the first month, October, and billed through the end of December. The next cycle date will be January 1</w:t>
      </w:r>
      <w:r w:rsidR="000464DC" w:rsidRPr="000464DC">
        <w:rPr>
          <w:vertAlign w:val="superscript"/>
        </w:rPr>
        <w:t>st</w:t>
      </w:r>
      <w:r w:rsidR="000464DC">
        <w:t>.</w:t>
      </w:r>
    </w:p>
    <w:p w14:paraId="398D5942" w14:textId="77777777" w:rsidR="000464DC" w:rsidRDefault="000464DC" w:rsidP="007830F7">
      <w:pPr>
        <w:pStyle w:val="NoSpacing"/>
      </w:pPr>
    </w:p>
    <w:p w14:paraId="0D2DE701" w14:textId="3129E434" w:rsidR="007830F7" w:rsidRDefault="000464DC" w:rsidP="00562D45">
      <w:r>
        <w:rPr>
          <w:noProof/>
        </w:rPr>
        <w:drawing>
          <wp:inline distT="0" distB="0" distL="0" distR="0" wp14:anchorId="2F245A63" wp14:editId="20AC43FC">
            <wp:extent cx="1466667" cy="780952"/>
            <wp:effectExtent l="0" t="0" r="63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66667" cy="780952"/>
                    </a:xfrm>
                    <a:prstGeom prst="rect">
                      <a:avLst/>
                    </a:prstGeom>
                  </pic:spPr>
                </pic:pic>
              </a:graphicData>
            </a:graphic>
          </wp:inline>
        </w:drawing>
      </w:r>
      <w:r>
        <w:t xml:space="preserve"> </w:t>
      </w:r>
      <w:r>
        <w:rPr>
          <w:noProof/>
        </w:rPr>
        <w:drawing>
          <wp:inline distT="0" distB="0" distL="0" distR="0" wp14:anchorId="56AF6216" wp14:editId="2152C5C1">
            <wp:extent cx="4866667" cy="380952"/>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66667" cy="380952"/>
                    </a:xfrm>
                    <a:prstGeom prst="rect">
                      <a:avLst/>
                    </a:prstGeom>
                  </pic:spPr>
                </pic:pic>
              </a:graphicData>
            </a:graphic>
          </wp:inline>
        </w:drawing>
      </w:r>
    </w:p>
    <w:p w14:paraId="5AB9F6AA" w14:textId="77777777" w:rsidR="009C34F4" w:rsidRDefault="009C34F4" w:rsidP="004C6228">
      <w:pPr>
        <w:pStyle w:val="ListParagraph"/>
        <w:numPr>
          <w:ilvl w:val="0"/>
          <w:numId w:val="83"/>
        </w:numPr>
      </w:pPr>
      <w:r>
        <w:t>Enter an appropriate invoice description, e.g. Installation Services.</w:t>
      </w:r>
    </w:p>
    <w:p w14:paraId="2B38C767" w14:textId="198E7F81" w:rsidR="009C34F4" w:rsidRDefault="009C34F4" w:rsidP="004C6228">
      <w:pPr>
        <w:pStyle w:val="ListParagraph"/>
        <w:numPr>
          <w:ilvl w:val="0"/>
          <w:numId w:val="83"/>
        </w:numPr>
      </w:pPr>
      <w:r>
        <w:t>Enter notes for the customer to see in the memo field, e.g. prorated monitoring services invoice.</w:t>
      </w:r>
    </w:p>
    <w:p w14:paraId="3C46869F" w14:textId="77777777" w:rsidR="009C34F4" w:rsidRDefault="009C34F4" w:rsidP="004C6228">
      <w:pPr>
        <w:pStyle w:val="ListParagraph"/>
        <w:numPr>
          <w:ilvl w:val="0"/>
          <w:numId w:val="83"/>
        </w:numPr>
      </w:pPr>
      <w:r>
        <w:t>Select Add to Print Queue to put the invoice in the print invoices queue.</w:t>
      </w:r>
    </w:p>
    <w:p w14:paraId="78A7512F" w14:textId="77777777" w:rsidR="009C34F4" w:rsidRDefault="009C34F4" w:rsidP="004C6228">
      <w:pPr>
        <w:pStyle w:val="ListParagraph"/>
        <w:numPr>
          <w:ilvl w:val="0"/>
          <w:numId w:val="83"/>
        </w:numPr>
      </w:pPr>
      <w:r>
        <w:t>Select Add to Email Queue to put the invoice in the email queue.</w:t>
      </w:r>
    </w:p>
    <w:p w14:paraId="36D8F437" w14:textId="09B04D62" w:rsidR="00562D45" w:rsidRDefault="000464DC" w:rsidP="004C6228">
      <w:pPr>
        <w:pStyle w:val="ListParagraph"/>
        <w:numPr>
          <w:ilvl w:val="0"/>
          <w:numId w:val="83"/>
        </w:numPr>
      </w:pPr>
      <w:r>
        <w:t xml:space="preserve">Click </w:t>
      </w:r>
      <w:r w:rsidR="00562D45">
        <w:t>Save</w:t>
      </w:r>
      <w:r>
        <w:t>.</w:t>
      </w:r>
    </w:p>
    <w:p w14:paraId="3C1DA438" w14:textId="77777777" w:rsidR="00562D45" w:rsidRDefault="00562D45" w:rsidP="00562D45">
      <w:pPr>
        <w:pStyle w:val="Heading3"/>
      </w:pPr>
      <w:bookmarkStart w:id="63" w:name="_Toc53932602"/>
      <w:r>
        <w:lastRenderedPageBreak/>
        <w:t>Adding a Change Order</w:t>
      </w:r>
      <w:bookmarkEnd w:id="63"/>
    </w:p>
    <w:p w14:paraId="5831C1B3" w14:textId="6E71E2D5" w:rsidR="00562D45" w:rsidRDefault="00562D45" w:rsidP="00562D45">
      <w:r>
        <w:t>W</w:t>
      </w:r>
      <w:r w:rsidR="00B916C6">
        <w:t>hen credits referencing the job number are applied to job invoices, charges</w:t>
      </w:r>
      <w:r>
        <w:t xml:space="preserve"> on that invoice can be rebilled</w:t>
      </w:r>
      <w:r w:rsidR="00B916C6">
        <w:t xml:space="preserve"> through the job. </w:t>
      </w:r>
      <w:r>
        <w:t xml:space="preserve">However, </w:t>
      </w:r>
      <w:r w:rsidR="00B916C6">
        <w:t>once billed, line items cannot be edited in the job</w:t>
      </w:r>
      <w:r>
        <w:t>. If</w:t>
      </w:r>
      <w:r w:rsidR="00B916C6">
        <w:t xml:space="preserve"> line item amounts need to be adjusted, </w:t>
      </w:r>
      <w:r>
        <w:t xml:space="preserve">you will have to add </w:t>
      </w:r>
      <w:r w:rsidR="00B916C6">
        <w:t xml:space="preserve">a </w:t>
      </w:r>
      <w:r>
        <w:t>change order to correct the job.</w:t>
      </w:r>
    </w:p>
    <w:p w14:paraId="0CF62F69" w14:textId="77777777" w:rsidR="00B72D42" w:rsidRDefault="00562D45" w:rsidP="004C6228">
      <w:pPr>
        <w:pStyle w:val="ListParagraph"/>
        <w:numPr>
          <w:ilvl w:val="0"/>
          <w:numId w:val="84"/>
        </w:numPr>
      </w:pPr>
      <w:r>
        <w:t>To add a change order, first lock the job by approving a task in the Task List that has “sequence locks job” checked.</w:t>
      </w:r>
    </w:p>
    <w:p w14:paraId="07E0C334" w14:textId="5B858444" w:rsidR="00562D45" w:rsidRDefault="00562D45" w:rsidP="004C6228">
      <w:pPr>
        <w:pStyle w:val="ListParagraph"/>
        <w:numPr>
          <w:ilvl w:val="0"/>
          <w:numId w:val="84"/>
        </w:numPr>
      </w:pPr>
      <w:r>
        <w:t>You may want to add a task specifically for this purpose:</w:t>
      </w:r>
    </w:p>
    <w:p w14:paraId="2C301C97" w14:textId="77777777" w:rsidR="00B72D42" w:rsidRDefault="00B72D42" w:rsidP="00B72D42">
      <w:pPr>
        <w:pStyle w:val="ListParagraph"/>
      </w:pPr>
    </w:p>
    <w:p w14:paraId="54AD46D4" w14:textId="4CC5984F" w:rsidR="00562D45" w:rsidRDefault="00B72D42" w:rsidP="00B72D42">
      <w:pPr>
        <w:pStyle w:val="ListParagraph"/>
      </w:pPr>
      <w:r>
        <w:rPr>
          <w:noProof/>
        </w:rPr>
        <w:drawing>
          <wp:inline distT="0" distB="0" distL="0" distR="0" wp14:anchorId="1383D660" wp14:editId="43C3DB3F">
            <wp:extent cx="4180952" cy="36190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180952" cy="361905"/>
                    </a:xfrm>
                    <a:prstGeom prst="rect">
                      <a:avLst/>
                    </a:prstGeom>
                  </pic:spPr>
                </pic:pic>
              </a:graphicData>
            </a:graphic>
          </wp:inline>
        </w:drawing>
      </w:r>
    </w:p>
    <w:p w14:paraId="5370E52A" w14:textId="77777777" w:rsidR="00B72D42" w:rsidRDefault="00B72D42" w:rsidP="00B72D42">
      <w:pPr>
        <w:pStyle w:val="ListParagraph"/>
      </w:pPr>
    </w:p>
    <w:p w14:paraId="2CE68F1A" w14:textId="6C417996" w:rsidR="00562D45" w:rsidRDefault="00562D45" w:rsidP="004C6228">
      <w:pPr>
        <w:pStyle w:val="ListParagraph"/>
        <w:numPr>
          <w:ilvl w:val="0"/>
          <w:numId w:val="84"/>
        </w:numPr>
      </w:pPr>
      <w:r>
        <w:t>Once the new task is approved, the Add Change Order button will appear in Tools.</w:t>
      </w:r>
    </w:p>
    <w:p w14:paraId="778FC74C" w14:textId="77777777" w:rsidR="00B72D42" w:rsidRDefault="00562D45" w:rsidP="004C6228">
      <w:pPr>
        <w:pStyle w:val="ListParagraph"/>
        <w:numPr>
          <w:ilvl w:val="0"/>
          <w:numId w:val="84"/>
        </w:numPr>
      </w:pPr>
      <w:r>
        <w:t>Complete the</w:t>
      </w:r>
      <w:r w:rsidR="00B72D42">
        <w:t xml:space="preserve"> change</w:t>
      </w:r>
      <w:r>
        <w:t xml:space="preserve"> order with appropriate information.</w:t>
      </w:r>
    </w:p>
    <w:p w14:paraId="4899E8B2" w14:textId="77777777" w:rsidR="00B72D42" w:rsidRDefault="00562D45" w:rsidP="004C6228">
      <w:pPr>
        <w:pStyle w:val="ListParagraph"/>
        <w:numPr>
          <w:ilvl w:val="1"/>
          <w:numId w:val="84"/>
        </w:numPr>
      </w:pPr>
      <w:r>
        <w:t>If you are removing items</w:t>
      </w:r>
      <w:r w:rsidR="00B72D42">
        <w:t xml:space="preserve"> or reducing amounts</w:t>
      </w:r>
      <w:r>
        <w:t>, check Manual Reversal.</w:t>
      </w:r>
    </w:p>
    <w:p w14:paraId="249F2509" w14:textId="77777777" w:rsidR="00562D45" w:rsidRDefault="00562D45" w:rsidP="004C6228">
      <w:pPr>
        <w:pStyle w:val="ListParagraph"/>
        <w:numPr>
          <w:ilvl w:val="1"/>
          <w:numId w:val="84"/>
        </w:numPr>
      </w:pPr>
      <w:r>
        <w:t>If you are adding items</w:t>
      </w:r>
      <w:r w:rsidR="00B72D42">
        <w:t xml:space="preserve"> or increasing amounts</w:t>
      </w:r>
      <w:r>
        <w:t xml:space="preserve">, </w:t>
      </w:r>
      <w:r w:rsidR="00B72D42">
        <w:t>do not select</w:t>
      </w:r>
      <w:r>
        <w:t xml:space="preserve"> Manual Reversal</w:t>
      </w:r>
      <w:r w:rsidR="00B72D42">
        <w:t>.</w:t>
      </w:r>
    </w:p>
    <w:p w14:paraId="085C9FC4" w14:textId="4A65B796" w:rsidR="00562D45" w:rsidRDefault="00562D45" w:rsidP="004C6228">
      <w:pPr>
        <w:pStyle w:val="ListParagraph"/>
        <w:numPr>
          <w:ilvl w:val="0"/>
          <w:numId w:val="84"/>
        </w:numPr>
      </w:pPr>
      <w:r>
        <w:t>Click Apply.</w:t>
      </w:r>
    </w:p>
    <w:p w14:paraId="703C179D" w14:textId="77777777" w:rsidR="00B72D42" w:rsidRDefault="00562D45" w:rsidP="004C6228">
      <w:pPr>
        <w:pStyle w:val="ListParagraph"/>
        <w:numPr>
          <w:ilvl w:val="0"/>
          <w:numId w:val="85"/>
        </w:numPr>
      </w:pPr>
      <w:r>
        <w:t>You can now add or remove materials, commissions, install items and recurring items.</w:t>
      </w:r>
    </w:p>
    <w:p w14:paraId="26D93FC7" w14:textId="4ECA7B4E" w:rsidR="00B72D42" w:rsidRDefault="00562D45" w:rsidP="004C6228">
      <w:pPr>
        <w:pStyle w:val="ListParagraph"/>
        <w:numPr>
          <w:ilvl w:val="1"/>
          <w:numId w:val="85"/>
        </w:numPr>
      </w:pPr>
      <w:r>
        <w:t xml:space="preserve">When removing an item, make sure to choose the same item </w:t>
      </w:r>
      <w:r w:rsidR="00B72D42">
        <w:t>that</w:t>
      </w:r>
      <w:r>
        <w:t xml:space="preserve"> was chosen in the original job. This is the only way the job will recognize that an existing item has been removed.</w:t>
      </w:r>
    </w:p>
    <w:p w14:paraId="4CAA1533" w14:textId="77707774" w:rsidR="00562D45" w:rsidRDefault="00562D45" w:rsidP="004C6228">
      <w:pPr>
        <w:pStyle w:val="ListParagraph"/>
        <w:numPr>
          <w:ilvl w:val="1"/>
          <w:numId w:val="85"/>
        </w:numPr>
      </w:pPr>
      <w:r>
        <w:t>Make sure to use negative quantities in reversal change orders.</w:t>
      </w:r>
    </w:p>
    <w:p w14:paraId="33FC2463" w14:textId="0C545346" w:rsidR="00562D45" w:rsidRDefault="00562D45" w:rsidP="004C6228">
      <w:pPr>
        <w:pStyle w:val="ListParagraph"/>
        <w:numPr>
          <w:ilvl w:val="0"/>
          <w:numId w:val="85"/>
        </w:numPr>
      </w:pPr>
      <w:r>
        <w:t>Go to the Sales Summary in the job to confirm that the totals are correct after you have added the change order.</w:t>
      </w:r>
    </w:p>
    <w:p w14:paraId="6B0CC227" w14:textId="2B5DBA82" w:rsidR="00562D45" w:rsidRDefault="00562D45" w:rsidP="00E010A9">
      <w:pPr>
        <w:pStyle w:val="Heading2"/>
      </w:pPr>
      <w:bookmarkStart w:id="64" w:name="_Toc53932603"/>
      <w:r>
        <w:t xml:space="preserve">Job Closing </w:t>
      </w:r>
      <w:r w:rsidR="006976F5">
        <w:t>Guidelines</w:t>
      </w:r>
      <w:bookmarkEnd w:id="64"/>
    </w:p>
    <w:p w14:paraId="6EEF0A52" w14:textId="185C25D9" w:rsidR="00E95C94" w:rsidRDefault="00E95C94" w:rsidP="003B2856">
      <w:pPr>
        <w:pStyle w:val="Heading3"/>
      </w:pPr>
      <w:bookmarkStart w:id="65" w:name="_Toc53932604"/>
      <w:r>
        <w:t>Review</w:t>
      </w:r>
      <w:bookmarkEnd w:id="65"/>
    </w:p>
    <w:p w14:paraId="636BD8BC" w14:textId="1936DCD0" w:rsidR="00E95C94" w:rsidRDefault="00E95C94" w:rsidP="004C6228">
      <w:pPr>
        <w:pStyle w:val="ListParagraph"/>
        <w:numPr>
          <w:ilvl w:val="0"/>
          <w:numId w:val="86"/>
        </w:numPr>
      </w:pPr>
      <w:r>
        <w:t>Sales Summary</w:t>
      </w:r>
    </w:p>
    <w:p w14:paraId="3B668255" w14:textId="3F43936F" w:rsidR="00E95C94" w:rsidRDefault="00E95C94" w:rsidP="004C6228">
      <w:pPr>
        <w:pStyle w:val="ListParagraph"/>
        <w:numPr>
          <w:ilvl w:val="0"/>
          <w:numId w:val="86"/>
        </w:numPr>
      </w:pPr>
      <w:r>
        <w:t>Job Notes</w:t>
      </w:r>
    </w:p>
    <w:p w14:paraId="66A2CF24" w14:textId="216C1AF7" w:rsidR="00E95C94" w:rsidRDefault="00E95C94" w:rsidP="004C6228">
      <w:pPr>
        <w:pStyle w:val="ListParagraph"/>
        <w:numPr>
          <w:ilvl w:val="0"/>
          <w:numId w:val="86"/>
        </w:numPr>
      </w:pPr>
      <w:r>
        <w:t>Job Costing</w:t>
      </w:r>
    </w:p>
    <w:p w14:paraId="0EF1973C" w14:textId="2224C123" w:rsidR="00E95C94" w:rsidRDefault="00E95C94" w:rsidP="003B2856">
      <w:pPr>
        <w:pStyle w:val="Heading3"/>
      </w:pPr>
      <w:bookmarkStart w:id="66" w:name="_Toc53932605"/>
      <w:r>
        <w:t>Closing Date</w:t>
      </w:r>
      <w:bookmarkEnd w:id="66"/>
    </w:p>
    <w:p w14:paraId="09FB8CC5" w14:textId="32303B79" w:rsidR="00E95C94" w:rsidRDefault="00E95C94" w:rsidP="004C6228">
      <w:pPr>
        <w:pStyle w:val="ListParagraph"/>
        <w:numPr>
          <w:ilvl w:val="0"/>
          <w:numId w:val="87"/>
        </w:numPr>
      </w:pPr>
      <w:r>
        <w:t>Use the current date.</w:t>
      </w:r>
    </w:p>
    <w:p w14:paraId="654395A3" w14:textId="1A395C0D" w:rsidR="00E95C94" w:rsidRDefault="00E95C94" w:rsidP="004C6228">
      <w:pPr>
        <w:pStyle w:val="ListParagraph"/>
        <w:numPr>
          <w:ilvl w:val="1"/>
          <w:numId w:val="87"/>
        </w:numPr>
      </w:pPr>
      <w:r>
        <w:t>There is usually no need to back-date the closing date because a job accrual can be made to recognize revenue and costs on jobs that are open at month-end (for companies using WIP) or the over/under billing adjustment can be made (for companies not using WIP).</w:t>
      </w:r>
    </w:p>
    <w:p w14:paraId="6CD07AEF" w14:textId="368CC0F7" w:rsidR="00E95C94" w:rsidRDefault="00E95C94" w:rsidP="004C6228">
      <w:pPr>
        <w:pStyle w:val="ListParagraph"/>
        <w:numPr>
          <w:ilvl w:val="0"/>
          <w:numId w:val="87"/>
        </w:numPr>
      </w:pPr>
      <w:r>
        <w:t>EXCEPTION: The closing date may be backdated to a prior month only if all job entries (invoices, parts issuances, tech time entries, commission entries, other costs charged through A/P) were booked in the prior month. It’s common to do this within the first few days after month-end.</w:t>
      </w:r>
    </w:p>
    <w:p w14:paraId="1509122C" w14:textId="7712243E" w:rsidR="00E95C94" w:rsidRDefault="00E95C94" w:rsidP="003B2856">
      <w:pPr>
        <w:pStyle w:val="Heading3"/>
      </w:pPr>
      <w:bookmarkStart w:id="67" w:name="_Toc53932606"/>
      <w:r>
        <w:t>Reopened Jobs</w:t>
      </w:r>
      <w:bookmarkEnd w:id="67"/>
    </w:p>
    <w:p w14:paraId="180AD277" w14:textId="65EC6AB2" w:rsidR="00E95C94" w:rsidRDefault="00E95C94" w:rsidP="004C6228">
      <w:pPr>
        <w:pStyle w:val="ListParagraph"/>
        <w:numPr>
          <w:ilvl w:val="0"/>
          <w:numId w:val="88"/>
        </w:numPr>
      </w:pPr>
      <w:r>
        <w:t>Invoicing and cost entries to reopened jobs should be dated in the same month as the job was originally closed whenever possible to avoid having revenue/costs posted into different months.</w:t>
      </w:r>
    </w:p>
    <w:p w14:paraId="7238E6B6" w14:textId="23CA060C" w:rsidR="00E95C94" w:rsidRDefault="00E95C94" w:rsidP="004C6228">
      <w:pPr>
        <w:pStyle w:val="ListParagraph"/>
        <w:numPr>
          <w:ilvl w:val="0"/>
          <w:numId w:val="88"/>
        </w:numPr>
      </w:pPr>
      <w:r>
        <w:t>Close a reopened job using the same date that the job was originally closed.</w:t>
      </w:r>
    </w:p>
    <w:p w14:paraId="0BF7B8E6" w14:textId="002356E1" w:rsidR="00E95C94" w:rsidRDefault="00E95C94" w:rsidP="004C6228">
      <w:pPr>
        <w:pStyle w:val="ListParagraph"/>
        <w:numPr>
          <w:ilvl w:val="0"/>
          <w:numId w:val="88"/>
        </w:numPr>
      </w:pPr>
      <w:r>
        <w:t>Rather than reopening a job, consider the alternative of creating a new job or service ticket to account for additional work.</w:t>
      </w:r>
    </w:p>
    <w:p w14:paraId="397D0EDF" w14:textId="0D26C044" w:rsidR="00E95C94" w:rsidRDefault="00E95C94" w:rsidP="004C6228">
      <w:pPr>
        <w:pStyle w:val="ListParagraph"/>
        <w:numPr>
          <w:ilvl w:val="0"/>
          <w:numId w:val="88"/>
        </w:numPr>
      </w:pPr>
      <w:r>
        <w:lastRenderedPageBreak/>
        <w:t>Make it a standard month-end accounting procedure to review the reopened jobs queue and to close all reopened jobs in accordance with these guidelines.</w:t>
      </w:r>
    </w:p>
    <w:p w14:paraId="0DB04726" w14:textId="400BB41F" w:rsidR="00E95C94" w:rsidRDefault="003B2856" w:rsidP="003B2856">
      <w:pPr>
        <w:pStyle w:val="Heading3"/>
      </w:pPr>
      <w:bookmarkStart w:id="68" w:name="_Toc53932607"/>
      <w:r>
        <w:t>Additional Guidelines</w:t>
      </w:r>
      <w:bookmarkEnd w:id="68"/>
    </w:p>
    <w:p w14:paraId="3EA630E1" w14:textId="28DB4BC1" w:rsidR="00E95C94" w:rsidRDefault="00E95C94" w:rsidP="004C6228">
      <w:pPr>
        <w:pStyle w:val="ListParagraph"/>
        <w:numPr>
          <w:ilvl w:val="0"/>
          <w:numId w:val="89"/>
        </w:numPr>
      </w:pPr>
      <w:r>
        <w:t>Do not close a job if there is any question that it is complete.</w:t>
      </w:r>
    </w:p>
    <w:p w14:paraId="3F00D260" w14:textId="703C5972" w:rsidR="003D248D" w:rsidRDefault="00E95C94" w:rsidP="004C6228">
      <w:pPr>
        <w:pStyle w:val="ListParagraph"/>
        <w:numPr>
          <w:ilvl w:val="0"/>
          <w:numId w:val="89"/>
        </w:numPr>
      </w:pPr>
      <w:r>
        <w:t>Always create job credit memos by right-clicking on the job invoice and using the Credit From option on the menu.</w:t>
      </w:r>
    </w:p>
    <w:p w14:paraId="5640521D" w14:textId="653A16AC" w:rsidR="00105A79" w:rsidRDefault="00105A79" w:rsidP="00105A79">
      <w:pPr>
        <w:pStyle w:val="Heading1"/>
      </w:pPr>
      <w:bookmarkStart w:id="69" w:name="_Toc53932608"/>
      <w:r>
        <w:t>Service Management</w:t>
      </w:r>
      <w:bookmarkEnd w:id="69"/>
    </w:p>
    <w:p w14:paraId="05104342" w14:textId="77777777" w:rsidR="00A90B26" w:rsidRDefault="00A90B26" w:rsidP="00A90B26">
      <w:r>
        <w:t>Follow this link to watch instructional videos on the Service Management module:</w:t>
      </w:r>
    </w:p>
    <w:p w14:paraId="0084B927" w14:textId="76388E43" w:rsidR="00105A79" w:rsidRDefault="00000000" w:rsidP="00A90B26">
      <w:hyperlink r:id="rId61" w:history="1">
        <w:r w:rsidR="00A90B26" w:rsidRPr="00A90B26">
          <w:rPr>
            <w:rStyle w:val="Hyperlink"/>
          </w:rPr>
          <w:t>Service Management Playlist</w:t>
        </w:r>
      </w:hyperlink>
    </w:p>
    <w:p w14:paraId="1B01B020" w14:textId="3CACC896" w:rsidR="00A90B26" w:rsidRDefault="00A90B26" w:rsidP="00A90B26">
      <w:pPr>
        <w:pStyle w:val="Heading2"/>
      </w:pPr>
      <w:bookmarkStart w:id="70" w:name="_Toc53932609"/>
      <w:r>
        <w:t>Navigat</w:t>
      </w:r>
      <w:r w:rsidR="00FD6B12">
        <w:t>ing</w:t>
      </w:r>
      <w:r>
        <w:t xml:space="preserve"> the Service Interface</w:t>
      </w:r>
      <w:bookmarkEnd w:id="70"/>
    </w:p>
    <w:p w14:paraId="2ACE7A0B" w14:textId="3D8373CF" w:rsidR="00A90B26" w:rsidRDefault="00A90B26" w:rsidP="00A90B26">
      <w:r>
        <w:t xml:space="preserve">To open the </w:t>
      </w:r>
      <w:r w:rsidR="003F4BB7">
        <w:t>Service module</w:t>
      </w:r>
      <w:r>
        <w:t xml:space="preserve">, click on Service in the </w:t>
      </w:r>
      <w:r w:rsidR="001F349B">
        <w:t>Company File Tree</w:t>
      </w:r>
      <w:r>
        <w:t xml:space="preserve">. The </w:t>
      </w:r>
      <w:r w:rsidR="003F4BB7">
        <w:t>Service module</w:t>
      </w:r>
      <w:r>
        <w:t xml:space="preserve"> will open in a </w:t>
      </w:r>
      <w:r w:rsidR="007E2B98">
        <w:t>separate</w:t>
      </w:r>
      <w:r>
        <w:t xml:space="preserve"> window.</w:t>
      </w:r>
    </w:p>
    <w:p w14:paraId="4E2CB73C" w14:textId="402EC41C" w:rsidR="00A90B26" w:rsidRDefault="00A90B26" w:rsidP="00A90B26">
      <w:pPr>
        <w:pStyle w:val="Heading3"/>
      </w:pPr>
      <w:bookmarkStart w:id="71" w:name="_Toc53932610"/>
      <w:r>
        <w:t>Calendar</w:t>
      </w:r>
      <w:bookmarkEnd w:id="71"/>
    </w:p>
    <w:p w14:paraId="1EF574B7" w14:textId="0D72EBC2" w:rsidR="00A90B26" w:rsidRDefault="00A90B26" w:rsidP="004C6228">
      <w:pPr>
        <w:pStyle w:val="ListParagraph"/>
        <w:numPr>
          <w:ilvl w:val="0"/>
          <w:numId w:val="90"/>
        </w:numPr>
      </w:pPr>
      <w:r>
        <w:t>Use the calendar at the top left of the service screen to choose a day or multiple days to display in the schedule</w:t>
      </w:r>
      <w:r w:rsidR="007E2B98">
        <w:t>.</w:t>
      </w:r>
    </w:p>
    <w:p w14:paraId="498B4CCC" w14:textId="5ED6E1AD" w:rsidR="00A90B26" w:rsidRDefault="00A90B26" w:rsidP="004C6228">
      <w:pPr>
        <w:pStyle w:val="ListParagraph"/>
        <w:numPr>
          <w:ilvl w:val="0"/>
          <w:numId w:val="90"/>
        </w:numPr>
      </w:pPr>
      <w:r>
        <w:t xml:space="preserve">Click </w:t>
      </w:r>
      <w:r w:rsidR="007E2B98">
        <w:t>and drag on the calendar to select</w:t>
      </w:r>
      <w:r>
        <w:t xml:space="preserve"> multiple </w:t>
      </w:r>
      <w:r w:rsidR="007E2B98">
        <w:t>days.</w:t>
      </w:r>
    </w:p>
    <w:p w14:paraId="000E106B" w14:textId="60839C31" w:rsidR="00A90B26" w:rsidRDefault="00A90B26" w:rsidP="004C6228">
      <w:pPr>
        <w:pStyle w:val="ListParagraph"/>
        <w:numPr>
          <w:ilvl w:val="0"/>
          <w:numId w:val="90"/>
        </w:numPr>
      </w:pPr>
      <w:r>
        <w:t xml:space="preserve">Dates in bold have </w:t>
      </w:r>
      <w:r w:rsidR="007E2B98">
        <w:t>appointments</w:t>
      </w:r>
      <w:r>
        <w:t xml:space="preserve"> scheduled on those days</w:t>
      </w:r>
      <w:r w:rsidR="007E2B98">
        <w:t>.</w:t>
      </w:r>
    </w:p>
    <w:p w14:paraId="36989856" w14:textId="77777777" w:rsidR="00A90B26" w:rsidRDefault="00A90B26" w:rsidP="00A90B26">
      <w:pPr>
        <w:pStyle w:val="Heading3"/>
      </w:pPr>
      <w:bookmarkStart w:id="72" w:name="_Toc53932611"/>
      <w:r>
        <w:t>Detail Tab</w:t>
      </w:r>
      <w:bookmarkEnd w:id="72"/>
    </w:p>
    <w:p w14:paraId="1718EF51" w14:textId="22993AC8" w:rsidR="00A90B26" w:rsidRDefault="00A90B26" w:rsidP="004C6228">
      <w:pPr>
        <w:pStyle w:val="ListParagraph"/>
        <w:numPr>
          <w:ilvl w:val="0"/>
          <w:numId w:val="91"/>
        </w:numPr>
      </w:pPr>
      <w:r>
        <w:t xml:space="preserve">This tab can be found at the very bottom left of the </w:t>
      </w:r>
      <w:r w:rsidR="003F4BB7">
        <w:t>Service module</w:t>
      </w:r>
      <w:r w:rsidR="007E2B98">
        <w:t>.</w:t>
      </w:r>
    </w:p>
    <w:p w14:paraId="32A1AFE6" w14:textId="723CDB55" w:rsidR="00A90B26" w:rsidRDefault="00A90B26" w:rsidP="004C6228">
      <w:pPr>
        <w:pStyle w:val="ListParagraph"/>
        <w:numPr>
          <w:ilvl w:val="0"/>
          <w:numId w:val="91"/>
        </w:numPr>
      </w:pPr>
      <w:r>
        <w:t xml:space="preserve">Click on </w:t>
      </w:r>
      <w:r w:rsidR="007E2B98">
        <w:t xml:space="preserve">an appointment in the schedule or ticket queue </w:t>
      </w:r>
      <w:r>
        <w:t xml:space="preserve">to </w:t>
      </w:r>
      <w:r w:rsidR="007E2B98">
        <w:t>see</w:t>
      </w:r>
      <w:r>
        <w:t xml:space="preserve"> </w:t>
      </w:r>
      <w:r w:rsidR="007E2B98">
        <w:t xml:space="preserve">ticket </w:t>
      </w:r>
      <w:r>
        <w:t>information in this tab</w:t>
      </w:r>
      <w:r w:rsidR="007E2B98">
        <w:t>.</w:t>
      </w:r>
    </w:p>
    <w:p w14:paraId="2D8C9580" w14:textId="7BA45C68" w:rsidR="00A90B26" w:rsidRDefault="00A90B26" w:rsidP="004C6228">
      <w:pPr>
        <w:pStyle w:val="ListParagraph"/>
        <w:numPr>
          <w:ilvl w:val="1"/>
          <w:numId w:val="91"/>
        </w:numPr>
      </w:pPr>
      <w:r>
        <w:t>Site</w:t>
      </w:r>
    </w:p>
    <w:p w14:paraId="05501569" w14:textId="328B1C7C" w:rsidR="00A90B26" w:rsidRDefault="00A90B26" w:rsidP="004C6228">
      <w:pPr>
        <w:pStyle w:val="ListParagraph"/>
        <w:numPr>
          <w:ilvl w:val="1"/>
          <w:numId w:val="91"/>
        </w:numPr>
      </w:pPr>
      <w:r>
        <w:t>System</w:t>
      </w:r>
    </w:p>
    <w:p w14:paraId="6C5222AD" w14:textId="01E3E54A" w:rsidR="00A90B26" w:rsidRDefault="00A90B26" w:rsidP="004C6228">
      <w:pPr>
        <w:pStyle w:val="ListParagraph"/>
        <w:numPr>
          <w:ilvl w:val="1"/>
          <w:numId w:val="91"/>
        </w:numPr>
      </w:pPr>
      <w:r>
        <w:t>Contact info</w:t>
      </w:r>
    </w:p>
    <w:p w14:paraId="26093645" w14:textId="0A1B4540" w:rsidR="00A90B26" w:rsidRDefault="00A90B26" w:rsidP="004C6228">
      <w:pPr>
        <w:pStyle w:val="ListParagraph"/>
        <w:numPr>
          <w:ilvl w:val="1"/>
          <w:numId w:val="91"/>
        </w:numPr>
      </w:pPr>
      <w:r>
        <w:t>Problem</w:t>
      </w:r>
    </w:p>
    <w:p w14:paraId="4A73AC70" w14:textId="6579C608" w:rsidR="00A90B26" w:rsidRDefault="00A90B26" w:rsidP="004C6228">
      <w:pPr>
        <w:pStyle w:val="ListParagraph"/>
        <w:numPr>
          <w:ilvl w:val="1"/>
          <w:numId w:val="91"/>
        </w:numPr>
      </w:pPr>
      <w:r>
        <w:t>Technician</w:t>
      </w:r>
    </w:p>
    <w:p w14:paraId="52AB2771" w14:textId="346CF5BB" w:rsidR="00A90B26" w:rsidRDefault="00A90B26" w:rsidP="004C6228">
      <w:pPr>
        <w:pStyle w:val="ListParagraph"/>
        <w:numPr>
          <w:ilvl w:val="1"/>
          <w:numId w:val="91"/>
        </w:numPr>
      </w:pPr>
      <w:r>
        <w:t>Scheduled times</w:t>
      </w:r>
    </w:p>
    <w:p w14:paraId="0B150354" w14:textId="46C054FB" w:rsidR="00A90B26" w:rsidRDefault="00A90B26" w:rsidP="004C6228">
      <w:pPr>
        <w:pStyle w:val="ListParagraph"/>
        <w:numPr>
          <w:ilvl w:val="0"/>
          <w:numId w:val="91"/>
        </w:numPr>
      </w:pPr>
      <w:r>
        <w:t>Edit</w:t>
      </w:r>
    </w:p>
    <w:p w14:paraId="402D68DC" w14:textId="3CD804B3" w:rsidR="00A90B26" w:rsidRDefault="00A90B26" w:rsidP="004C6228">
      <w:pPr>
        <w:pStyle w:val="ListParagraph"/>
        <w:numPr>
          <w:ilvl w:val="1"/>
          <w:numId w:val="91"/>
        </w:numPr>
      </w:pPr>
      <w:r>
        <w:t>Click this button to change or enter:</w:t>
      </w:r>
    </w:p>
    <w:p w14:paraId="291C945E" w14:textId="3417CA9E" w:rsidR="00A90B26" w:rsidRDefault="00A90B26" w:rsidP="004C6228">
      <w:pPr>
        <w:pStyle w:val="ListParagraph"/>
        <w:numPr>
          <w:ilvl w:val="2"/>
          <w:numId w:val="91"/>
        </w:numPr>
      </w:pPr>
      <w:r>
        <w:t>Schedule times</w:t>
      </w:r>
    </w:p>
    <w:p w14:paraId="4874A8D3" w14:textId="6F51B4DF" w:rsidR="00A90B26" w:rsidRDefault="00A90B26" w:rsidP="004C6228">
      <w:pPr>
        <w:pStyle w:val="ListParagraph"/>
        <w:numPr>
          <w:ilvl w:val="2"/>
          <w:numId w:val="91"/>
        </w:numPr>
      </w:pPr>
      <w:r>
        <w:t>Technician</w:t>
      </w:r>
    </w:p>
    <w:p w14:paraId="3E7D75DA" w14:textId="02095860" w:rsidR="00A90B26" w:rsidRDefault="00A90B26" w:rsidP="004C6228">
      <w:pPr>
        <w:pStyle w:val="ListParagraph"/>
        <w:numPr>
          <w:ilvl w:val="2"/>
          <w:numId w:val="91"/>
        </w:numPr>
      </w:pPr>
      <w:r>
        <w:t>Resolution</w:t>
      </w:r>
    </w:p>
    <w:p w14:paraId="6E1F05CF" w14:textId="75871E87" w:rsidR="00A90B26" w:rsidRDefault="00A90B26" w:rsidP="004C6228">
      <w:pPr>
        <w:pStyle w:val="ListParagraph"/>
        <w:numPr>
          <w:ilvl w:val="0"/>
          <w:numId w:val="91"/>
        </w:numPr>
      </w:pPr>
      <w:r>
        <w:t>Notes</w:t>
      </w:r>
    </w:p>
    <w:p w14:paraId="372EB955" w14:textId="17A136E5" w:rsidR="00A90B26" w:rsidRDefault="00A90B26" w:rsidP="004C6228">
      <w:pPr>
        <w:pStyle w:val="ListParagraph"/>
        <w:numPr>
          <w:ilvl w:val="1"/>
          <w:numId w:val="91"/>
        </w:numPr>
      </w:pPr>
      <w:r>
        <w:t>Click this button to view any notes that have been entered into this service ticket</w:t>
      </w:r>
      <w:r w:rsidR="007E2B98">
        <w:t>.</w:t>
      </w:r>
    </w:p>
    <w:p w14:paraId="1688B159" w14:textId="77777777" w:rsidR="00A90B26" w:rsidRDefault="00A90B26" w:rsidP="00A90B26">
      <w:pPr>
        <w:pStyle w:val="Heading3"/>
      </w:pPr>
      <w:bookmarkStart w:id="73" w:name="_Toc53932612"/>
      <w:r>
        <w:t>Unscheduled Tab</w:t>
      </w:r>
      <w:bookmarkEnd w:id="73"/>
    </w:p>
    <w:p w14:paraId="01568A78" w14:textId="608E20C3" w:rsidR="00370F1B" w:rsidRDefault="00370F1B" w:rsidP="004C6228">
      <w:pPr>
        <w:pStyle w:val="ListParagraph"/>
        <w:numPr>
          <w:ilvl w:val="0"/>
          <w:numId w:val="92"/>
        </w:numPr>
      </w:pPr>
      <w:r>
        <w:t xml:space="preserve">This tab can be found at the very bottom left of the </w:t>
      </w:r>
      <w:r w:rsidR="003F4BB7">
        <w:t>Service module</w:t>
      </w:r>
      <w:r>
        <w:t>.</w:t>
      </w:r>
    </w:p>
    <w:p w14:paraId="1508510B" w14:textId="2F673B1C" w:rsidR="00A90B26" w:rsidRDefault="00A90B26" w:rsidP="004C6228">
      <w:pPr>
        <w:pStyle w:val="ListParagraph"/>
        <w:numPr>
          <w:ilvl w:val="0"/>
          <w:numId w:val="92"/>
        </w:numPr>
      </w:pPr>
      <w:r>
        <w:t>Click this tab to show all tickets that have been created, but not yet scheduled</w:t>
      </w:r>
      <w:r w:rsidR="00370F1B">
        <w:t>.</w:t>
      </w:r>
    </w:p>
    <w:p w14:paraId="7B19BED3" w14:textId="2F724B57" w:rsidR="00A90B26" w:rsidRDefault="00A90B26" w:rsidP="004C6228">
      <w:pPr>
        <w:pStyle w:val="ListParagraph"/>
        <w:numPr>
          <w:ilvl w:val="0"/>
          <w:numId w:val="92"/>
        </w:numPr>
      </w:pPr>
      <w:r>
        <w:t xml:space="preserve">Double click on </w:t>
      </w:r>
      <w:r w:rsidR="00370F1B">
        <w:t>a</w:t>
      </w:r>
      <w:r>
        <w:t xml:space="preserve"> ticket to open</w:t>
      </w:r>
      <w:r w:rsidR="00755204">
        <w:t xml:space="preserve"> it</w:t>
      </w:r>
      <w:r>
        <w:t xml:space="preserve"> and schedule an appointment</w:t>
      </w:r>
      <w:r w:rsidR="00370F1B">
        <w:t>.</w:t>
      </w:r>
    </w:p>
    <w:p w14:paraId="25BAAED2" w14:textId="56D14843" w:rsidR="00A90B26" w:rsidRDefault="00A90B26" w:rsidP="004C6228">
      <w:pPr>
        <w:pStyle w:val="ListParagraph"/>
        <w:numPr>
          <w:ilvl w:val="0"/>
          <w:numId w:val="92"/>
        </w:numPr>
      </w:pPr>
      <w:r>
        <w:t xml:space="preserve">Click the </w:t>
      </w:r>
      <w:r w:rsidR="00755204">
        <w:t>i</w:t>
      </w:r>
      <w:r>
        <w:t>nspections checkbox to show unscheduled inspections</w:t>
      </w:r>
      <w:r w:rsidR="00755204">
        <w:t>.</w:t>
      </w:r>
    </w:p>
    <w:p w14:paraId="05D18609" w14:textId="18437E18" w:rsidR="00A90B26" w:rsidRDefault="00A90B26" w:rsidP="00A90B26">
      <w:pPr>
        <w:pStyle w:val="Heading3"/>
      </w:pPr>
      <w:bookmarkStart w:id="74" w:name="_Toc53932613"/>
      <w:r>
        <w:lastRenderedPageBreak/>
        <w:t>Schedule</w:t>
      </w:r>
      <w:bookmarkEnd w:id="74"/>
    </w:p>
    <w:p w14:paraId="520FAF48" w14:textId="77777777" w:rsidR="00A90B26" w:rsidRDefault="00A90B26" w:rsidP="00A90B26">
      <w:pPr>
        <w:pStyle w:val="Heading4"/>
      </w:pPr>
      <w:r>
        <w:t>Changing a Ticket</w:t>
      </w:r>
    </w:p>
    <w:p w14:paraId="3EC436D9" w14:textId="236A9172" w:rsidR="00A90B26" w:rsidRDefault="00A90B26" w:rsidP="004C6228">
      <w:pPr>
        <w:pStyle w:val="ListParagraph"/>
        <w:numPr>
          <w:ilvl w:val="0"/>
          <w:numId w:val="93"/>
        </w:numPr>
      </w:pPr>
      <w:r>
        <w:t xml:space="preserve">Drag a ticket between sections to change </w:t>
      </w:r>
      <w:r w:rsidR="00861183">
        <w:t>the technician or the day.</w:t>
      </w:r>
    </w:p>
    <w:p w14:paraId="0878E692" w14:textId="18321C06" w:rsidR="00A90B26" w:rsidRDefault="00A90B26" w:rsidP="004C6228">
      <w:pPr>
        <w:pStyle w:val="ListParagraph"/>
        <w:numPr>
          <w:ilvl w:val="0"/>
          <w:numId w:val="93"/>
        </w:numPr>
      </w:pPr>
      <w:r>
        <w:t xml:space="preserve">Grab the edge of </w:t>
      </w:r>
      <w:r w:rsidR="00861183">
        <w:t>a</w:t>
      </w:r>
      <w:r>
        <w:t xml:space="preserve"> service ticket and </w:t>
      </w:r>
      <w:r w:rsidR="00861183">
        <w:t>pull</w:t>
      </w:r>
      <w:r>
        <w:t xml:space="preserve"> up or down to change the </w:t>
      </w:r>
      <w:r w:rsidR="00861183">
        <w:t>appointment time and length.</w:t>
      </w:r>
    </w:p>
    <w:p w14:paraId="21322A4F" w14:textId="77777777" w:rsidR="00A90B26" w:rsidRDefault="00A90B26" w:rsidP="00A90B26">
      <w:pPr>
        <w:pStyle w:val="Heading4"/>
      </w:pPr>
      <w:r>
        <w:t xml:space="preserve">Using the unassigned technician column    </w:t>
      </w:r>
    </w:p>
    <w:p w14:paraId="3EEDFB53" w14:textId="77777777" w:rsidR="00861183" w:rsidRDefault="00A90B26" w:rsidP="004C6228">
      <w:pPr>
        <w:pStyle w:val="ListParagraph"/>
        <w:numPr>
          <w:ilvl w:val="0"/>
          <w:numId w:val="94"/>
        </w:numPr>
      </w:pPr>
      <w:r>
        <w:t>This column shows tickets that have been scheduled</w:t>
      </w:r>
      <w:r w:rsidR="00861183">
        <w:t xml:space="preserve"> </w:t>
      </w:r>
      <w:r>
        <w:t>but not yet assigned to a specific technician.</w:t>
      </w:r>
    </w:p>
    <w:p w14:paraId="1C8DE62D" w14:textId="25B7AC25" w:rsidR="00A90B26" w:rsidRDefault="00A90B26" w:rsidP="004C6228">
      <w:pPr>
        <w:pStyle w:val="ListParagraph"/>
        <w:numPr>
          <w:ilvl w:val="0"/>
          <w:numId w:val="94"/>
        </w:numPr>
      </w:pPr>
      <w:r>
        <w:t xml:space="preserve">Use the </w:t>
      </w:r>
      <w:r w:rsidR="00861183">
        <w:t>u</w:t>
      </w:r>
      <w:r>
        <w:t>nassigned technician</w:t>
      </w:r>
      <w:r w:rsidR="00861183">
        <w:t xml:space="preserve"> column</w:t>
      </w:r>
      <w:r>
        <w:t xml:space="preserve"> to keep track of service tickets when you are not able to </w:t>
      </w:r>
      <w:r w:rsidR="00861183">
        <w:t>assign</w:t>
      </w:r>
      <w:r>
        <w:t xml:space="preserve"> a technician</w:t>
      </w:r>
      <w:r w:rsidR="00861183">
        <w:t xml:space="preserve"> yet</w:t>
      </w:r>
      <w:r>
        <w:t>, but the customer needs to get on the schedule.</w:t>
      </w:r>
    </w:p>
    <w:p w14:paraId="0AC41F26" w14:textId="77777777" w:rsidR="00A90B26" w:rsidRDefault="00A90B26" w:rsidP="00A90B26">
      <w:pPr>
        <w:pStyle w:val="Heading3"/>
      </w:pPr>
      <w:bookmarkStart w:id="75" w:name="_Toc53932614"/>
      <w:r>
        <w:t>Service Ribbon</w:t>
      </w:r>
      <w:bookmarkEnd w:id="75"/>
      <w:r>
        <w:t xml:space="preserve"> </w:t>
      </w:r>
    </w:p>
    <w:p w14:paraId="20EB9D45" w14:textId="77777777" w:rsidR="00A90B26" w:rsidRDefault="00A90B26" w:rsidP="00A90B26">
      <w:pPr>
        <w:pStyle w:val="Heading4"/>
      </w:pPr>
      <w:r>
        <w:t>Navigation</w:t>
      </w:r>
    </w:p>
    <w:p w14:paraId="09FD16D8" w14:textId="6EE249EC" w:rsidR="00A90B26" w:rsidRDefault="00A90B26" w:rsidP="00E00DC0">
      <w:pPr>
        <w:pStyle w:val="Heading5"/>
      </w:pPr>
      <w:r>
        <w:t>Show/Hide the Calendar Bar</w:t>
      </w:r>
    </w:p>
    <w:p w14:paraId="4D62077A" w14:textId="606871C3" w:rsidR="00A90B26" w:rsidRDefault="00AF73E7" w:rsidP="00A90B26">
      <w:r>
        <w:t>Hides or shows the left pane in the display screen</w:t>
      </w:r>
      <w:r w:rsidR="00E00DC0">
        <w:t>.</w:t>
      </w:r>
    </w:p>
    <w:p w14:paraId="44C5B733" w14:textId="186D22BE" w:rsidR="00A90B26" w:rsidRDefault="00A90B26" w:rsidP="00E00DC0">
      <w:pPr>
        <w:pStyle w:val="Heading5"/>
      </w:pPr>
      <w:r>
        <w:t>Today</w:t>
      </w:r>
    </w:p>
    <w:p w14:paraId="7011FE3C" w14:textId="7CA39E1A" w:rsidR="00A90B26" w:rsidRDefault="00AF73E7" w:rsidP="00A90B26">
      <w:r>
        <w:t>Displays</w:t>
      </w:r>
      <w:r w:rsidR="00A90B26">
        <w:t xml:space="preserve"> today’s schedule</w:t>
      </w:r>
      <w:r w:rsidR="00E00DC0">
        <w:t>.</w:t>
      </w:r>
    </w:p>
    <w:p w14:paraId="7D533469" w14:textId="77777777" w:rsidR="00A90B26" w:rsidRDefault="00A90B26" w:rsidP="00A90B26">
      <w:pPr>
        <w:pStyle w:val="Heading4"/>
      </w:pPr>
      <w:r>
        <w:t>Arrangement</w:t>
      </w:r>
    </w:p>
    <w:p w14:paraId="7C0EA0A5" w14:textId="7B62DBB5" w:rsidR="00A90B26" w:rsidRDefault="00A90B26" w:rsidP="00A90B26">
      <w:pPr>
        <w:pStyle w:val="Heading5"/>
      </w:pPr>
      <w:r>
        <w:t>Day/Week/Month</w:t>
      </w:r>
    </w:p>
    <w:p w14:paraId="5835C78F" w14:textId="23C6E1DC" w:rsidR="00A90B26" w:rsidRDefault="00AF73E7" w:rsidP="00A90B26">
      <w:r>
        <w:t xml:space="preserve">Changes </w:t>
      </w:r>
      <w:r w:rsidR="004F3477">
        <w:t>the schedule</w:t>
      </w:r>
      <w:r>
        <w:t xml:space="preserve"> view</w:t>
      </w:r>
      <w:r w:rsidR="004F3477">
        <w:t xml:space="preserve"> </w:t>
      </w:r>
      <w:r w:rsidR="00A90B26">
        <w:t>to either a day, week or month</w:t>
      </w:r>
      <w:r>
        <w:t>.</w:t>
      </w:r>
    </w:p>
    <w:p w14:paraId="2235AF43" w14:textId="2DFEABD6" w:rsidR="00A90B26" w:rsidRDefault="00AF73E7" w:rsidP="00A90B26">
      <w:pPr>
        <w:pStyle w:val="Heading5"/>
      </w:pPr>
      <w:r>
        <w:t xml:space="preserve">Ticket </w:t>
      </w:r>
      <w:r w:rsidR="00A90B26">
        <w:t>Queue</w:t>
      </w:r>
    </w:p>
    <w:p w14:paraId="00916FEA" w14:textId="2267C394" w:rsidR="00A90B26" w:rsidRDefault="00AF73E7" w:rsidP="00A90B26">
      <w:r>
        <w:t xml:space="preserve">Displays a list of open service tickets. </w:t>
      </w:r>
      <w:r w:rsidR="00A90B26">
        <w:t>Drag headers from side to side to reorder the service ticket info. Drag a header up to the gray bar to group tickets according to certain criteria. Switch to queue view to get a list of service tickets according to selected criteria. This can be chosen by selecting Queue under arrangement and then the Queue tab directly above. Choose the criteria listed according to the tickets you wish to view, including open tickets, tickets with a scheduled appointment, tickets that have not been scheduled, go back tickets, resolved and unresolved tickets, and closed tickets.</w:t>
      </w:r>
    </w:p>
    <w:p w14:paraId="667F1DED" w14:textId="5A87810C" w:rsidR="00A90B26" w:rsidRDefault="00A90B26" w:rsidP="00A90B26">
      <w:pPr>
        <w:pStyle w:val="Heading5"/>
      </w:pPr>
      <w:r>
        <w:t>Inspection Creation</w:t>
      </w:r>
    </w:p>
    <w:p w14:paraId="2120274C" w14:textId="658A3AB5" w:rsidR="00A90B26" w:rsidRDefault="00ED463D" w:rsidP="00A90B26">
      <w:r>
        <w:t>Begins the process to create inspection tickets</w:t>
      </w:r>
      <w:r w:rsidR="00A90B26">
        <w:t>. Choose search criteria from the dropdowns on the right side of the ribbon. Choose Get Inspections to populate a list of inspections. Choose the inspection to be scheduled by clicking the checkbox and pressing Create Tickets. The inspection will disappear from this list and move to the Queue, where you can complete the ticket for this inspection as usual.</w:t>
      </w:r>
    </w:p>
    <w:p w14:paraId="0341E317" w14:textId="4F8505FC" w:rsidR="00AF73E7" w:rsidRDefault="00AF73E7" w:rsidP="00AF73E7">
      <w:pPr>
        <w:pStyle w:val="Note"/>
      </w:pPr>
      <w:r>
        <w:t>Note: Inspection records must first be created through the customer record or through a new job.</w:t>
      </w:r>
    </w:p>
    <w:p w14:paraId="69904EAC" w14:textId="126ED223" w:rsidR="00A90B26" w:rsidRDefault="00A90B26" w:rsidP="00A90B26">
      <w:pPr>
        <w:pStyle w:val="Heading5"/>
      </w:pPr>
      <w:r>
        <w:t>Removed Parts</w:t>
      </w:r>
    </w:p>
    <w:p w14:paraId="602701F0" w14:textId="2A06FB0D" w:rsidR="00A90B26" w:rsidRDefault="00ED463D" w:rsidP="00A90B26">
      <w:r>
        <w:t>S</w:t>
      </w:r>
      <w:r w:rsidR="00A90B26">
        <w:t>hows all parts removed during service calls within the dates selected in the calendar. Drag along the calendar to highlight desired dates and the removed parts list will automatically populate.</w:t>
      </w:r>
    </w:p>
    <w:p w14:paraId="53822BC7" w14:textId="2015B42B" w:rsidR="00A90B26" w:rsidRDefault="00A90B26" w:rsidP="00A90B26">
      <w:pPr>
        <w:pStyle w:val="Heading5"/>
      </w:pPr>
      <w:r>
        <w:t>Miscellaneous Appointments</w:t>
      </w:r>
    </w:p>
    <w:p w14:paraId="43D65818" w14:textId="756BE35B" w:rsidR="00A90B26" w:rsidRDefault="00ED463D" w:rsidP="00A90B26">
      <w:r>
        <w:t>S</w:t>
      </w:r>
      <w:r w:rsidR="00A90B26">
        <w:t>hows a list of scheduled times on the calendar that can be categorized as holiday, lunch, meeting, sick time, vacation, other or miscellaneous. From the Miscellaneous Appointments tab, you can schedule miscellaneous time for techs or edit existing appointments.</w:t>
      </w:r>
    </w:p>
    <w:p w14:paraId="01A11463" w14:textId="746753C5" w:rsidR="00AF73E7" w:rsidRDefault="00AF73E7" w:rsidP="00AF73E7">
      <w:pPr>
        <w:pStyle w:val="Heading5"/>
      </w:pPr>
      <w:r>
        <w:lastRenderedPageBreak/>
        <w:t>Open Jobs</w:t>
      </w:r>
    </w:p>
    <w:p w14:paraId="3B05ABB8" w14:textId="3BF1589C" w:rsidR="00AF73E7" w:rsidRDefault="00AF73E7" w:rsidP="00AF73E7">
      <w:r>
        <w:t>Displays a list of open jobs.</w:t>
      </w:r>
    </w:p>
    <w:p w14:paraId="34E13E17" w14:textId="693C2A9D" w:rsidR="00AF73E7" w:rsidRDefault="00AF73E7" w:rsidP="00AF73E7">
      <w:pPr>
        <w:pStyle w:val="Heading5"/>
      </w:pPr>
      <w:r>
        <w:t>Batch Billing</w:t>
      </w:r>
    </w:p>
    <w:p w14:paraId="443BAF76" w14:textId="7AD1F592" w:rsidR="00AF73E7" w:rsidRPr="00AF73E7" w:rsidRDefault="00AF73E7" w:rsidP="00AF73E7">
      <w:r>
        <w:t>Displays a list of resolved service tickets that can be billed. Select the tickets you wish to bill, and click Create Invoices for Selected Tickets.</w:t>
      </w:r>
    </w:p>
    <w:p w14:paraId="680AB313" w14:textId="77777777" w:rsidR="00404921" w:rsidRDefault="00404921" w:rsidP="00404921">
      <w:pPr>
        <w:pStyle w:val="Heading4"/>
      </w:pPr>
      <w:r>
        <w:t>Sedona Monitor</w:t>
      </w:r>
    </w:p>
    <w:p w14:paraId="7D84BD42" w14:textId="77777777" w:rsidR="00404921" w:rsidRDefault="00404921" w:rsidP="00404921">
      <w:r>
        <w:t>This section of the ribbon alerts you when the scheduled date for a ticket has passed and no dispatched time has been entered. The Warning Count function easily shows how many of these tickets need attention. Use the dropdown to view these expired tickets.</w:t>
      </w:r>
    </w:p>
    <w:p w14:paraId="10FE72A7" w14:textId="44E219E6" w:rsidR="00A90B26" w:rsidRDefault="00DF4EAF" w:rsidP="00A90B26">
      <w:pPr>
        <w:pStyle w:val="Heading4"/>
      </w:pPr>
      <w:r>
        <w:t>Calendar Options</w:t>
      </w:r>
    </w:p>
    <w:p w14:paraId="31085F5A" w14:textId="04245BC8" w:rsidR="00DF4EAF" w:rsidRPr="00DF4EAF" w:rsidRDefault="00DF4EAF" w:rsidP="00DF4EAF">
      <w:pPr>
        <w:pStyle w:val="Heading5"/>
      </w:pPr>
      <w:r>
        <w:t>Display Groups</w:t>
      </w:r>
    </w:p>
    <w:p w14:paraId="0C8133A8" w14:textId="453BECA0" w:rsidR="00A90B26" w:rsidRDefault="00A90B26" w:rsidP="00A90B26">
      <w:r>
        <w:t>This section controls which techs are shown in the schedule. The Display Group Edit button shown below allows you to create groups with only certain technicians. For example, you could create separate groups for techs and installers and assign appropriate employees to each group.</w:t>
      </w:r>
    </w:p>
    <w:p w14:paraId="26F183D4" w14:textId="153525F3" w:rsidR="00E7683D" w:rsidRDefault="00E7683D" w:rsidP="00A90B26">
      <w:r>
        <w:rPr>
          <w:noProof/>
        </w:rPr>
        <w:drawing>
          <wp:inline distT="0" distB="0" distL="0" distR="0" wp14:anchorId="32FDA203" wp14:editId="473D128C">
            <wp:extent cx="1638095" cy="266667"/>
            <wp:effectExtent l="0" t="0" r="63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638095" cy="266667"/>
                    </a:xfrm>
                    <a:prstGeom prst="rect">
                      <a:avLst/>
                    </a:prstGeom>
                  </pic:spPr>
                </pic:pic>
              </a:graphicData>
            </a:graphic>
          </wp:inline>
        </w:drawing>
      </w:r>
    </w:p>
    <w:p w14:paraId="4AE08404" w14:textId="2D2EAFB5" w:rsidR="00DF4EAF" w:rsidRDefault="00DF4EAF" w:rsidP="00DF4EAF">
      <w:pPr>
        <w:pStyle w:val="Heading5"/>
      </w:pPr>
      <w:r>
        <w:t>Show Unassigned</w:t>
      </w:r>
    </w:p>
    <w:p w14:paraId="731773CA" w14:textId="0E328099" w:rsidR="00DF4EAF" w:rsidRPr="00DF4EAF" w:rsidRDefault="00DF4EAF" w:rsidP="00DF4EAF">
      <w:r>
        <w:t>Shows or hides the unassigned technician column in the schedule.</w:t>
      </w:r>
    </w:p>
    <w:p w14:paraId="13CDB28F" w14:textId="65C1FFB2" w:rsidR="00DF4EAF" w:rsidRDefault="00DF4EAF" w:rsidP="00DF4EAF">
      <w:pPr>
        <w:pStyle w:val="Heading5"/>
      </w:pPr>
      <w:r>
        <w:t>Group Day Within Owner</w:t>
      </w:r>
    </w:p>
    <w:p w14:paraId="5E7B3E7B" w14:textId="347FC63A" w:rsidR="00DF4EAF" w:rsidRPr="00DF4EAF" w:rsidRDefault="00DF4EAF" w:rsidP="00DF4EAF">
      <w:r>
        <w:t>When selected, the schedule will group first on the technician, and display the date underneath each technician. When deselected, the schedule will group first on the date, and display each technician underneath the date.</w:t>
      </w:r>
    </w:p>
    <w:p w14:paraId="3E9D3FE6" w14:textId="724A1117" w:rsidR="00DF4EAF" w:rsidRDefault="00DF4EAF" w:rsidP="00DF4EAF">
      <w:pPr>
        <w:pStyle w:val="Heading5"/>
      </w:pPr>
      <w:r>
        <w:t>Zoom</w:t>
      </w:r>
    </w:p>
    <w:p w14:paraId="1E7E8689" w14:textId="31A7D75E" w:rsidR="00DF4EAF" w:rsidRPr="00DF4EAF" w:rsidRDefault="00D94DDB" w:rsidP="00DF4EAF">
      <w:r>
        <w:t>Changes the number of time slots visible on the schedule. Zooming out shows each hour. Zooming in breaks each hour down to 30- or 15-minute increments.</w:t>
      </w:r>
    </w:p>
    <w:p w14:paraId="367BD94A" w14:textId="77777777" w:rsidR="00A90B26" w:rsidRDefault="00A90B26" w:rsidP="00A90B26">
      <w:pPr>
        <w:pStyle w:val="Heading4"/>
      </w:pPr>
      <w:r>
        <w:t>Tools</w:t>
      </w:r>
    </w:p>
    <w:p w14:paraId="484BB0E4" w14:textId="51209622" w:rsidR="00A90B26" w:rsidRDefault="00455C5D" w:rsidP="00455C5D">
      <w:pPr>
        <w:pStyle w:val="Heading5"/>
      </w:pPr>
      <w:r>
        <w:t>Open Customer</w:t>
      </w:r>
    </w:p>
    <w:p w14:paraId="6A2C7B81" w14:textId="4D799C23" w:rsidR="00455C5D" w:rsidRDefault="00455C5D" w:rsidP="00A90B26">
      <w:r>
        <w:t>When a ticket is selected in the schedule, clicking this button will open the customer record in SedonaOffice.</w:t>
      </w:r>
    </w:p>
    <w:p w14:paraId="4D67D5F0" w14:textId="3FAFF67F" w:rsidR="00455C5D" w:rsidRDefault="00455C5D" w:rsidP="00455C5D">
      <w:pPr>
        <w:pStyle w:val="Heading5"/>
      </w:pPr>
      <w:r>
        <w:t>Refresh Schedule</w:t>
      </w:r>
    </w:p>
    <w:p w14:paraId="5C9049A4" w14:textId="230CE3E2" w:rsidR="00455C5D" w:rsidRDefault="00455C5D" w:rsidP="00A90B26">
      <w:r>
        <w:t>Looks for any changes in the schedule and updates accordingly.</w:t>
      </w:r>
    </w:p>
    <w:p w14:paraId="408F26C6" w14:textId="06A946E7" w:rsidR="00455C5D" w:rsidRDefault="00455C5D" w:rsidP="00455C5D">
      <w:pPr>
        <w:pStyle w:val="Heading5"/>
      </w:pPr>
      <w:r>
        <w:t>Ticket Search</w:t>
      </w:r>
    </w:p>
    <w:p w14:paraId="2711D008" w14:textId="34EC59B0" w:rsidR="00455C5D" w:rsidRDefault="00455C5D" w:rsidP="00A90B26">
      <w:r>
        <w:t>Type in a ticket number to open the ticket.</w:t>
      </w:r>
    </w:p>
    <w:p w14:paraId="1ACDFFD6" w14:textId="6B484F10" w:rsidR="00A90B26" w:rsidRDefault="00A90B26" w:rsidP="00A90B26">
      <w:pPr>
        <w:pStyle w:val="Heading2"/>
      </w:pPr>
      <w:bookmarkStart w:id="76" w:name="_Toc53932615"/>
      <w:r>
        <w:t>Creat</w:t>
      </w:r>
      <w:r w:rsidR="00FD6B12">
        <w:t>ing</w:t>
      </w:r>
      <w:r>
        <w:t xml:space="preserve"> a Service Ticket</w:t>
      </w:r>
      <w:bookmarkEnd w:id="76"/>
    </w:p>
    <w:p w14:paraId="6BDC6285" w14:textId="46671145" w:rsidR="00A90B26" w:rsidRDefault="00A90B26" w:rsidP="00A90B26">
      <w:pPr>
        <w:pStyle w:val="Heading3"/>
      </w:pPr>
      <w:bookmarkStart w:id="77" w:name="_Toc53932616"/>
      <w:r>
        <w:t>From the customer page</w:t>
      </w:r>
      <w:bookmarkEnd w:id="77"/>
    </w:p>
    <w:p w14:paraId="00BC87D9" w14:textId="63328CF6" w:rsidR="00A90B26" w:rsidRDefault="00A90B26" w:rsidP="004C6228">
      <w:pPr>
        <w:pStyle w:val="ListParagraph"/>
        <w:numPr>
          <w:ilvl w:val="0"/>
          <w:numId w:val="95"/>
        </w:numPr>
      </w:pPr>
      <w:r>
        <w:t>Open the customer page</w:t>
      </w:r>
    </w:p>
    <w:p w14:paraId="5BB4494D" w14:textId="3013ABB5" w:rsidR="00A90B26" w:rsidRDefault="00A90B26" w:rsidP="004C6228">
      <w:pPr>
        <w:pStyle w:val="ListParagraph"/>
        <w:numPr>
          <w:ilvl w:val="0"/>
          <w:numId w:val="95"/>
        </w:numPr>
      </w:pPr>
      <w:r>
        <w:t>Right click on Service in the customer file tree and select New Service Ticket</w:t>
      </w:r>
      <w:r w:rsidR="001F349B">
        <w:t>.</w:t>
      </w:r>
    </w:p>
    <w:p w14:paraId="2500DB9F" w14:textId="42C49A89" w:rsidR="00A90B26" w:rsidRDefault="00A90B26" w:rsidP="00A90B26">
      <w:pPr>
        <w:pStyle w:val="Heading3"/>
      </w:pPr>
      <w:bookmarkStart w:id="78" w:name="_Toc53932617"/>
      <w:r>
        <w:lastRenderedPageBreak/>
        <w:t>From the service calenda</w:t>
      </w:r>
      <w:r w:rsidR="00FD6B12">
        <w:t>r</w:t>
      </w:r>
      <w:bookmarkEnd w:id="78"/>
    </w:p>
    <w:p w14:paraId="0EE595C9" w14:textId="556AEA7A" w:rsidR="001F349B" w:rsidRDefault="00A90B26" w:rsidP="004C6228">
      <w:pPr>
        <w:pStyle w:val="ListParagraph"/>
        <w:numPr>
          <w:ilvl w:val="0"/>
          <w:numId w:val="96"/>
        </w:numPr>
      </w:pPr>
      <w:r>
        <w:t xml:space="preserve">Click on Service in the </w:t>
      </w:r>
      <w:r w:rsidR="001F349B">
        <w:t>Company File Tree</w:t>
      </w:r>
      <w:r>
        <w:t>.</w:t>
      </w:r>
    </w:p>
    <w:p w14:paraId="2CF62094" w14:textId="2F135412" w:rsidR="00A90B26" w:rsidRDefault="00A90B26" w:rsidP="004C6228">
      <w:pPr>
        <w:pStyle w:val="ListParagraph"/>
        <w:numPr>
          <w:ilvl w:val="0"/>
          <w:numId w:val="96"/>
        </w:numPr>
      </w:pPr>
      <w:r>
        <w:t xml:space="preserve">The </w:t>
      </w:r>
      <w:r w:rsidR="003F4BB7">
        <w:t>Service module</w:t>
      </w:r>
      <w:r>
        <w:t xml:space="preserve"> will open.</w:t>
      </w:r>
    </w:p>
    <w:p w14:paraId="794CA1FB" w14:textId="23A662D6" w:rsidR="00A90B26" w:rsidRDefault="00A90B26" w:rsidP="004C6228">
      <w:pPr>
        <w:pStyle w:val="ListParagraph"/>
        <w:numPr>
          <w:ilvl w:val="0"/>
          <w:numId w:val="96"/>
        </w:numPr>
      </w:pPr>
      <w:r>
        <w:t xml:space="preserve">Find and click on the date you would like to schedule for in the small calendar at the top left of the </w:t>
      </w:r>
      <w:r w:rsidR="003F4BB7">
        <w:t>Service module</w:t>
      </w:r>
      <w:r>
        <w:t>.</w:t>
      </w:r>
    </w:p>
    <w:p w14:paraId="0BEF20AF" w14:textId="3BC15D10" w:rsidR="00A90B26" w:rsidRDefault="00A90B26" w:rsidP="004C6228">
      <w:pPr>
        <w:pStyle w:val="ListParagraph"/>
        <w:numPr>
          <w:ilvl w:val="0"/>
          <w:numId w:val="96"/>
        </w:numPr>
      </w:pPr>
      <w:r>
        <w:t>Double click in the schedule under the technician’s name at the time you would like to schedule the appointment.</w:t>
      </w:r>
      <w:r w:rsidR="001F349B">
        <w:t xml:space="preserve"> </w:t>
      </w:r>
      <w:r>
        <w:t xml:space="preserve">Make sure before you double click that the wrench icon is chosen in the service ribbon. </w:t>
      </w:r>
    </w:p>
    <w:p w14:paraId="6FC58ED8" w14:textId="3D9FDBC7" w:rsidR="00A90B26" w:rsidRDefault="00A90B26" w:rsidP="004C6228">
      <w:pPr>
        <w:pStyle w:val="ListParagraph"/>
        <w:numPr>
          <w:ilvl w:val="0"/>
          <w:numId w:val="96"/>
        </w:numPr>
      </w:pPr>
      <w:r>
        <w:t>Search for the customer in the lookup screen that opens. The service ticket will then appear.</w:t>
      </w:r>
    </w:p>
    <w:p w14:paraId="0905FA4B" w14:textId="61CCDDFF" w:rsidR="00A90B26" w:rsidRDefault="00FD6B12" w:rsidP="00A90B26">
      <w:pPr>
        <w:pStyle w:val="Heading2"/>
      </w:pPr>
      <w:bookmarkStart w:id="79" w:name="_Toc53932618"/>
      <w:r>
        <w:t>Managing</w:t>
      </w:r>
      <w:r w:rsidR="00A90B26">
        <w:t xml:space="preserve"> </w:t>
      </w:r>
      <w:r>
        <w:t>a</w:t>
      </w:r>
      <w:r w:rsidR="00A90B26">
        <w:t xml:space="preserve"> </w:t>
      </w:r>
      <w:r>
        <w:t>S</w:t>
      </w:r>
      <w:r w:rsidR="00A90B26">
        <w:t xml:space="preserve">ervice </w:t>
      </w:r>
      <w:r>
        <w:t>T</w:t>
      </w:r>
      <w:r w:rsidR="00A90B26">
        <w:t>icket</w:t>
      </w:r>
      <w:bookmarkEnd w:id="79"/>
    </w:p>
    <w:p w14:paraId="558F624F" w14:textId="4C96D0D7" w:rsidR="00027B91" w:rsidRDefault="00027B91" w:rsidP="00027B91">
      <w:pPr>
        <w:pStyle w:val="Heading3"/>
      </w:pPr>
      <w:bookmarkStart w:id="80" w:name="_Toc53932619"/>
      <w:r>
        <w:t>Setup &amp; Scheduling</w:t>
      </w:r>
      <w:bookmarkEnd w:id="80"/>
    </w:p>
    <w:p w14:paraId="455FD29B" w14:textId="0AD2D704" w:rsidR="00A90B26" w:rsidRDefault="00027B91" w:rsidP="004C6228">
      <w:pPr>
        <w:pStyle w:val="ListParagraph"/>
        <w:numPr>
          <w:ilvl w:val="0"/>
          <w:numId w:val="97"/>
        </w:numPr>
      </w:pPr>
      <w:r>
        <w:t>Fields in bold are required</w:t>
      </w:r>
      <w:r w:rsidR="00A90B26">
        <w:t xml:space="preserve">. </w:t>
      </w:r>
      <w:r>
        <w:t>Write</w:t>
      </w:r>
      <w:r w:rsidR="00A90B26">
        <w:t xml:space="preserve"> the nature of the service</w:t>
      </w:r>
      <w:r>
        <w:t xml:space="preserve"> needed</w:t>
      </w:r>
      <w:r w:rsidR="00A90B26">
        <w:t xml:space="preserve"> in the Comments section.</w:t>
      </w:r>
    </w:p>
    <w:p w14:paraId="081F6977" w14:textId="42B553B9" w:rsidR="00A90B26" w:rsidRDefault="00A90B26" w:rsidP="004C6228">
      <w:pPr>
        <w:pStyle w:val="ListParagraph"/>
        <w:numPr>
          <w:ilvl w:val="0"/>
          <w:numId w:val="97"/>
        </w:numPr>
      </w:pPr>
      <w:r>
        <w:t>Select Save to make all other buttons in the ticket</w:t>
      </w:r>
      <w:r w:rsidR="00027B91">
        <w:t xml:space="preserve"> </w:t>
      </w:r>
      <w:r>
        <w:t>available.</w:t>
      </w:r>
    </w:p>
    <w:p w14:paraId="381DB5F3" w14:textId="05E050A5" w:rsidR="00A90B26" w:rsidRDefault="00A90B26" w:rsidP="004C6228">
      <w:pPr>
        <w:pStyle w:val="ListParagraph"/>
        <w:numPr>
          <w:ilvl w:val="0"/>
          <w:numId w:val="97"/>
        </w:numPr>
      </w:pPr>
      <w:r>
        <w:t>Fill out any custom fields necessary. Custom Fields can be filled with any desired information your company wishes to keep track of through SedonaSetup.</w:t>
      </w:r>
    </w:p>
    <w:p w14:paraId="66D9FC33" w14:textId="6D4A9031" w:rsidR="00A90B26" w:rsidRDefault="00A90B26" w:rsidP="004C6228">
      <w:pPr>
        <w:pStyle w:val="ListParagraph"/>
        <w:numPr>
          <w:ilvl w:val="0"/>
          <w:numId w:val="97"/>
        </w:numPr>
      </w:pPr>
      <w:r>
        <w:t xml:space="preserve">If you started the ticket by double clicking on the calendar, the appointment will already be in the Appointments and Labor tab. Double click on the appointment to edit the time or tech. </w:t>
      </w:r>
    </w:p>
    <w:p w14:paraId="53AD10F6" w14:textId="4F2F526B" w:rsidR="00A90B26" w:rsidRDefault="00A90B26" w:rsidP="004C6228">
      <w:pPr>
        <w:pStyle w:val="ListParagraph"/>
        <w:numPr>
          <w:ilvl w:val="0"/>
          <w:numId w:val="97"/>
        </w:numPr>
      </w:pPr>
      <w:r>
        <w:t>If you started the ticket from the customer page, click on the Appointments and Labor button, and then click the New Appointment button at the top of the ticket to open the calendar.</w:t>
      </w:r>
    </w:p>
    <w:p w14:paraId="31707E71" w14:textId="1B3AE1B5" w:rsidR="00A90B26" w:rsidRDefault="00A90B26" w:rsidP="004C6228">
      <w:pPr>
        <w:pStyle w:val="ListParagraph"/>
        <w:numPr>
          <w:ilvl w:val="0"/>
          <w:numId w:val="97"/>
        </w:numPr>
      </w:pPr>
      <w:r>
        <w:t>In the Calendar View, choose the day the appointment needs to be scheduled.</w:t>
      </w:r>
    </w:p>
    <w:p w14:paraId="43AF7D0F" w14:textId="5B78E5ED" w:rsidR="00A90B26" w:rsidRDefault="00A90B26" w:rsidP="004C6228">
      <w:pPr>
        <w:pStyle w:val="ListParagraph"/>
        <w:numPr>
          <w:ilvl w:val="0"/>
          <w:numId w:val="97"/>
        </w:numPr>
      </w:pPr>
      <w:r>
        <w:t>Double click on the time of day under the technician to schedule the ticket.</w:t>
      </w:r>
    </w:p>
    <w:p w14:paraId="3E5D7148" w14:textId="4C7E87ED" w:rsidR="00A90B26" w:rsidRDefault="00A90B26" w:rsidP="004C6228">
      <w:pPr>
        <w:pStyle w:val="ListParagraph"/>
        <w:numPr>
          <w:ilvl w:val="0"/>
          <w:numId w:val="97"/>
        </w:numPr>
      </w:pPr>
      <w:r>
        <w:t>SedonaOffice will ask if you are sure this is the day, time and tech you wish to schedule. If so, click Yes</w:t>
      </w:r>
    </w:p>
    <w:p w14:paraId="21CF9FEA" w14:textId="25157E12" w:rsidR="00A90B26" w:rsidRDefault="00A90B26" w:rsidP="004C6228">
      <w:pPr>
        <w:pStyle w:val="ListParagraph"/>
        <w:numPr>
          <w:ilvl w:val="0"/>
          <w:numId w:val="97"/>
        </w:numPr>
      </w:pPr>
      <w:r>
        <w:t>The appointment will now appear in the calendar and in the Appointments and Labor tab.</w:t>
      </w:r>
    </w:p>
    <w:p w14:paraId="353695CC" w14:textId="0D1C9DD9" w:rsidR="00A90B26" w:rsidRDefault="00A90B26" w:rsidP="004C6228">
      <w:pPr>
        <w:pStyle w:val="ListParagraph"/>
        <w:numPr>
          <w:ilvl w:val="0"/>
          <w:numId w:val="97"/>
        </w:numPr>
      </w:pPr>
      <w:r>
        <w:t>Double click on this line to open the dispatch screen.</w:t>
      </w:r>
    </w:p>
    <w:p w14:paraId="0A1D7905" w14:textId="6F7D3B04" w:rsidR="00A90B26" w:rsidRDefault="00A90B26" w:rsidP="004C6228">
      <w:pPr>
        <w:pStyle w:val="ListParagraph"/>
        <w:numPr>
          <w:ilvl w:val="0"/>
          <w:numId w:val="97"/>
        </w:numPr>
      </w:pPr>
      <w:r>
        <w:t>Enter the estimated length in minutes to block the schedule for the correct amount of time.</w:t>
      </w:r>
    </w:p>
    <w:p w14:paraId="27B87A5A" w14:textId="202EC9CB" w:rsidR="00A90B26" w:rsidRDefault="00A90B26" w:rsidP="004C6228">
      <w:pPr>
        <w:pStyle w:val="ListParagraph"/>
        <w:numPr>
          <w:ilvl w:val="0"/>
          <w:numId w:val="97"/>
        </w:numPr>
      </w:pPr>
      <w:r>
        <w:t>After the service call has been completed, fill in arrival and departure times. If your company charges for or tracks travel, fill in the Dispatched line.</w:t>
      </w:r>
    </w:p>
    <w:p w14:paraId="6B3A97C0" w14:textId="159D68BB" w:rsidR="00A90B26" w:rsidRDefault="00A90B26" w:rsidP="00FD6B12">
      <w:pPr>
        <w:pStyle w:val="Heading3"/>
      </w:pPr>
      <w:bookmarkStart w:id="81" w:name="_Toc53932620"/>
      <w:r>
        <w:t>Parts</w:t>
      </w:r>
      <w:bookmarkEnd w:id="81"/>
    </w:p>
    <w:p w14:paraId="41DC7E69" w14:textId="0DBB6040" w:rsidR="00A90B26" w:rsidRDefault="00A90B26" w:rsidP="004C6228">
      <w:pPr>
        <w:pStyle w:val="ListParagraph"/>
        <w:numPr>
          <w:ilvl w:val="0"/>
          <w:numId w:val="98"/>
        </w:numPr>
      </w:pPr>
      <w:r>
        <w:t>Click on the Equipment and Parts tab.</w:t>
      </w:r>
    </w:p>
    <w:p w14:paraId="42EA5E15" w14:textId="7E0E20D1" w:rsidR="00A90B26" w:rsidRDefault="00A90B26" w:rsidP="004C6228">
      <w:pPr>
        <w:pStyle w:val="ListParagraph"/>
        <w:numPr>
          <w:ilvl w:val="0"/>
          <w:numId w:val="98"/>
        </w:numPr>
      </w:pPr>
      <w:r>
        <w:t xml:space="preserve">All parts in the top section, Customer Equipment Detail, are parts currently held at this site. Click the X under the Removal column to take a part </w:t>
      </w:r>
      <w:r w:rsidR="00027B91">
        <w:t>off</w:t>
      </w:r>
      <w:r>
        <w:t xml:space="preserve"> this list.</w:t>
      </w:r>
    </w:p>
    <w:p w14:paraId="34282099" w14:textId="7EA3BAB6" w:rsidR="00A90B26" w:rsidRDefault="00A90B26" w:rsidP="004C6228">
      <w:pPr>
        <w:pStyle w:val="ListParagraph"/>
        <w:numPr>
          <w:ilvl w:val="0"/>
          <w:numId w:val="98"/>
        </w:numPr>
      </w:pPr>
      <w:r>
        <w:t>To add equipment, select New at the bottom of the screen.</w:t>
      </w:r>
    </w:p>
    <w:p w14:paraId="027766AD" w14:textId="47045CD7" w:rsidR="00A90B26" w:rsidRDefault="00A90B26" w:rsidP="004C6228">
      <w:pPr>
        <w:pStyle w:val="ListParagraph"/>
        <w:numPr>
          <w:ilvl w:val="0"/>
          <w:numId w:val="98"/>
        </w:numPr>
      </w:pPr>
      <w:r>
        <w:t>Search for the part by clicking on the box to the right of the Part field, which will bring up your part lookup screen. You can also type in this field if you know the exact part code. Add a location for future reference, if applicable. All other fields should fill in automatically if correctly entered in the part setup.</w:t>
      </w:r>
    </w:p>
    <w:p w14:paraId="0C6EA128" w14:textId="77777777" w:rsidR="00EB5B7B" w:rsidRDefault="00EB5B7B" w:rsidP="00EB5B7B">
      <w:pPr>
        <w:pStyle w:val="ListParagraph"/>
      </w:pPr>
    </w:p>
    <w:p w14:paraId="0D6A6E4A" w14:textId="2BC0544C" w:rsidR="00EB5B7B" w:rsidRDefault="00EB5B7B" w:rsidP="00EB5B7B">
      <w:pPr>
        <w:pStyle w:val="ListParagraph"/>
      </w:pPr>
      <w:r w:rsidRPr="007F227F">
        <w:rPr>
          <w:noProof/>
          <w:color w:val="404040" w:themeColor="text1" w:themeTint="BF"/>
        </w:rPr>
        <w:lastRenderedPageBreak/>
        <w:drawing>
          <wp:inline distT="0" distB="0" distL="0" distR="0" wp14:anchorId="277EA6BC" wp14:editId="7CDFC97C">
            <wp:extent cx="5724525" cy="3162834"/>
            <wp:effectExtent l="0" t="0" r="0" b="0"/>
            <wp:docPr id="54" name="Picture 54" descr="cid:image003.jpg@01CF6E02.8C5C1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CF6E02.8C5C1A70"/>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5739034" cy="3170850"/>
                    </a:xfrm>
                    <a:prstGeom prst="rect">
                      <a:avLst/>
                    </a:prstGeom>
                    <a:noFill/>
                    <a:ln>
                      <a:noFill/>
                    </a:ln>
                  </pic:spPr>
                </pic:pic>
              </a:graphicData>
            </a:graphic>
          </wp:inline>
        </w:drawing>
      </w:r>
    </w:p>
    <w:p w14:paraId="43C0E346" w14:textId="77777777" w:rsidR="00EB5B7B" w:rsidRDefault="00EB5B7B" w:rsidP="00EB5B7B">
      <w:pPr>
        <w:pStyle w:val="ListParagraph"/>
      </w:pPr>
    </w:p>
    <w:p w14:paraId="3316407A" w14:textId="11765432" w:rsidR="00A90B26" w:rsidRDefault="00A90B26" w:rsidP="004C6228">
      <w:pPr>
        <w:pStyle w:val="ListParagraph"/>
        <w:numPr>
          <w:ilvl w:val="0"/>
          <w:numId w:val="98"/>
        </w:numPr>
      </w:pPr>
      <w:r>
        <w:t>Fill in the location area, if pertinent.</w:t>
      </w:r>
    </w:p>
    <w:p w14:paraId="77B4635B" w14:textId="434023DC" w:rsidR="00A90B26" w:rsidRDefault="00A90B26" w:rsidP="004C6228">
      <w:pPr>
        <w:pStyle w:val="ListParagraph"/>
        <w:numPr>
          <w:ilvl w:val="0"/>
          <w:numId w:val="98"/>
        </w:numPr>
      </w:pPr>
      <w:r>
        <w:t>Check stock to remove the item from inventory.</w:t>
      </w:r>
    </w:p>
    <w:p w14:paraId="66513B01" w14:textId="3785D1B5" w:rsidR="00A90B26" w:rsidRDefault="00A90B26" w:rsidP="004C6228">
      <w:pPr>
        <w:pStyle w:val="ListParagraph"/>
        <w:numPr>
          <w:ilvl w:val="0"/>
          <w:numId w:val="98"/>
        </w:numPr>
      </w:pPr>
      <w:r>
        <w:t xml:space="preserve">Use the technician dropdown to choose the warehouse from which to remove the parts. This dropdown is controlled by the parts warehouse default in the Service Options tab at the top of your </w:t>
      </w:r>
      <w:r w:rsidR="003F4BB7">
        <w:t>Service module</w:t>
      </w:r>
      <w:r>
        <w:t xml:space="preserve">. If left on Warehouse, the dropdown will show all warehouse names. If left on Technician, the dropdown will show all tech names and default to the tech first assigned to the ticket. The part will be removed from the warehouse assigned to that technician in </w:t>
      </w:r>
      <w:r w:rsidR="00E279C6">
        <w:t>SedonaSetup</w:t>
      </w:r>
      <w:r>
        <w:t>.</w:t>
      </w:r>
    </w:p>
    <w:p w14:paraId="455A3816" w14:textId="77777777" w:rsidR="00EB5B7B" w:rsidRDefault="00EB5B7B" w:rsidP="00EB5B7B">
      <w:pPr>
        <w:pStyle w:val="ListParagraph"/>
      </w:pPr>
    </w:p>
    <w:p w14:paraId="23CAD151" w14:textId="312678AA" w:rsidR="00EB5B7B" w:rsidRDefault="00EB5B7B" w:rsidP="00EB5B7B">
      <w:pPr>
        <w:pStyle w:val="ListParagraph"/>
      </w:pPr>
      <w:r>
        <w:rPr>
          <w:noProof/>
        </w:rPr>
        <w:drawing>
          <wp:inline distT="0" distB="0" distL="0" distR="0" wp14:anchorId="69AC5944" wp14:editId="13E982FC">
            <wp:extent cx="3827721" cy="2785702"/>
            <wp:effectExtent l="0" t="0" r="1905" b="0"/>
            <wp:docPr id="73" name="Picture 73" descr="C:\Users\jayme\AppData\Local\Temp\SNAGHTML392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yme\AppData\Local\Temp\SNAGHTML392339.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27780" cy="2785745"/>
                    </a:xfrm>
                    <a:prstGeom prst="rect">
                      <a:avLst/>
                    </a:prstGeom>
                    <a:noFill/>
                    <a:ln>
                      <a:noFill/>
                    </a:ln>
                  </pic:spPr>
                </pic:pic>
              </a:graphicData>
            </a:graphic>
          </wp:inline>
        </w:drawing>
      </w:r>
    </w:p>
    <w:p w14:paraId="2BEFCEFA" w14:textId="77777777" w:rsidR="00EB5B7B" w:rsidRDefault="00EB5B7B" w:rsidP="00EB5B7B">
      <w:pPr>
        <w:pStyle w:val="ListParagraph"/>
      </w:pPr>
    </w:p>
    <w:p w14:paraId="55517F9C" w14:textId="574846D9" w:rsidR="00A90B26" w:rsidRDefault="00A90B26" w:rsidP="004C6228">
      <w:pPr>
        <w:pStyle w:val="ListParagraph"/>
        <w:numPr>
          <w:ilvl w:val="0"/>
          <w:numId w:val="98"/>
        </w:numPr>
      </w:pPr>
      <w:r>
        <w:t>Click Save to add the part to the ticket.</w:t>
      </w:r>
    </w:p>
    <w:p w14:paraId="43E6D6C2" w14:textId="494F5B3E" w:rsidR="00A90B26" w:rsidRDefault="00FD6B12" w:rsidP="00FD6B12">
      <w:pPr>
        <w:pStyle w:val="Heading3"/>
      </w:pPr>
      <w:bookmarkStart w:id="82" w:name="_Toc53932621"/>
      <w:r>
        <w:lastRenderedPageBreak/>
        <w:t>A</w:t>
      </w:r>
      <w:r w:rsidR="00A90B26">
        <w:t>ppointmen</w:t>
      </w:r>
      <w:r>
        <w:t>t</w:t>
      </w:r>
      <w:r w:rsidR="00FC4594">
        <w:t>s</w:t>
      </w:r>
      <w:bookmarkEnd w:id="82"/>
    </w:p>
    <w:p w14:paraId="17A641F7" w14:textId="17FACBF3" w:rsidR="00A90B26" w:rsidRDefault="00A90B26" w:rsidP="004C6228">
      <w:pPr>
        <w:pStyle w:val="ListParagraph"/>
        <w:numPr>
          <w:ilvl w:val="0"/>
          <w:numId w:val="99"/>
        </w:numPr>
      </w:pPr>
      <w:r>
        <w:t>Job appointments and service tickets can be dragged to different days and times from the calendar. Click on the job appointment and pull to another part of the calendar to change the scheduled time or date.</w:t>
      </w:r>
    </w:p>
    <w:p w14:paraId="2CCFB403" w14:textId="77777777" w:rsidR="00493EE3" w:rsidRDefault="00493EE3" w:rsidP="00493EE3">
      <w:pPr>
        <w:pStyle w:val="ListParagraph"/>
      </w:pPr>
    </w:p>
    <w:p w14:paraId="0B6EF08A" w14:textId="2C935FD2" w:rsidR="00493EE3" w:rsidRDefault="00493EE3" w:rsidP="00493EE3">
      <w:pPr>
        <w:pStyle w:val="ListParagraph"/>
      </w:pPr>
      <w:r w:rsidRPr="007E6E58">
        <w:rPr>
          <w:rFonts w:eastAsiaTheme="minorHAnsi"/>
          <w:noProof/>
        </w:rPr>
        <w:drawing>
          <wp:inline distT="0" distB="0" distL="0" distR="0" wp14:anchorId="5A76908B" wp14:editId="119408E7">
            <wp:extent cx="3365824" cy="3521413"/>
            <wp:effectExtent l="0" t="0" r="6350" b="3175"/>
            <wp:docPr id="55" name="Picture 55" descr="cid:image006.jpg@01CF6AD4.DB3D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6.jpg@01CF6AD4.DB3D4370"/>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3365644" cy="3521224"/>
                    </a:xfrm>
                    <a:prstGeom prst="rect">
                      <a:avLst/>
                    </a:prstGeom>
                    <a:noFill/>
                    <a:ln>
                      <a:noFill/>
                    </a:ln>
                  </pic:spPr>
                </pic:pic>
              </a:graphicData>
            </a:graphic>
          </wp:inline>
        </w:drawing>
      </w:r>
    </w:p>
    <w:p w14:paraId="31D7EBAE" w14:textId="77777777" w:rsidR="00493EE3" w:rsidRDefault="00493EE3" w:rsidP="00493EE3">
      <w:pPr>
        <w:pStyle w:val="ListParagraph"/>
      </w:pPr>
    </w:p>
    <w:p w14:paraId="2BE58627" w14:textId="37399DD3" w:rsidR="00A90B26" w:rsidRDefault="00A90B26" w:rsidP="004C6228">
      <w:pPr>
        <w:pStyle w:val="ListParagraph"/>
        <w:numPr>
          <w:ilvl w:val="0"/>
          <w:numId w:val="99"/>
        </w:numPr>
      </w:pPr>
      <w:r>
        <w:t>To delete the job appointment, click once on the appointment in the calendar, then click delete on the keyboard.</w:t>
      </w:r>
    </w:p>
    <w:p w14:paraId="09B0C490" w14:textId="77777777" w:rsidR="00493EE3" w:rsidRDefault="00493EE3" w:rsidP="00493EE3">
      <w:pPr>
        <w:pStyle w:val="ListParagraph"/>
      </w:pPr>
    </w:p>
    <w:p w14:paraId="38686D1D" w14:textId="6A7AF25D" w:rsidR="00493EE3" w:rsidRDefault="00493EE3" w:rsidP="00493EE3">
      <w:pPr>
        <w:pStyle w:val="ListParagraph"/>
      </w:pPr>
      <w:r w:rsidRPr="007E6E58">
        <w:rPr>
          <w:rFonts w:eastAsiaTheme="minorHAnsi" w:cs="Calibri"/>
          <w:noProof/>
          <w:color w:val="404040" w:themeColor="text1" w:themeTint="BF"/>
        </w:rPr>
        <w:drawing>
          <wp:inline distT="0" distB="0" distL="0" distR="0" wp14:anchorId="7FA7E3AF" wp14:editId="66D6B366">
            <wp:extent cx="3644866" cy="2724869"/>
            <wp:effectExtent l="0" t="0" r="0" b="0"/>
            <wp:docPr id="56" name="Picture 56" descr="cid:image008.png@01CF6AD4.DB3D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8.png@01CF6AD4.DB3D4370"/>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3644637" cy="2724698"/>
                    </a:xfrm>
                    <a:prstGeom prst="rect">
                      <a:avLst/>
                    </a:prstGeom>
                    <a:noFill/>
                    <a:ln>
                      <a:noFill/>
                    </a:ln>
                  </pic:spPr>
                </pic:pic>
              </a:graphicData>
            </a:graphic>
          </wp:inline>
        </w:drawing>
      </w:r>
    </w:p>
    <w:p w14:paraId="1F5846D5" w14:textId="6A53EB4A" w:rsidR="00A90B26" w:rsidRDefault="00A90B26" w:rsidP="00FD6B12">
      <w:pPr>
        <w:pStyle w:val="Heading3"/>
      </w:pPr>
      <w:bookmarkStart w:id="83" w:name="_Toc53932622"/>
      <w:r>
        <w:lastRenderedPageBreak/>
        <w:t>Clock</w:t>
      </w:r>
      <w:r w:rsidR="00FD6B12">
        <w:t xml:space="preserve"> </w:t>
      </w:r>
      <w:r w:rsidR="001A647D">
        <w:t>Out</w:t>
      </w:r>
      <w:r w:rsidR="00FD6B12">
        <w:t xml:space="preserve"> &amp; Clock </w:t>
      </w:r>
      <w:r w:rsidR="001A647D">
        <w:t>In</w:t>
      </w:r>
      <w:bookmarkEnd w:id="83"/>
    </w:p>
    <w:p w14:paraId="18A229DB" w14:textId="20809C3B" w:rsidR="00A90B26" w:rsidRDefault="00A90B26" w:rsidP="005E1860">
      <w:r>
        <w:t>Dispatched and arrival times must be entered into the appointment before the clock in/out options will appear.</w:t>
      </w:r>
    </w:p>
    <w:p w14:paraId="202C6D2F" w14:textId="5B8B7107" w:rsidR="00A90B26" w:rsidRDefault="00A90B26" w:rsidP="004C6228">
      <w:pPr>
        <w:pStyle w:val="ListParagraph"/>
        <w:numPr>
          <w:ilvl w:val="0"/>
          <w:numId w:val="100"/>
        </w:numPr>
      </w:pPr>
      <w:r>
        <w:t>Right click on the appointment in progress and choose a clock out reason and time on the form provided.</w:t>
      </w:r>
    </w:p>
    <w:p w14:paraId="36EA0250" w14:textId="77777777" w:rsidR="00F97E68" w:rsidRDefault="00F97E68" w:rsidP="00F97E68">
      <w:pPr>
        <w:pStyle w:val="ListParagraph"/>
      </w:pPr>
    </w:p>
    <w:p w14:paraId="0F7BF316" w14:textId="409889C4" w:rsidR="00F97E68" w:rsidRDefault="00F97E68" w:rsidP="00F97E68">
      <w:pPr>
        <w:pStyle w:val="ListParagraph"/>
      </w:pPr>
      <w:r w:rsidRPr="005A578B">
        <w:rPr>
          <w:rFonts w:eastAsiaTheme="minorHAnsi" w:cs="Calibri"/>
          <w:noProof/>
          <w:color w:val="404040" w:themeColor="text1" w:themeTint="BF"/>
        </w:rPr>
        <w:drawing>
          <wp:inline distT="0" distB="0" distL="0" distR="0" wp14:anchorId="562F123B" wp14:editId="66DB331A">
            <wp:extent cx="3180521" cy="1991778"/>
            <wp:effectExtent l="0" t="0" r="127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183017" cy="1993341"/>
                    </a:xfrm>
                    <a:prstGeom prst="rect">
                      <a:avLst/>
                    </a:prstGeom>
                  </pic:spPr>
                </pic:pic>
              </a:graphicData>
            </a:graphic>
          </wp:inline>
        </w:drawing>
      </w:r>
    </w:p>
    <w:p w14:paraId="176D40A2" w14:textId="77777777" w:rsidR="00F97E68" w:rsidRDefault="00F97E68" w:rsidP="00F97E68">
      <w:pPr>
        <w:pStyle w:val="ListParagraph"/>
      </w:pPr>
    </w:p>
    <w:p w14:paraId="4440D259" w14:textId="5A32E652" w:rsidR="00A90B26" w:rsidRDefault="00A90B26" w:rsidP="004C6228">
      <w:pPr>
        <w:pStyle w:val="ListParagraph"/>
        <w:numPr>
          <w:ilvl w:val="0"/>
          <w:numId w:val="100"/>
        </w:numPr>
      </w:pPr>
      <w:r>
        <w:t>Click Clock Out</w:t>
      </w:r>
      <w:r w:rsidR="001A647D">
        <w:t>.</w:t>
      </w:r>
    </w:p>
    <w:p w14:paraId="7743D48A" w14:textId="1FCB35DC" w:rsidR="00A90B26" w:rsidRDefault="00A90B26" w:rsidP="004C6228">
      <w:pPr>
        <w:pStyle w:val="ListParagraph"/>
        <w:numPr>
          <w:ilvl w:val="0"/>
          <w:numId w:val="100"/>
        </w:numPr>
      </w:pPr>
      <w:r>
        <w:t>This will create a miscellaneous appointment which extends until the end of the original appointment set by the estimated length field.</w:t>
      </w:r>
    </w:p>
    <w:p w14:paraId="707185F8" w14:textId="77777777" w:rsidR="00F97E68" w:rsidRDefault="00F97E68" w:rsidP="00F97E68">
      <w:pPr>
        <w:pStyle w:val="ListParagraph"/>
      </w:pPr>
    </w:p>
    <w:p w14:paraId="51DE086C" w14:textId="39B1AE1E" w:rsidR="00F97E68" w:rsidRDefault="00F97E68" w:rsidP="00F97E68">
      <w:pPr>
        <w:pStyle w:val="ListParagraph"/>
      </w:pPr>
      <w:r>
        <w:rPr>
          <w:noProof/>
        </w:rPr>
        <w:drawing>
          <wp:inline distT="0" distB="0" distL="0" distR="0" wp14:anchorId="6D932A11" wp14:editId="41C1B56D">
            <wp:extent cx="2988366" cy="1669774"/>
            <wp:effectExtent l="0" t="0" r="254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993762" cy="1672789"/>
                    </a:xfrm>
                    <a:prstGeom prst="rect">
                      <a:avLst/>
                    </a:prstGeom>
                  </pic:spPr>
                </pic:pic>
              </a:graphicData>
            </a:graphic>
          </wp:inline>
        </w:drawing>
      </w:r>
    </w:p>
    <w:p w14:paraId="45974D7E" w14:textId="77777777" w:rsidR="00F97E68" w:rsidRDefault="00F97E68" w:rsidP="00F97E68">
      <w:pPr>
        <w:pStyle w:val="ListParagraph"/>
      </w:pPr>
    </w:p>
    <w:p w14:paraId="003DB569" w14:textId="57333292" w:rsidR="00A90B26" w:rsidRDefault="00A90B26" w:rsidP="004C6228">
      <w:pPr>
        <w:pStyle w:val="ListParagraph"/>
        <w:numPr>
          <w:ilvl w:val="0"/>
          <w:numId w:val="100"/>
        </w:numPr>
      </w:pPr>
      <w:r>
        <w:t xml:space="preserve">If an incorrect time was entered, double click on the new miscellaneous appointment to open the edit form. Click the delete button to remove the miscellaneous appointment. Repeat step one above. </w:t>
      </w:r>
    </w:p>
    <w:p w14:paraId="5A65399C" w14:textId="6227F2F6" w:rsidR="00A90B26" w:rsidRDefault="00A90B26" w:rsidP="004C6228">
      <w:pPr>
        <w:pStyle w:val="ListParagraph"/>
        <w:numPr>
          <w:ilvl w:val="0"/>
          <w:numId w:val="100"/>
        </w:numPr>
      </w:pPr>
      <w:r>
        <w:t>Right click on the miscellaneous appointment and complete the clock in form.</w:t>
      </w:r>
    </w:p>
    <w:p w14:paraId="786005EA" w14:textId="07CC8832" w:rsidR="00A90B26" w:rsidRDefault="00A90B26" w:rsidP="004C6228">
      <w:pPr>
        <w:pStyle w:val="ListParagraph"/>
        <w:numPr>
          <w:ilvl w:val="0"/>
          <w:numId w:val="100"/>
        </w:numPr>
      </w:pPr>
      <w:r>
        <w:t>Click</w:t>
      </w:r>
      <w:r w:rsidR="001A647D">
        <w:t xml:space="preserve"> </w:t>
      </w:r>
      <w:r>
        <w:t>Clock In</w:t>
      </w:r>
      <w:r w:rsidR="001A647D">
        <w:t>.</w:t>
      </w:r>
    </w:p>
    <w:p w14:paraId="504C8476" w14:textId="77777777" w:rsidR="008B7B4A" w:rsidRDefault="008B7B4A" w:rsidP="008B7B4A">
      <w:pPr>
        <w:pStyle w:val="ListParagraph"/>
      </w:pPr>
    </w:p>
    <w:p w14:paraId="4C918FE6" w14:textId="52C45061" w:rsidR="008B7B4A" w:rsidRDefault="008B7B4A" w:rsidP="008B7B4A">
      <w:pPr>
        <w:pStyle w:val="ListParagraph"/>
      </w:pPr>
      <w:r>
        <w:rPr>
          <w:noProof/>
        </w:rPr>
        <w:lastRenderedPageBreak/>
        <w:drawing>
          <wp:inline distT="0" distB="0" distL="0" distR="0" wp14:anchorId="482E7CDA" wp14:editId="3A78A172">
            <wp:extent cx="3321502" cy="175606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328099" cy="1759551"/>
                    </a:xfrm>
                    <a:prstGeom prst="rect">
                      <a:avLst/>
                    </a:prstGeom>
                  </pic:spPr>
                </pic:pic>
              </a:graphicData>
            </a:graphic>
          </wp:inline>
        </w:drawing>
      </w:r>
    </w:p>
    <w:p w14:paraId="085593EF" w14:textId="77777777" w:rsidR="008B7B4A" w:rsidRDefault="008B7B4A" w:rsidP="008B7B4A">
      <w:pPr>
        <w:pStyle w:val="ListParagraph"/>
      </w:pPr>
    </w:p>
    <w:p w14:paraId="476A4FA0" w14:textId="4A4042DE" w:rsidR="00A90B26" w:rsidRDefault="00A90B26" w:rsidP="004C6228">
      <w:pPr>
        <w:pStyle w:val="ListParagraph"/>
        <w:numPr>
          <w:ilvl w:val="0"/>
          <w:numId w:val="100"/>
        </w:numPr>
      </w:pPr>
      <w:r>
        <w:t>This will create a second appointment for this job or service ticket with a new arrival time. A final departure time should be entered here to complete this appointment.</w:t>
      </w:r>
    </w:p>
    <w:p w14:paraId="3AFC64B5" w14:textId="77777777" w:rsidR="00DE4F09" w:rsidRDefault="00DE4F09" w:rsidP="00DE4F09">
      <w:pPr>
        <w:pStyle w:val="ListParagraph"/>
      </w:pPr>
    </w:p>
    <w:p w14:paraId="1E520FE0" w14:textId="4EA21495" w:rsidR="00DE4F09" w:rsidRDefault="00DE4F09" w:rsidP="00DE4F09">
      <w:pPr>
        <w:pStyle w:val="ListParagraph"/>
      </w:pPr>
      <w:r>
        <w:rPr>
          <w:noProof/>
        </w:rPr>
        <w:drawing>
          <wp:inline distT="0" distB="0" distL="0" distR="0" wp14:anchorId="6CFF7E97" wp14:editId="20A856BA">
            <wp:extent cx="3204375" cy="2105530"/>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206689" cy="2107051"/>
                    </a:xfrm>
                    <a:prstGeom prst="rect">
                      <a:avLst/>
                    </a:prstGeom>
                  </pic:spPr>
                </pic:pic>
              </a:graphicData>
            </a:graphic>
          </wp:inline>
        </w:drawing>
      </w:r>
    </w:p>
    <w:p w14:paraId="547D98B9" w14:textId="77777777" w:rsidR="00A90B26" w:rsidRDefault="00A90B26" w:rsidP="00A90B26">
      <w:pPr>
        <w:pStyle w:val="Heading2"/>
      </w:pPr>
      <w:bookmarkStart w:id="84" w:name="_Toc53932623"/>
      <w:r>
        <w:t>Print Service Tickets</w:t>
      </w:r>
      <w:bookmarkEnd w:id="84"/>
    </w:p>
    <w:p w14:paraId="7158C4C0" w14:textId="5C5D4481" w:rsidR="00A90B26" w:rsidRDefault="00A90B26" w:rsidP="00A90B26">
      <w:pPr>
        <w:pStyle w:val="Heading3"/>
      </w:pPr>
      <w:bookmarkStart w:id="85" w:name="_Toc53932624"/>
      <w:r>
        <w:t xml:space="preserve">Print </w:t>
      </w:r>
      <w:r w:rsidR="00FD6B12">
        <w:t>O</w:t>
      </w:r>
      <w:r>
        <w:t xml:space="preserve">ne </w:t>
      </w:r>
      <w:r w:rsidR="00FD6B12">
        <w:t>T</w:t>
      </w:r>
      <w:r>
        <w:t>icket</w:t>
      </w:r>
      <w:bookmarkEnd w:id="85"/>
    </w:p>
    <w:p w14:paraId="7580E7E4" w14:textId="76959E53" w:rsidR="00A90B26" w:rsidRDefault="00A90B26" w:rsidP="004C6228">
      <w:pPr>
        <w:pStyle w:val="ListParagraph"/>
        <w:numPr>
          <w:ilvl w:val="0"/>
          <w:numId w:val="101"/>
        </w:numPr>
      </w:pPr>
      <w:r>
        <w:t>Open the service ticket</w:t>
      </w:r>
      <w:r w:rsidR="00C870EE">
        <w:t>.</w:t>
      </w:r>
    </w:p>
    <w:p w14:paraId="6D4D16A1" w14:textId="2E13171B" w:rsidR="00A90B26" w:rsidRDefault="00A90B26" w:rsidP="004C6228">
      <w:pPr>
        <w:pStyle w:val="ListParagraph"/>
        <w:numPr>
          <w:ilvl w:val="0"/>
          <w:numId w:val="101"/>
        </w:numPr>
      </w:pPr>
      <w:r>
        <w:t>Click on the wrench at the top left of the service ticket</w:t>
      </w:r>
      <w:r w:rsidR="00C870EE">
        <w:t>.</w:t>
      </w:r>
    </w:p>
    <w:p w14:paraId="416A019E" w14:textId="2D6A29F2" w:rsidR="00A90B26" w:rsidRDefault="00A90B26" w:rsidP="004C6228">
      <w:pPr>
        <w:pStyle w:val="ListParagraph"/>
        <w:numPr>
          <w:ilvl w:val="0"/>
          <w:numId w:val="101"/>
        </w:numPr>
      </w:pPr>
      <w:r>
        <w:t>Select Print</w:t>
      </w:r>
      <w:r w:rsidR="00C870EE">
        <w:t>.</w:t>
      </w:r>
    </w:p>
    <w:p w14:paraId="1ACCF03B" w14:textId="5CD7F929" w:rsidR="00A90B26" w:rsidRDefault="00A90B26" w:rsidP="004C6228">
      <w:pPr>
        <w:pStyle w:val="ListParagraph"/>
        <w:numPr>
          <w:ilvl w:val="0"/>
          <w:numId w:val="101"/>
        </w:numPr>
      </w:pPr>
      <w:r>
        <w:t>Select the correct printer and appropriate options for your service ticket</w:t>
      </w:r>
      <w:r w:rsidR="00C870EE">
        <w:t>.</w:t>
      </w:r>
    </w:p>
    <w:p w14:paraId="4328B524" w14:textId="647E8856" w:rsidR="00A90B26" w:rsidRDefault="00A90B26" w:rsidP="004C6228">
      <w:pPr>
        <w:pStyle w:val="ListParagraph"/>
        <w:numPr>
          <w:ilvl w:val="0"/>
          <w:numId w:val="101"/>
        </w:numPr>
      </w:pPr>
      <w:r>
        <w:t>Click OK to view the ticket before printing</w:t>
      </w:r>
      <w:r w:rsidR="00C870EE">
        <w:t>.</w:t>
      </w:r>
    </w:p>
    <w:p w14:paraId="0BB9F847" w14:textId="14DAA975" w:rsidR="00A90B26" w:rsidRDefault="00A90B26" w:rsidP="00FD6B12">
      <w:pPr>
        <w:pStyle w:val="Heading3"/>
      </w:pPr>
      <w:bookmarkStart w:id="86" w:name="_Toc53932625"/>
      <w:r>
        <w:t xml:space="preserve">Print </w:t>
      </w:r>
      <w:r w:rsidR="00FD6B12">
        <w:t>M</w:t>
      </w:r>
      <w:r>
        <w:t xml:space="preserve">ultiple </w:t>
      </w:r>
      <w:r w:rsidR="00FD6B12">
        <w:t>T</w:t>
      </w:r>
      <w:r>
        <w:t>icket</w:t>
      </w:r>
      <w:r w:rsidR="00FD6B12">
        <w:t>s</w:t>
      </w:r>
      <w:bookmarkEnd w:id="86"/>
    </w:p>
    <w:p w14:paraId="7876793B" w14:textId="406BB200" w:rsidR="00A90B26" w:rsidRDefault="00A90B26" w:rsidP="004C6228">
      <w:pPr>
        <w:pStyle w:val="ListParagraph"/>
        <w:numPr>
          <w:ilvl w:val="0"/>
          <w:numId w:val="102"/>
        </w:numPr>
      </w:pPr>
      <w:r>
        <w:t xml:space="preserve">In the </w:t>
      </w:r>
      <w:r w:rsidR="001F349B">
        <w:t>Company File Tree</w:t>
      </w:r>
      <w:r>
        <w:t xml:space="preserve">, </w:t>
      </w:r>
      <w:r w:rsidR="00195ADE">
        <w:t>expand</w:t>
      </w:r>
      <w:r>
        <w:t xml:space="preserve"> the Service </w:t>
      </w:r>
      <w:r w:rsidR="00195ADE">
        <w:t>module.</w:t>
      </w:r>
    </w:p>
    <w:p w14:paraId="7415CA89" w14:textId="7E988FAD" w:rsidR="00A90B26" w:rsidRDefault="00A90B26" w:rsidP="004C6228">
      <w:pPr>
        <w:pStyle w:val="ListParagraph"/>
        <w:numPr>
          <w:ilvl w:val="0"/>
          <w:numId w:val="102"/>
        </w:numPr>
      </w:pPr>
      <w:r>
        <w:t>Click once on Print Service Tickets</w:t>
      </w:r>
      <w:r w:rsidR="00195ADE">
        <w:t>.</w:t>
      </w:r>
    </w:p>
    <w:p w14:paraId="0307DE96" w14:textId="3DCCCC58" w:rsidR="00A90B26" w:rsidRDefault="00A90B26" w:rsidP="004C6228">
      <w:pPr>
        <w:pStyle w:val="ListParagraph"/>
        <w:numPr>
          <w:ilvl w:val="0"/>
          <w:numId w:val="102"/>
        </w:numPr>
      </w:pPr>
      <w:r>
        <w:t>Search for tickets using the available criteria</w:t>
      </w:r>
      <w:r w:rsidR="00195ADE">
        <w:t>.</w:t>
      </w:r>
    </w:p>
    <w:p w14:paraId="5FF2DADC" w14:textId="74C82668" w:rsidR="00A90B26" w:rsidRDefault="00A90B26" w:rsidP="004C6228">
      <w:pPr>
        <w:pStyle w:val="ListParagraph"/>
        <w:numPr>
          <w:ilvl w:val="0"/>
          <w:numId w:val="102"/>
        </w:numPr>
      </w:pPr>
      <w:r>
        <w:t>Click Create List</w:t>
      </w:r>
      <w:r w:rsidR="00195ADE">
        <w:t>.</w:t>
      </w:r>
    </w:p>
    <w:p w14:paraId="02C316E0" w14:textId="3D7646D6" w:rsidR="00A90B26" w:rsidRDefault="00A90B26" w:rsidP="004C6228">
      <w:pPr>
        <w:pStyle w:val="ListParagraph"/>
        <w:numPr>
          <w:ilvl w:val="0"/>
          <w:numId w:val="102"/>
        </w:numPr>
      </w:pPr>
      <w:r>
        <w:t>In the Ticket List tab, check tickets that you wish to print</w:t>
      </w:r>
      <w:r w:rsidR="00195ADE">
        <w:t>.</w:t>
      </w:r>
    </w:p>
    <w:p w14:paraId="1151378A" w14:textId="7D885EAC" w:rsidR="00A90B26" w:rsidRDefault="00A90B26" w:rsidP="004C6228">
      <w:pPr>
        <w:pStyle w:val="ListParagraph"/>
        <w:numPr>
          <w:ilvl w:val="0"/>
          <w:numId w:val="102"/>
        </w:numPr>
      </w:pPr>
      <w:r>
        <w:t>Select Print</w:t>
      </w:r>
      <w:r w:rsidR="00195ADE">
        <w:t>.</w:t>
      </w:r>
    </w:p>
    <w:p w14:paraId="73CC6A65" w14:textId="73A4F201" w:rsidR="00A90B26" w:rsidRDefault="00A90B26" w:rsidP="004C6228">
      <w:pPr>
        <w:pStyle w:val="ListParagraph"/>
        <w:numPr>
          <w:ilvl w:val="0"/>
          <w:numId w:val="102"/>
        </w:numPr>
      </w:pPr>
      <w:r>
        <w:t>Select appropriate printing options and select OK</w:t>
      </w:r>
      <w:r w:rsidR="00195ADE">
        <w:t>.</w:t>
      </w:r>
    </w:p>
    <w:p w14:paraId="041A9D8E" w14:textId="2E9F87F0" w:rsidR="00A90B26" w:rsidRDefault="00A90B26" w:rsidP="00FD6B12">
      <w:pPr>
        <w:pStyle w:val="Heading3"/>
      </w:pPr>
      <w:bookmarkStart w:id="87" w:name="_Toc53932626"/>
      <w:r>
        <w:lastRenderedPageBreak/>
        <w:t xml:space="preserve">Print </w:t>
      </w:r>
      <w:r w:rsidR="00FD6B12">
        <w:t>a Ticket List</w:t>
      </w:r>
      <w:bookmarkEnd w:id="87"/>
    </w:p>
    <w:p w14:paraId="219DEE3E" w14:textId="33BB15C0" w:rsidR="003E5795" w:rsidRDefault="003E5795" w:rsidP="003E5795">
      <w:pPr>
        <w:pStyle w:val="Heading4"/>
      </w:pPr>
      <w:r>
        <w:t>From the Ticket Queue</w:t>
      </w:r>
    </w:p>
    <w:p w14:paraId="03666C44" w14:textId="2004BCCC" w:rsidR="00A90B26" w:rsidRDefault="00A90B26" w:rsidP="004C6228">
      <w:pPr>
        <w:pStyle w:val="ListParagraph"/>
        <w:numPr>
          <w:ilvl w:val="0"/>
          <w:numId w:val="103"/>
        </w:numPr>
      </w:pPr>
      <w:r>
        <w:t xml:space="preserve">Open the </w:t>
      </w:r>
      <w:r w:rsidR="003F4BB7">
        <w:t>Service module</w:t>
      </w:r>
      <w:r>
        <w:t xml:space="preserve"> and click on the ticket queue. Before printing, make sure your ticket queue is organized.</w:t>
      </w:r>
    </w:p>
    <w:p w14:paraId="0B541219" w14:textId="70CBB0E7" w:rsidR="00A90B26" w:rsidRDefault="00A90B26" w:rsidP="004C6228">
      <w:pPr>
        <w:pStyle w:val="ListParagraph"/>
        <w:numPr>
          <w:ilvl w:val="0"/>
          <w:numId w:val="103"/>
        </w:numPr>
      </w:pPr>
      <w:r>
        <w:t>Drag and drop the headers to reorder or click the “funnel” to filter by that header.</w:t>
      </w:r>
    </w:p>
    <w:p w14:paraId="3346EEB2" w14:textId="514E831B" w:rsidR="00A90B26" w:rsidRDefault="00A90B26" w:rsidP="004C6228">
      <w:pPr>
        <w:pStyle w:val="ListParagraph"/>
        <w:numPr>
          <w:ilvl w:val="0"/>
          <w:numId w:val="103"/>
        </w:numPr>
      </w:pPr>
      <w:r>
        <w:t>Click on the Field Chooser at the top left corner of the queue and deselect the headers you do not wish to display.</w:t>
      </w:r>
    </w:p>
    <w:p w14:paraId="4340038C" w14:textId="4C087FF2" w:rsidR="00A90B26" w:rsidRDefault="00A90B26" w:rsidP="004C6228">
      <w:pPr>
        <w:pStyle w:val="ListParagraph"/>
        <w:numPr>
          <w:ilvl w:val="0"/>
          <w:numId w:val="103"/>
        </w:numPr>
      </w:pPr>
      <w:r>
        <w:t>Drag headers into the grey panel above the queue to group by a certain criteria.</w:t>
      </w:r>
    </w:p>
    <w:p w14:paraId="09D4E662" w14:textId="7D213848" w:rsidR="00A90B26" w:rsidRDefault="00A90B26" w:rsidP="004C6228">
      <w:pPr>
        <w:pStyle w:val="ListParagraph"/>
        <w:numPr>
          <w:ilvl w:val="0"/>
          <w:numId w:val="103"/>
        </w:numPr>
      </w:pPr>
      <w:r>
        <w:t>Choose the search criteria for the queue from the buttons in the ribbon, e.g. open, appointment, go back, etc.</w:t>
      </w:r>
    </w:p>
    <w:p w14:paraId="134205A4" w14:textId="5525F2BA" w:rsidR="00A90B26" w:rsidRDefault="00A90B26" w:rsidP="004C6228">
      <w:pPr>
        <w:pStyle w:val="ListParagraph"/>
        <w:numPr>
          <w:ilvl w:val="0"/>
          <w:numId w:val="103"/>
        </w:numPr>
      </w:pPr>
      <w:r>
        <w:t>Once your queue is organized, click on “Export to Excel.” You can save the document or print at this point.</w:t>
      </w:r>
    </w:p>
    <w:p w14:paraId="3E7ED42F" w14:textId="77777777" w:rsidR="00FC7F62" w:rsidRDefault="00FC7F62" w:rsidP="00FC7F62">
      <w:pPr>
        <w:pStyle w:val="ListParagraph"/>
      </w:pPr>
    </w:p>
    <w:p w14:paraId="2BDDB64B" w14:textId="770CBB6A" w:rsidR="00FC7F62" w:rsidRDefault="00FC7F62" w:rsidP="00FC7F62">
      <w:pPr>
        <w:pStyle w:val="ListParagraph"/>
      </w:pPr>
      <w:r w:rsidRPr="00846A72">
        <w:rPr>
          <w:rFonts w:eastAsiaTheme="minorHAnsi" w:cs="Calibri"/>
          <w:noProof/>
          <w:color w:val="404040" w:themeColor="text1" w:themeTint="BF"/>
        </w:rPr>
        <w:drawing>
          <wp:inline distT="0" distB="0" distL="0" distR="0" wp14:anchorId="1CFCD75B" wp14:editId="3938E949">
            <wp:extent cx="5766488" cy="2038350"/>
            <wp:effectExtent l="0" t="0" r="5715" b="0"/>
            <wp:docPr id="62" name="Picture 62" descr="cid:image001.png@01CFA0EE.248B1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A0EE.248B18F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72713" cy="2040550"/>
                    </a:xfrm>
                    <a:prstGeom prst="rect">
                      <a:avLst/>
                    </a:prstGeom>
                    <a:noFill/>
                    <a:ln>
                      <a:noFill/>
                    </a:ln>
                  </pic:spPr>
                </pic:pic>
              </a:graphicData>
            </a:graphic>
          </wp:inline>
        </w:drawing>
      </w:r>
    </w:p>
    <w:p w14:paraId="09A923D8" w14:textId="0C5DC842" w:rsidR="003E5795" w:rsidRDefault="003E5795" w:rsidP="003E5795">
      <w:pPr>
        <w:pStyle w:val="Heading4"/>
      </w:pPr>
      <w:r>
        <w:t>From Report Manager</w:t>
      </w:r>
    </w:p>
    <w:p w14:paraId="540F9F81" w14:textId="4430E196" w:rsidR="00B73F46" w:rsidRDefault="00B73F46" w:rsidP="004C6228">
      <w:pPr>
        <w:pStyle w:val="ListParagraph"/>
        <w:numPr>
          <w:ilvl w:val="0"/>
          <w:numId w:val="103"/>
        </w:numPr>
      </w:pPr>
      <w:r>
        <w:t>Click on Report Manager</w:t>
      </w:r>
    </w:p>
    <w:p w14:paraId="2C64E888" w14:textId="7E573C39" w:rsidR="00B73F46" w:rsidRDefault="00B73F46" w:rsidP="004C6228">
      <w:pPr>
        <w:pStyle w:val="ListParagraph"/>
        <w:numPr>
          <w:ilvl w:val="0"/>
          <w:numId w:val="103"/>
        </w:numPr>
      </w:pPr>
      <w:r>
        <w:t>Click on the Service radio button.</w:t>
      </w:r>
    </w:p>
    <w:p w14:paraId="66DF0F5C" w14:textId="00A54D47" w:rsidR="00A90B26" w:rsidRDefault="00B73F46" w:rsidP="004C6228">
      <w:pPr>
        <w:pStyle w:val="ListParagraph"/>
        <w:numPr>
          <w:ilvl w:val="0"/>
          <w:numId w:val="103"/>
        </w:numPr>
      </w:pPr>
      <w:r>
        <w:t>Double click</w:t>
      </w:r>
      <w:r w:rsidR="00A90B26">
        <w:t xml:space="preserve"> the Technician Schedule report. This report will show jobs and service tickets, can be filtered by open or closed, and will show each tech on a separate page.</w:t>
      </w:r>
    </w:p>
    <w:p w14:paraId="165D31C3" w14:textId="003FE451" w:rsidR="00A90B26" w:rsidRDefault="00A90B26" w:rsidP="00A90B26">
      <w:pPr>
        <w:pStyle w:val="Heading2"/>
      </w:pPr>
      <w:bookmarkStart w:id="88" w:name="_Toc53932627"/>
      <w:r>
        <w:t>Bill</w:t>
      </w:r>
      <w:r w:rsidR="00694CB0">
        <w:t>ing</w:t>
      </w:r>
      <w:r>
        <w:t xml:space="preserve"> a Service Ticket</w:t>
      </w:r>
      <w:bookmarkEnd w:id="88"/>
    </w:p>
    <w:p w14:paraId="104ACA8D" w14:textId="33ACA457" w:rsidR="00A90B26" w:rsidRDefault="00A90B26" w:rsidP="004C6228">
      <w:pPr>
        <w:pStyle w:val="ListParagraph"/>
        <w:numPr>
          <w:ilvl w:val="0"/>
          <w:numId w:val="104"/>
        </w:numPr>
      </w:pPr>
      <w:r>
        <w:t>Open the appointment in the ticket from the Appointments and Labor section</w:t>
      </w:r>
      <w:r w:rsidR="00A70679">
        <w:t>.</w:t>
      </w:r>
    </w:p>
    <w:p w14:paraId="20494C5B" w14:textId="012972A7" w:rsidR="00A90B26" w:rsidRDefault="00A90B26" w:rsidP="004C6228">
      <w:pPr>
        <w:pStyle w:val="ListParagraph"/>
        <w:numPr>
          <w:ilvl w:val="0"/>
          <w:numId w:val="104"/>
        </w:numPr>
      </w:pPr>
      <w:r>
        <w:t>Double click on the appointment</w:t>
      </w:r>
      <w:r w:rsidR="00A70679">
        <w:t>.</w:t>
      </w:r>
    </w:p>
    <w:p w14:paraId="0B9B05CA" w14:textId="77777777" w:rsidR="00A70679" w:rsidRDefault="00A90B26" w:rsidP="004C6228">
      <w:pPr>
        <w:pStyle w:val="ListParagraph"/>
        <w:numPr>
          <w:ilvl w:val="0"/>
          <w:numId w:val="104"/>
        </w:numPr>
      </w:pPr>
      <w:r>
        <w:t>Check Resolves Ticket.</w:t>
      </w:r>
    </w:p>
    <w:p w14:paraId="3702FD53" w14:textId="44ACA0BD" w:rsidR="00A90B26" w:rsidRDefault="00A90B26" w:rsidP="004C6228">
      <w:pPr>
        <w:pStyle w:val="ListParagraph"/>
        <w:numPr>
          <w:ilvl w:val="0"/>
          <w:numId w:val="104"/>
        </w:numPr>
      </w:pPr>
      <w:r>
        <w:t>Choose a</w:t>
      </w:r>
      <w:r w:rsidR="00A70679">
        <w:t>n appropriate billable or non-billable resolution.</w:t>
      </w:r>
    </w:p>
    <w:p w14:paraId="5D06AFB2" w14:textId="6D518D72" w:rsidR="00A90B26" w:rsidRDefault="00A90B26" w:rsidP="004C6228">
      <w:pPr>
        <w:pStyle w:val="ListParagraph"/>
        <w:numPr>
          <w:ilvl w:val="0"/>
          <w:numId w:val="104"/>
        </w:numPr>
      </w:pPr>
      <w:r>
        <w:t>Add text in the Notes field with pertinent information to th</w:t>
      </w:r>
      <w:r w:rsidR="001B0756">
        <w:t>e work completed.</w:t>
      </w:r>
    </w:p>
    <w:p w14:paraId="648F1D79" w14:textId="0A7EFA49" w:rsidR="00A90B26" w:rsidRDefault="001B0756" w:rsidP="004C6228">
      <w:pPr>
        <w:pStyle w:val="ListParagraph"/>
        <w:numPr>
          <w:ilvl w:val="0"/>
          <w:numId w:val="104"/>
        </w:numPr>
      </w:pPr>
      <w:r>
        <w:t>Go</w:t>
      </w:r>
      <w:r w:rsidR="00A90B26">
        <w:t xml:space="preserve"> to the Billing screen to change billing information. </w:t>
      </w:r>
      <w:r>
        <w:t>C</w:t>
      </w:r>
      <w:r w:rsidR="00A90B26">
        <w:t>hoose Override Warranty or Override Service Level to cha</w:t>
      </w:r>
      <w:r>
        <w:t>nge how the customer is being charged.</w:t>
      </w:r>
    </w:p>
    <w:p w14:paraId="2AC39D93" w14:textId="5BEED6E5" w:rsidR="001B0756" w:rsidRDefault="001B0756" w:rsidP="004C6228">
      <w:pPr>
        <w:pStyle w:val="ListParagraph"/>
        <w:numPr>
          <w:ilvl w:val="0"/>
          <w:numId w:val="104"/>
        </w:numPr>
      </w:pPr>
      <w:r>
        <w:t>If labor charges are incorrect, check Manual Labor in the Appointments and Labor screen to manually edit labor hours and amounts.</w:t>
      </w:r>
    </w:p>
    <w:p w14:paraId="616A94AE" w14:textId="31A0EE0A" w:rsidR="00A90B26" w:rsidRDefault="00A90B26" w:rsidP="004C6228">
      <w:pPr>
        <w:pStyle w:val="ListParagraph"/>
        <w:numPr>
          <w:ilvl w:val="0"/>
          <w:numId w:val="104"/>
        </w:numPr>
      </w:pPr>
      <w:r>
        <w:t>Select Create Invoice</w:t>
      </w:r>
      <w:r w:rsidR="001B0756">
        <w:t>.</w:t>
      </w:r>
    </w:p>
    <w:p w14:paraId="59051DDD" w14:textId="50ED906B" w:rsidR="00A90B26" w:rsidRDefault="00A90B26" w:rsidP="004C6228">
      <w:pPr>
        <w:pStyle w:val="ListParagraph"/>
        <w:numPr>
          <w:ilvl w:val="0"/>
          <w:numId w:val="104"/>
        </w:numPr>
      </w:pPr>
      <w:r>
        <w:t xml:space="preserve">The invoice will open outside of the </w:t>
      </w:r>
      <w:r w:rsidR="003F4BB7">
        <w:t>Service module</w:t>
      </w:r>
      <w:r>
        <w:t xml:space="preserve"> in SedonaOffice</w:t>
      </w:r>
      <w:r w:rsidR="00DE1DC5">
        <w:t>.</w:t>
      </w:r>
    </w:p>
    <w:p w14:paraId="34579E92" w14:textId="6BADFDD5" w:rsidR="00A90B26" w:rsidRDefault="00A90B26" w:rsidP="004C6228">
      <w:pPr>
        <w:pStyle w:val="ListParagraph"/>
        <w:numPr>
          <w:ilvl w:val="0"/>
          <w:numId w:val="104"/>
        </w:numPr>
      </w:pPr>
      <w:r>
        <w:lastRenderedPageBreak/>
        <w:t xml:space="preserve">If billing needs to be changed, open the invoice and select the delete data button in the toolbar. Then go back into the service ticket, correct the billing and then select </w:t>
      </w:r>
      <w:r w:rsidR="00DE1DC5">
        <w:t>C</w:t>
      </w:r>
      <w:r>
        <w:t>reate Invoice again.</w:t>
      </w:r>
      <w:r w:rsidR="00DE1DC5">
        <w:t xml:space="preserve"> This can only be done while the ticket is still open.</w:t>
      </w:r>
    </w:p>
    <w:p w14:paraId="206B2779" w14:textId="166FC16C" w:rsidR="00A90B26" w:rsidRDefault="00A90B26" w:rsidP="004C6228">
      <w:pPr>
        <w:pStyle w:val="ListParagraph"/>
        <w:numPr>
          <w:ilvl w:val="0"/>
          <w:numId w:val="104"/>
        </w:numPr>
      </w:pPr>
      <w:r>
        <w:t>When all areas of the ticket are complete</w:t>
      </w:r>
      <w:r w:rsidR="00DE1DC5">
        <w:t>, click Close Ticket on the first tab of the ticket window.</w:t>
      </w:r>
    </w:p>
    <w:p w14:paraId="1A008DA3" w14:textId="5DCDF976" w:rsidR="00A70679" w:rsidRDefault="00A70679" w:rsidP="00A70679">
      <w:pPr>
        <w:pStyle w:val="Note"/>
      </w:pPr>
      <w:r w:rsidRPr="00A70679">
        <w:t>Note: If the tech needs another appointment to finish the service call, check Put In Go Back Queue instead of Resolves Ticket. You can then add another appointment to the same ticket as many times as needed to complete the service and check Resolves Ticket on the final appointment.</w:t>
      </w:r>
    </w:p>
    <w:p w14:paraId="364AE0EA" w14:textId="244E4C26" w:rsidR="00A90B26" w:rsidRDefault="00A90B26" w:rsidP="00A90B26">
      <w:pPr>
        <w:pStyle w:val="Heading2"/>
      </w:pPr>
      <w:bookmarkStart w:id="89" w:name="_Toc53932628"/>
      <w:r>
        <w:t>Creat</w:t>
      </w:r>
      <w:r w:rsidR="00914367">
        <w:t>ing</w:t>
      </w:r>
      <w:r>
        <w:t xml:space="preserve"> and Manag</w:t>
      </w:r>
      <w:r w:rsidR="00914367">
        <w:t>ing</w:t>
      </w:r>
      <w:r>
        <w:t xml:space="preserve"> Inspections</w:t>
      </w:r>
      <w:bookmarkEnd w:id="89"/>
    </w:p>
    <w:p w14:paraId="71A339D6" w14:textId="02E4D99E" w:rsidR="00A90B26" w:rsidRDefault="00A90B26" w:rsidP="00A90B26">
      <w:r>
        <w:t xml:space="preserve">All inspections are </w:t>
      </w:r>
      <w:r w:rsidR="007B3406">
        <w:t>completed</w:t>
      </w:r>
      <w:r>
        <w:t xml:space="preserve"> through </w:t>
      </w:r>
      <w:r w:rsidR="007B3406">
        <w:t>the S</w:t>
      </w:r>
      <w:r>
        <w:t>ervice</w:t>
      </w:r>
      <w:r w:rsidR="007B3406">
        <w:t xml:space="preserve"> module</w:t>
      </w:r>
      <w:r>
        <w:t xml:space="preserve">. You’ll see the option </w:t>
      </w:r>
      <w:r w:rsidR="007B3406">
        <w:t>in</w:t>
      </w:r>
      <w:r>
        <w:t xml:space="preserve"> the top ribbon to create inspections, but first you’ll want to make sure that your customers have inspections set up on their accounts.</w:t>
      </w:r>
    </w:p>
    <w:p w14:paraId="1DEEB5DD" w14:textId="30800590" w:rsidR="00A90B26" w:rsidRDefault="00A90B26" w:rsidP="004C6228">
      <w:pPr>
        <w:pStyle w:val="ListParagraph"/>
        <w:numPr>
          <w:ilvl w:val="0"/>
          <w:numId w:val="105"/>
        </w:numPr>
      </w:pPr>
      <w:r>
        <w:t xml:space="preserve">Open the customer </w:t>
      </w:r>
      <w:r w:rsidR="007B3406">
        <w:t>record.</w:t>
      </w:r>
    </w:p>
    <w:p w14:paraId="1109FBAF" w14:textId="0E49E913" w:rsidR="00A90B26" w:rsidRDefault="007B3406" w:rsidP="004C6228">
      <w:pPr>
        <w:pStyle w:val="ListParagraph"/>
        <w:numPr>
          <w:ilvl w:val="0"/>
          <w:numId w:val="105"/>
        </w:numPr>
      </w:pPr>
      <w:r>
        <w:t>Expand the appropriate system folder.</w:t>
      </w:r>
    </w:p>
    <w:p w14:paraId="3FDA8F34" w14:textId="152A6110" w:rsidR="007B3406" w:rsidRDefault="007B3406" w:rsidP="004C6228">
      <w:pPr>
        <w:pStyle w:val="ListParagraph"/>
        <w:numPr>
          <w:ilvl w:val="0"/>
          <w:numId w:val="105"/>
        </w:numPr>
      </w:pPr>
      <w:r>
        <w:t>Left click, then right-click on Inspections.</w:t>
      </w:r>
    </w:p>
    <w:p w14:paraId="470929FD" w14:textId="501408AA" w:rsidR="00A90B26" w:rsidRDefault="007B3406" w:rsidP="004C6228">
      <w:pPr>
        <w:pStyle w:val="ListParagraph"/>
        <w:numPr>
          <w:ilvl w:val="0"/>
          <w:numId w:val="105"/>
        </w:numPr>
      </w:pPr>
      <w:r>
        <w:t>S</w:t>
      </w:r>
      <w:r w:rsidR="00A90B26">
        <w:t>elect New</w:t>
      </w:r>
      <w:r>
        <w:t xml:space="preserve"> Inspection.</w:t>
      </w:r>
    </w:p>
    <w:p w14:paraId="4D4152C8" w14:textId="77777777" w:rsidR="007B3406" w:rsidRDefault="007B3406" w:rsidP="004C6228">
      <w:pPr>
        <w:pStyle w:val="ListParagraph"/>
        <w:numPr>
          <w:ilvl w:val="0"/>
          <w:numId w:val="105"/>
        </w:numPr>
      </w:pPr>
      <w:r>
        <w:t>Fill out the inspection information</w:t>
      </w:r>
    </w:p>
    <w:p w14:paraId="459C9857" w14:textId="028C17D9" w:rsidR="00A90B26" w:rsidRDefault="007B3406" w:rsidP="004C6228">
      <w:pPr>
        <w:pStyle w:val="ListParagraph"/>
        <w:numPr>
          <w:ilvl w:val="0"/>
          <w:numId w:val="105"/>
        </w:numPr>
      </w:pPr>
      <w:r>
        <w:t>Required Fields</w:t>
      </w:r>
    </w:p>
    <w:p w14:paraId="537B8140" w14:textId="4BF86656" w:rsidR="007B3406" w:rsidRDefault="007B3406" w:rsidP="004C6228">
      <w:pPr>
        <w:pStyle w:val="ListParagraph"/>
        <w:numPr>
          <w:ilvl w:val="1"/>
          <w:numId w:val="105"/>
        </w:numPr>
      </w:pPr>
      <w:r>
        <w:t>Description</w:t>
      </w:r>
    </w:p>
    <w:p w14:paraId="5544545A" w14:textId="71378EC4" w:rsidR="007B3406" w:rsidRDefault="007B3406" w:rsidP="004C6228">
      <w:pPr>
        <w:pStyle w:val="ListParagraph"/>
        <w:numPr>
          <w:ilvl w:val="1"/>
          <w:numId w:val="105"/>
        </w:numPr>
      </w:pPr>
      <w:r>
        <w:t>Frequency</w:t>
      </w:r>
    </w:p>
    <w:p w14:paraId="498715B6" w14:textId="381BF4C4" w:rsidR="00A90B26" w:rsidRDefault="00A90B26" w:rsidP="004C6228">
      <w:pPr>
        <w:pStyle w:val="ListParagraph"/>
        <w:numPr>
          <w:ilvl w:val="2"/>
          <w:numId w:val="105"/>
        </w:numPr>
      </w:pPr>
      <w:r>
        <w:t xml:space="preserve">Frequency and Next Inspection date determine when and how often the customer will show up in the inspections area of the service. The next inspection date will be reset based on the frequency each time a ticket is created. The “ByRequestOnly” frequency will not automatically pull the inspection item into service, though all other frequencies will. If you use By Request Only, you must come back to the inspection item and reset the frequency before creating the ticket. </w:t>
      </w:r>
    </w:p>
    <w:p w14:paraId="5E58D21D" w14:textId="36F1A23C" w:rsidR="00A90B26" w:rsidRDefault="00A90B26" w:rsidP="004C6228">
      <w:pPr>
        <w:pStyle w:val="ListParagraph"/>
        <w:numPr>
          <w:ilvl w:val="1"/>
          <w:numId w:val="105"/>
        </w:numPr>
      </w:pPr>
      <w:r>
        <w:t>Service Problem Code</w:t>
      </w:r>
    </w:p>
    <w:p w14:paraId="10818B10" w14:textId="38D11114" w:rsidR="00A90B26" w:rsidRDefault="00A90B26" w:rsidP="004C6228">
      <w:pPr>
        <w:pStyle w:val="ListParagraph"/>
        <w:numPr>
          <w:ilvl w:val="2"/>
          <w:numId w:val="105"/>
        </w:numPr>
      </w:pPr>
      <w:r>
        <w:t>Most companies create an inspection problem code for this purpose.</w:t>
      </w:r>
    </w:p>
    <w:p w14:paraId="54C0A733" w14:textId="122D9FE4" w:rsidR="00A90B26" w:rsidRDefault="00A90B26" w:rsidP="004C6228">
      <w:pPr>
        <w:pStyle w:val="ListParagraph"/>
        <w:numPr>
          <w:ilvl w:val="1"/>
          <w:numId w:val="105"/>
        </w:numPr>
      </w:pPr>
      <w:r>
        <w:t>Service Level</w:t>
      </w:r>
    </w:p>
    <w:p w14:paraId="7DDB26D1" w14:textId="05033BF5" w:rsidR="00A90B26" w:rsidRDefault="00A90B26" w:rsidP="004C6228">
      <w:pPr>
        <w:pStyle w:val="ListParagraph"/>
        <w:numPr>
          <w:ilvl w:val="2"/>
          <w:numId w:val="105"/>
        </w:numPr>
      </w:pPr>
      <w:r>
        <w:t>Most companies create service levels called Inspection – T&amp;M and Inspection – Contract so these tickets will bill correctly by default.</w:t>
      </w:r>
    </w:p>
    <w:p w14:paraId="5B6D1137" w14:textId="28D4A62D" w:rsidR="00A90B26" w:rsidRDefault="00A90B26" w:rsidP="004C6228">
      <w:pPr>
        <w:pStyle w:val="ListParagraph"/>
        <w:numPr>
          <w:ilvl w:val="1"/>
          <w:numId w:val="105"/>
        </w:numPr>
      </w:pPr>
      <w:r>
        <w:t>Service Company</w:t>
      </w:r>
    </w:p>
    <w:p w14:paraId="023A5D66" w14:textId="70EBD321" w:rsidR="00A90B26" w:rsidRDefault="00A90B26" w:rsidP="004C6228">
      <w:pPr>
        <w:pStyle w:val="ListParagraph"/>
        <w:numPr>
          <w:ilvl w:val="2"/>
          <w:numId w:val="105"/>
        </w:numPr>
      </w:pPr>
      <w:r>
        <w:t xml:space="preserve">The service company controls the default category, COGS account, and labor setup. If any of these settings are different for inspections than for regular service, make sure to create an inspection company in </w:t>
      </w:r>
      <w:r w:rsidR="00E279C6">
        <w:t>SedonaSetup</w:t>
      </w:r>
      <w:r>
        <w:t xml:space="preserve">/Service Companies. </w:t>
      </w:r>
    </w:p>
    <w:p w14:paraId="141DD38C" w14:textId="3851BA16" w:rsidR="00A90B26" w:rsidRDefault="00A90B26" w:rsidP="004C6228">
      <w:pPr>
        <w:pStyle w:val="ListParagraph"/>
        <w:numPr>
          <w:ilvl w:val="1"/>
          <w:numId w:val="105"/>
        </w:numPr>
      </w:pPr>
      <w:r>
        <w:t>Next Inspection Date</w:t>
      </w:r>
    </w:p>
    <w:p w14:paraId="57494BE5" w14:textId="29DF8057" w:rsidR="00A90B26" w:rsidRDefault="00A90B26" w:rsidP="004C6228">
      <w:pPr>
        <w:pStyle w:val="ListParagraph"/>
        <w:numPr>
          <w:ilvl w:val="2"/>
          <w:numId w:val="105"/>
        </w:numPr>
      </w:pPr>
      <w:r>
        <w:t xml:space="preserve">Set the date you want this inspection to appear in the </w:t>
      </w:r>
      <w:r w:rsidR="003F4BB7">
        <w:t>Service module</w:t>
      </w:r>
      <w:r>
        <w:t xml:space="preserve">. This date will always be based off the original next inspection date plus the frequency. If you create an inspection appointment with a date that is not close to the next inspection date, you will have to go into the inspection item and change it so that it is correct next time. </w:t>
      </w:r>
    </w:p>
    <w:p w14:paraId="31F17D37" w14:textId="617D898C" w:rsidR="00A90B26" w:rsidRDefault="00A90B26" w:rsidP="004C6228">
      <w:pPr>
        <w:pStyle w:val="ListParagraph"/>
        <w:numPr>
          <w:ilvl w:val="1"/>
          <w:numId w:val="105"/>
        </w:numPr>
      </w:pPr>
      <w:r>
        <w:t>Estimated Hours</w:t>
      </w:r>
    </w:p>
    <w:p w14:paraId="185D6579" w14:textId="1D3AB21A" w:rsidR="00A90B26" w:rsidRDefault="00A90B26" w:rsidP="004C6228">
      <w:pPr>
        <w:pStyle w:val="ListParagraph"/>
        <w:numPr>
          <w:ilvl w:val="0"/>
          <w:numId w:val="105"/>
        </w:numPr>
      </w:pPr>
      <w:r>
        <w:t>Optional Fields</w:t>
      </w:r>
    </w:p>
    <w:p w14:paraId="520A992A" w14:textId="40AA9A31" w:rsidR="00A90B26" w:rsidRDefault="00A90B26" w:rsidP="004C6228">
      <w:pPr>
        <w:pStyle w:val="ListParagraph"/>
        <w:numPr>
          <w:ilvl w:val="1"/>
          <w:numId w:val="105"/>
        </w:numPr>
      </w:pPr>
      <w:r>
        <w:t xml:space="preserve">Charges </w:t>
      </w:r>
    </w:p>
    <w:p w14:paraId="7BA2C1A9" w14:textId="70CA5282" w:rsidR="00A90B26" w:rsidRDefault="00A90B26" w:rsidP="004C6228">
      <w:pPr>
        <w:pStyle w:val="ListParagraph"/>
        <w:numPr>
          <w:ilvl w:val="2"/>
          <w:numId w:val="105"/>
        </w:numPr>
      </w:pPr>
      <w:r>
        <w:t xml:space="preserve">This area will add the invoice item chosen to the “Other Items” tab of the service ticket. This area can be used to add any charge necessary to the ticket. Many companies use this to </w:t>
      </w:r>
      <w:r>
        <w:lastRenderedPageBreak/>
        <w:t xml:space="preserve">charge the recurring item rather than allowing the RMR item to cycle separately from the ticket. </w:t>
      </w:r>
    </w:p>
    <w:p w14:paraId="2DEC75B2" w14:textId="160F5237" w:rsidR="00A90B26" w:rsidRDefault="00A90B26" w:rsidP="004C6228">
      <w:pPr>
        <w:pStyle w:val="ListParagraph"/>
        <w:numPr>
          <w:ilvl w:val="1"/>
          <w:numId w:val="105"/>
        </w:numPr>
      </w:pPr>
      <w:r>
        <w:t>Service Tech</w:t>
      </w:r>
    </w:p>
    <w:p w14:paraId="636BE688" w14:textId="6B2ABA27" w:rsidR="00A90B26" w:rsidRDefault="00A90B26" w:rsidP="004C6228">
      <w:pPr>
        <w:pStyle w:val="ListParagraph"/>
        <w:numPr>
          <w:ilvl w:val="2"/>
          <w:numId w:val="105"/>
        </w:numPr>
      </w:pPr>
      <w:r>
        <w:t xml:space="preserve">You can assign a service tech to populate each time this inspection ticket is created. If this varies, leave this field blank. </w:t>
      </w:r>
    </w:p>
    <w:p w14:paraId="3D77EA70" w14:textId="1E6AAB59" w:rsidR="00A90B26" w:rsidRDefault="00A90B26" w:rsidP="004C6228">
      <w:pPr>
        <w:pStyle w:val="ListParagraph"/>
        <w:numPr>
          <w:ilvl w:val="1"/>
          <w:numId w:val="105"/>
        </w:numPr>
      </w:pPr>
      <w:r>
        <w:t>Last Inspection</w:t>
      </w:r>
    </w:p>
    <w:p w14:paraId="3C69AE45" w14:textId="7CB1C9AD" w:rsidR="00A90B26" w:rsidRDefault="00A90B26" w:rsidP="004C6228">
      <w:pPr>
        <w:pStyle w:val="ListParagraph"/>
        <w:numPr>
          <w:ilvl w:val="1"/>
          <w:numId w:val="105"/>
        </w:numPr>
      </w:pPr>
      <w:r>
        <w:t>Notes</w:t>
      </w:r>
    </w:p>
    <w:p w14:paraId="3D4F4FE7" w14:textId="2D4CBCEC" w:rsidR="00A90B26" w:rsidRDefault="00A90B26" w:rsidP="007B3406">
      <w:pPr>
        <w:pStyle w:val="Note"/>
      </w:pPr>
      <w:r>
        <w:t xml:space="preserve">Note: You can save an inspection without completing the Next Inspection field, but the inspection will not be available for creation from the </w:t>
      </w:r>
      <w:r w:rsidR="003F4BB7">
        <w:t>Service module</w:t>
      </w:r>
      <w:r>
        <w:t>. You must return to the customer and enter this date to schedule the ticket.</w:t>
      </w:r>
    </w:p>
    <w:p w14:paraId="28CCA499" w14:textId="4E910B4C" w:rsidR="00A90B26" w:rsidRDefault="00A90B26" w:rsidP="004C6228">
      <w:pPr>
        <w:pStyle w:val="ListParagraph"/>
        <w:numPr>
          <w:ilvl w:val="0"/>
          <w:numId w:val="105"/>
        </w:numPr>
      </w:pPr>
      <w:r>
        <w:t>Open SedonaSchedule</w:t>
      </w:r>
      <w:r w:rsidR="007B3406">
        <w:t>.</w:t>
      </w:r>
    </w:p>
    <w:p w14:paraId="767E5D81" w14:textId="491A891E" w:rsidR="00A90B26" w:rsidRDefault="00A90B26" w:rsidP="004C6228">
      <w:pPr>
        <w:pStyle w:val="ListParagraph"/>
        <w:numPr>
          <w:ilvl w:val="0"/>
          <w:numId w:val="105"/>
        </w:numPr>
      </w:pPr>
      <w:r>
        <w:t>Select the Inspection Creation button in the ribbon</w:t>
      </w:r>
      <w:r w:rsidR="007B3406">
        <w:t>.</w:t>
      </w:r>
    </w:p>
    <w:p w14:paraId="04AC2C18" w14:textId="77777777" w:rsidR="00CE5CF1" w:rsidRDefault="00CE5CF1" w:rsidP="00CE5CF1">
      <w:pPr>
        <w:pStyle w:val="ListParagraph"/>
      </w:pPr>
    </w:p>
    <w:p w14:paraId="1A0B1B0B" w14:textId="3D586F21" w:rsidR="00CE5CF1" w:rsidRDefault="00CE5CF1" w:rsidP="00CE5CF1">
      <w:pPr>
        <w:pStyle w:val="ListParagraph"/>
      </w:pPr>
      <w:r>
        <w:rPr>
          <w:rFonts w:eastAsiaTheme="minorHAnsi" w:cs="Calibri"/>
          <w:noProof/>
        </w:rPr>
        <w:drawing>
          <wp:inline distT="0" distB="0" distL="0" distR="0" wp14:anchorId="5C9F8B34" wp14:editId="6FAC30FD">
            <wp:extent cx="2686050" cy="8001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86050" cy="800100"/>
                    </a:xfrm>
                    <a:prstGeom prst="rect">
                      <a:avLst/>
                    </a:prstGeom>
                    <a:noFill/>
                    <a:ln>
                      <a:noFill/>
                    </a:ln>
                  </pic:spPr>
                </pic:pic>
              </a:graphicData>
            </a:graphic>
          </wp:inline>
        </w:drawing>
      </w:r>
    </w:p>
    <w:p w14:paraId="6E990991" w14:textId="77777777" w:rsidR="00CE5CF1" w:rsidRDefault="00CE5CF1" w:rsidP="00CE5CF1">
      <w:pPr>
        <w:pStyle w:val="ListParagraph"/>
      </w:pPr>
    </w:p>
    <w:p w14:paraId="68D6257B" w14:textId="73C8EAE8" w:rsidR="00A90B26" w:rsidRDefault="00A90B26" w:rsidP="004C6228">
      <w:pPr>
        <w:pStyle w:val="ListParagraph"/>
        <w:numPr>
          <w:ilvl w:val="0"/>
          <w:numId w:val="105"/>
        </w:numPr>
      </w:pPr>
      <w:r>
        <w:t>Choose a Due As Of date and any other desired information from the dropdowns in the ribbon to search for the inspection</w:t>
      </w:r>
      <w:r w:rsidR="007B3406">
        <w:t>.</w:t>
      </w:r>
    </w:p>
    <w:p w14:paraId="56AD5B41" w14:textId="2A939B68" w:rsidR="00A90B26" w:rsidRDefault="00A90B26" w:rsidP="004C6228">
      <w:pPr>
        <w:pStyle w:val="ListParagraph"/>
        <w:numPr>
          <w:ilvl w:val="0"/>
          <w:numId w:val="105"/>
        </w:numPr>
      </w:pPr>
      <w:r>
        <w:t>Click Get Inspections</w:t>
      </w:r>
      <w:r w:rsidR="007B3406">
        <w:t>.</w:t>
      </w:r>
    </w:p>
    <w:p w14:paraId="19F92C59" w14:textId="77777777" w:rsidR="0058681F" w:rsidRDefault="0058681F" w:rsidP="0058681F">
      <w:pPr>
        <w:pStyle w:val="ListParagraph"/>
      </w:pPr>
    </w:p>
    <w:p w14:paraId="7BBDBC38" w14:textId="2BB6AC35" w:rsidR="0058681F" w:rsidRDefault="0058681F" w:rsidP="0058681F">
      <w:pPr>
        <w:pStyle w:val="ListParagraph"/>
      </w:pPr>
      <w:r>
        <w:rPr>
          <w:rFonts w:eastAsiaTheme="minorHAnsi" w:cs="Calibri"/>
          <w:noProof/>
        </w:rPr>
        <w:drawing>
          <wp:inline distT="0" distB="0" distL="0" distR="0" wp14:anchorId="1E5E5E5D" wp14:editId="03B3E5D2">
            <wp:extent cx="5581650" cy="831881"/>
            <wp:effectExtent l="0" t="0" r="0" b="635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17072" cy="837160"/>
                    </a:xfrm>
                    <a:prstGeom prst="rect">
                      <a:avLst/>
                    </a:prstGeom>
                    <a:noFill/>
                    <a:ln>
                      <a:noFill/>
                    </a:ln>
                  </pic:spPr>
                </pic:pic>
              </a:graphicData>
            </a:graphic>
          </wp:inline>
        </w:drawing>
      </w:r>
    </w:p>
    <w:p w14:paraId="03AAC9BA" w14:textId="77777777" w:rsidR="0058681F" w:rsidRDefault="0058681F" w:rsidP="0058681F">
      <w:pPr>
        <w:pStyle w:val="ListParagraph"/>
      </w:pPr>
    </w:p>
    <w:p w14:paraId="5392A900" w14:textId="056A9263" w:rsidR="00A90B26" w:rsidRDefault="00A90B26" w:rsidP="004C6228">
      <w:pPr>
        <w:pStyle w:val="ListParagraph"/>
        <w:numPr>
          <w:ilvl w:val="0"/>
          <w:numId w:val="105"/>
        </w:numPr>
      </w:pPr>
      <w:r>
        <w:t>Select your inspection by clicking inside the checkbox on the left</w:t>
      </w:r>
      <w:r w:rsidR="007B3406">
        <w:t>.</w:t>
      </w:r>
    </w:p>
    <w:p w14:paraId="3C6A3D6A" w14:textId="70014F05" w:rsidR="00A90B26" w:rsidRDefault="00A90B26" w:rsidP="004C6228">
      <w:pPr>
        <w:pStyle w:val="ListParagraph"/>
        <w:numPr>
          <w:ilvl w:val="0"/>
          <w:numId w:val="105"/>
        </w:numPr>
      </w:pPr>
      <w:r>
        <w:t>Click Create Tickets in the ribbon</w:t>
      </w:r>
      <w:r w:rsidR="007B3406">
        <w:t>.</w:t>
      </w:r>
    </w:p>
    <w:p w14:paraId="72B68A96" w14:textId="7A51D8D1" w:rsidR="00A90B26" w:rsidRDefault="00A90B26" w:rsidP="004C6228">
      <w:pPr>
        <w:pStyle w:val="ListParagraph"/>
        <w:numPr>
          <w:ilvl w:val="0"/>
          <w:numId w:val="105"/>
        </w:numPr>
      </w:pPr>
      <w:r>
        <w:t xml:space="preserve">The inspection will disappear from this list and move into the ticket queue. From the open items screen in the customer explorer, you can see that this customer now has an open service ticket on their account. Open the ticket from this page or search for the ticket in the </w:t>
      </w:r>
      <w:r w:rsidR="00864B5B">
        <w:t>ticket queue</w:t>
      </w:r>
      <w:r>
        <w:t xml:space="preserve"> by changing the search criteria from service tickets to inspections. You can also find the ticket in the unscheduled tickets tab</w:t>
      </w:r>
      <w:r w:rsidR="007B3406">
        <w:t>.</w:t>
      </w:r>
    </w:p>
    <w:p w14:paraId="13B914A7" w14:textId="77777777" w:rsidR="00BD742A" w:rsidRDefault="00BD742A" w:rsidP="00BD742A">
      <w:pPr>
        <w:pStyle w:val="ListParagraph"/>
      </w:pPr>
    </w:p>
    <w:p w14:paraId="30F7CB7A" w14:textId="224A33FC" w:rsidR="00BD742A" w:rsidRDefault="00BD742A" w:rsidP="00BD742A">
      <w:pPr>
        <w:pStyle w:val="ListParagraph"/>
      </w:pPr>
      <w:r w:rsidRPr="00396D08">
        <w:rPr>
          <w:rFonts w:eastAsiaTheme="minorHAnsi"/>
          <w:noProof/>
        </w:rPr>
        <w:drawing>
          <wp:inline distT="0" distB="0" distL="0" distR="0" wp14:anchorId="6D31EFAF" wp14:editId="22C923BD">
            <wp:extent cx="5619750" cy="1495892"/>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54319" cy="1505094"/>
                    </a:xfrm>
                    <a:prstGeom prst="rect">
                      <a:avLst/>
                    </a:prstGeom>
                  </pic:spPr>
                </pic:pic>
              </a:graphicData>
            </a:graphic>
          </wp:inline>
        </w:drawing>
      </w:r>
    </w:p>
    <w:p w14:paraId="5CBAF737" w14:textId="20FABCB9" w:rsidR="00F2768C" w:rsidRDefault="00F2768C" w:rsidP="00F2768C">
      <w:pPr>
        <w:pStyle w:val="Heading1"/>
      </w:pPr>
      <w:bookmarkStart w:id="90" w:name="_Toc53932629"/>
      <w:r>
        <w:lastRenderedPageBreak/>
        <w:t>Purchase Orders &amp; Inventory</w:t>
      </w:r>
      <w:bookmarkEnd w:id="90"/>
    </w:p>
    <w:p w14:paraId="5913193B" w14:textId="77777777" w:rsidR="00F2768C" w:rsidRDefault="00F2768C" w:rsidP="00F2768C">
      <w:r>
        <w:t>Follow this link to watch instructional videos on the Accounts Payable and Inventory modules:</w:t>
      </w:r>
    </w:p>
    <w:p w14:paraId="4E26D60E" w14:textId="1EA89C11" w:rsidR="00F2768C" w:rsidRDefault="00000000" w:rsidP="00F2768C">
      <w:hyperlink r:id="rId78" w:history="1">
        <w:r w:rsidR="00F2768C" w:rsidRPr="00F2768C">
          <w:rPr>
            <w:rStyle w:val="Hyperlink"/>
          </w:rPr>
          <w:t>Purchase Orders &amp; Inventory Playlist</w:t>
        </w:r>
      </w:hyperlink>
    </w:p>
    <w:p w14:paraId="703B8F32" w14:textId="65B69BE5" w:rsidR="00F2768C" w:rsidRDefault="00F2768C" w:rsidP="00F2768C">
      <w:pPr>
        <w:pStyle w:val="Heading2"/>
      </w:pPr>
      <w:bookmarkStart w:id="91" w:name="_Toc53932630"/>
      <w:r>
        <w:t>Creat</w:t>
      </w:r>
      <w:r w:rsidR="00644F9F">
        <w:t>ing</w:t>
      </w:r>
      <w:r>
        <w:t xml:space="preserve"> a Purchase Order</w:t>
      </w:r>
      <w:bookmarkEnd w:id="91"/>
    </w:p>
    <w:p w14:paraId="37F16C7F" w14:textId="6860EDCF" w:rsidR="00F2768C" w:rsidRDefault="00F2768C" w:rsidP="00F2768C">
      <w:r>
        <w:t>At the top of the purchase orders list, choose all vendors and then New to choose a vendor from within the PO. Choose a specific vendor at the top of the purchase order list to automatically create a PO for that vendor.</w:t>
      </w:r>
    </w:p>
    <w:p w14:paraId="43DC1D60" w14:textId="6C042BA6" w:rsidR="00F2768C" w:rsidRDefault="00F2768C" w:rsidP="004C6228">
      <w:pPr>
        <w:pStyle w:val="ListParagraph"/>
        <w:numPr>
          <w:ilvl w:val="0"/>
          <w:numId w:val="106"/>
        </w:numPr>
      </w:pPr>
      <w:r>
        <w:t>Open the Purchase Orders function in the Accounts Payable module.</w:t>
      </w:r>
    </w:p>
    <w:p w14:paraId="6E5FD286" w14:textId="770B75FD" w:rsidR="00F2768C" w:rsidRDefault="00F2768C" w:rsidP="004C6228">
      <w:pPr>
        <w:pStyle w:val="ListParagraph"/>
        <w:numPr>
          <w:ilvl w:val="0"/>
          <w:numId w:val="106"/>
        </w:numPr>
      </w:pPr>
      <w:r>
        <w:t>Select New.</w:t>
      </w:r>
    </w:p>
    <w:p w14:paraId="6D1C5909" w14:textId="0DBA6054" w:rsidR="00F2768C" w:rsidRDefault="00F2768C" w:rsidP="004C6228">
      <w:pPr>
        <w:pStyle w:val="ListParagraph"/>
        <w:numPr>
          <w:ilvl w:val="0"/>
          <w:numId w:val="106"/>
        </w:numPr>
      </w:pPr>
      <w:r>
        <w:t>Choose a vendor, category and warehouse from the dropdowns at the top of the PO.</w:t>
      </w:r>
    </w:p>
    <w:p w14:paraId="73909FEF" w14:textId="420E1BE8" w:rsidR="00F2768C" w:rsidRDefault="00F2768C" w:rsidP="004C6228">
      <w:pPr>
        <w:pStyle w:val="ListParagraph"/>
        <w:numPr>
          <w:ilvl w:val="0"/>
          <w:numId w:val="106"/>
        </w:numPr>
      </w:pPr>
      <w:r>
        <w:t>Order Date will default to today’s date. Change if necessary.</w:t>
      </w:r>
    </w:p>
    <w:p w14:paraId="0E5482CC" w14:textId="32515F42" w:rsidR="00F2768C" w:rsidRDefault="00F2768C" w:rsidP="004C6228">
      <w:pPr>
        <w:pStyle w:val="ListParagraph"/>
        <w:numPr>
          <w:ilvl w:val="0"/>
          <w:numId w:val="106"/>
        </w:numPr>
      </w:pPr>
      <w:r>
        <w:t>Enter Ship Date, Method and Parts Due Date if this information is known.</w:t>
      </w:r>
    </w:p>
    <w:p w14:paraId="5B2A8009" w14:textId="6A3188AD" w:rsidR="00F2768C" w:rsidRDefault="00F2768C" w:rsidP="004C6228">
      <w:pPr>
        <w:pStyle w:val="ListParagraph"/>
        <w:numPr>
          <w:ilvl w:val="0"/>
          <w:numId w:val="106"/>
        </w:numPr>
      </w:pPr>
      <w:r>
        <w:t>Apply this PO to a job only if all parts in this PO are being used for this job.</w:t>
      </w:r>
    </w:p>
    <w:p w14:paraId="1CE0DE86" w14:textId="7B127B5A" w:rsidR="00F2768C" w:rsidRDefault="00F2768C" w:rsidP="004C6228">
      <w:pPr>
        <w:pStyle w:val="ListParagraph"/>
        <w:numPr>
          <w:ilvl w:val="0"/>
          <w:numId w:val="106"/>
        </w:numPr>
      </w:pPr>
      <w:r>
        <w:t>Use the ellipsis button to select and add parts</w:t>
      </w:r>
      <w:r w:rsidR="00E279C6">
        <w:t>:</w:t>
      </w:r>
    </w:p>
    <w:p w14:paraId="0F1338CA" w14:textId="40ED5EF1" w:rsidR="00E279C6" w:rsidRDefault="00E279C6" w:rsidP="00E279C6">
      <w:pPr>
        <w:ind w:left="720"/>
      </w:pPr>
      <w:r>
        <w:rPr>
          <w:noProof/>
        </w:rPr>
        <w:drawing>
          <wp:inline distT="0" distB="0" distL="0" distR="0" wp14:anchorId="6D600808" wp14:editId="18211BDC">
            <wp:extent cx="2590476" cy="1285714"/>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590476" cy="1285714"/>
                    </a:xfrm>
                    <a:prstGeom prst="rect">
                      <a:avLst/>
                    </a:prstGeom>
                  </pic:spPr>
                </pic:pic>
              </a:graphicData>
            </a:graphic>
          </wp:inline>
        </w:drawing>
      </w:r>
    </w:p>
    <w:p w14:paraId="4578098C" w14:textId="09554EFC" w:rsidR="00F2768C" w:rsidRDefault="00F2768C" w:rsidP="004C6228">
      <w:pPr>
        <w:pStyle w:val="ListParagraph"/>
        <w:numPr>
          <w:ilvl w:val="0"/>
          <w:numId w:val="106"/>
        </w:numPr>
      </w:pPr>
      <w:r>
        <w:t>Click OK.</w:t>
      </w:r>
    </w:p>
    <w:p w14:paraId="299D2A9E" w14:textId="2079680D" w:rsidR="00E279C6" w:rsidRDefault="00E279C6" w:rsidP="00E279C6">
      <w:pPr>
        <w:pStyle w:val="Heading2"/>
      </w:pPr>
      <w:bookmarkStart w:id="92" w:name="_Toc53932631"/>
      <w:r>
        <w:t>Receiv</w:t>
      </w:r>
      <w:r w:rsidR="00644F9F">
        <w:t>ing</w:t>
      </w:r>
      <w:r>
        <w:t xml:space="preserve"> Parts</w:t>
      </w:r>
      <w:bookmarkEnd w:id="92"/>
    </w:p>
    <w:p w14:paraId="0D78ABA5" w14:textId="4587C6F8" w:rsidR="00E279C6" w:rsidRDefault="00E279C6" w:rsidP="00E279C6">
      <w:r>
        <w:t>If this receipt has a purchase order already entered in SedonaOffice, right click on the PO from the vendor’s page and select Receive Purchase Order so that the receipt will automatically populate with the parts from the PO or follow the instructions below.</w:t>
      </w:r>
    </w:p>
    <w:p w14:paraId="695D8DEA" w14:textId="0A056FAC" w:rsidR="00E279C6" w:rsidRDefault="00E279C6" w:rsidP="004C6228">
      <w:pPr>
        <w:pStyle w:val="ListParagraph"/>
        <w:numPr>
          <w:ilvl w:val="0"/>
          <w:numId w:val="107"/>
        </w:numPr>
      </w:pPr>
      <w:r>
        <w:t>From the vendor record, right click on Receipts.</w:t>
      </w:r>
    </w:p>
    <w:p w14:paraId="451A33F5" w14:textId="0D99BE94" w:rsidR="00E279C6" w:rsidRDefault="00E279C6" w:rsidP="004C6228">
      <w:pPr>
        <w:pStyle w:val="ListParagraph"/>
        <w:numPr>
          <w:ilvl w:val="0"/>
          <w:numId w:val="107"/>
        </w:numPr>
      </w:pPr>
      <w:r>
        <w:t>Select New Receipts.</w:t>
      </w:r>
    </w:p>
    <w:p w14:paraId="194811B4" w14:textId="615D708A" w:rsidR="00E279C6" w:rsidRDefault="00E279C6" w:rsidP="004C6228">
      <w:pPr>
        <w:pStyle w:val="ListParagraph"/>
        <w:numPr>
          <w:ilvl w:val="0"/>
          <w:numId w:val="107"/>
        </w:numPr>
      </w:pPr>
      <w:r>
        <w:t>SedonaOffice will ask if you would like to choose from an existing list of POs or returns</w:t>
      </w:r>
      <w:r w:rsidR="00AF6E66">
        <w:t>.</w:t>
      </w:r>
    </w:p>
    <w:p w14:paraId="7CDBD5BE" w14:textId="4E104615" w:rsidR="00E279C6" w:rsidRDefault="00E279C6" w:rsidP="004C6228">
      <w:pPr>
        <w:pStyle w:val="ListParagraph"/>
        <w:numPr>
          <w:ilvl w:val="0"/>
          <w:numId w:val="107"/>
        </w:numPr>
      </w:pPr>
      <w:r>
        <w:t>Select Yes</w:t>
      </w:r>
      <w:r w:rsidR="00AF6E66">
        <w:t>.</w:t>
      </w:r>
    </w:p>
    <w:p w14:paraId="18A3D270" w14:textId="58B340F6" w:rsidR="00E279C6" w:rsidRDefault="00E279C6" w:rsidP="004C6228">
      <w:pPr>
        <w:pStyle w:val="ListParagraph"/>
        <w:numPr>
          <w:ilvl w:val="0"/>
          <w:numId w:val="107"/>
        </w:numPr>
      </w:pPr>
      <w:r>
        <w:t>Double click on the PO or repair order you are receiving</w:t>
      </w:r>
      <w:r w:rsidR="00AF6E66">
        <w:t>.</w:t>
      </w:r>
    </w:p>
    <w:p w14:paraId="5FCCC244" w14:textId="6FD00D9B" w:rsidR="00E279C6" w:rsidRDefault="00E279C6" w:rsidP="004C6228">
      <w:pPr>
        <w:pStyle w:val="ListParagraph"/>
        <w:numPr>
          <w:ilvl w:val="0"/>
          <w:numId w:val="107"/>
        </w:numPr>
      </w:pPr>
      <w:r>
        <w:t>All parts and information will automatically load</w:t>
      </w:r>
      <w:r w:rsidR="00AF6E66">
        <w:t>.</w:t>
      </w:r>
    </w:p>
    <w:p w14:paraId="4D4591A7" w14:textId="1BA6F743" w:rsidR="00E279C6" w:rsidRDefault="00E279C6" w:rsidP="004C6228">
      <w:pPr>
        <w:pStyle w:val="ListParagraph"/>
        <w:numPr>
          <w:ilvl w:val="0"/>
          <w:numId w:val="107"/>
        </w:numPr>
      </w:pPr>
      <w:r>
        <w:t>Receive Date will default to the current date. Change if necessary</w:t>
      </w:r>
      <w:r w:rsidR="00AF6E66">
        <w:t>.</w:t>
      </w:r>
    </w:p>
    <w:p w14:paraId="00F1A38A" w14:textId="6F6873DE" w:rsidR="00E279C6" w:rsidRDefault="00E279C6" w:rsidP="004C6228">
      <w:pPr>
        <w:pStyle w:val="ListParagraph"/>
        <w:numPr>
          <w:ilvl w:val="0"/>
          <w:numId w:val="107"/>
        </w:numPr>
      </w:pPr>
      <w:r>
        <w:t>Change amounts in the expense tab if charges are different in SedonaOffice than on the receipt from the vendor</w:t>
      </w:r>
      <w:r w:rsidR="00AF6E66">
        <w:t>.</w:t>
      </w:r>
    </w:p>
    <w:p w14:paraId="511B9FE0" w14:textId="22E37DB2" w:rsidR="00E279C6" w:rsidRDefault="00B73F94" w:rsidP="004C6228">
      <w:pPr>
        <w:pStyle w:val="ListParagraph"/>
        <w:numPr>
          <w:ilvl w:val="0"/>
          <w:numId w:val="107"/>
        </w:numPr>
      </w:pPr>
      <w:r>
        <w:t xml:space="preserve">Click </w:t>
      </w:r>
      <w:r w:rsidR="00E279C6">
        <w:t>Save</w:t>
      </w:r>
      <w:r w:rsidR="00AF6E66">
        <w:t>.</w:t>
      </w:r>
    </w:p>
    <w:p w14:paraId="28C3CFDF" w14:textId="3AD56930" w:rsidR="00E279C6" w:rsidRDefault="00E279C6" w:rsidP="004C6228">
      <w:pPr>
        <w:pStyle w:val="ListParagraph"/>
        <w:numPr>
          <w:ilvl w:val="0"/>
          <w:numId w:val="107"/>
        </w:numPr>
      </w:pPr>
      <w:r>
        <w:t xml:space="preserve">To create a partial receipt, simple edit the quantity column for each part. If you only want to receive one part on that PO, change the quantity of all OTHER parts on the receipt to 0. Or if a partial amount of the parts came in, such as 10 out of 20, change the quantity to reflect what came in. The PO will recognize these changes and stay open until all parts are received. Some users prefer to delete lines rather than to zero them </w:t>
      </w:r>
      <w:r>
        <w:lastRenderedPageBreak/>
        <w:t>out. If that's you, highlight the line by clicking on the grey box to the left of the part code. The entire line will turn blue. Then click the delete button on your keyboard.</w:t>
      </w:r>
    </w:p>
    <w:p w14:paraId="3343199E" w14:textId="69E54DB4" w:rsidR="00AF6E66" w:rsidRDefault="00AF6E66" w:rsidP="00AF6E66">
      <w:pPr>
        <w:pStyle w:val="Heading2"/>
      </w:pPr>
      <w:bookmarkStart w:id="93" w:name="_Toc53932632"/>
      <w:r>
        <w:t>Return</w:t>
      </w:r>
      <w:r w:rsidR="00644F9F">
        <w:t>ing</w:t>
      </w:r>
      <w:r>
        <w:t xml:space="preserve"> Parts to Stock</w:t>
      </w:r>
      <w:bookmarkEnd w:id="93"/>
    </w:p>
    <w:p w14:paraId="303A9665" w14:textId="2CD9DDF1" w:rsidR="00AF6E66" w:rsidRDefault="00AF6E66" w:rsidP="004C6228">
      <w:pPr>
        <w:pStyle w:val="ListParagraph"/>
        <w:numPr>
          <w:ilvl w:val="0"/>
          <w:numId w:val="108"/>
        </w:numPr>
      </w:pPr>
      <w:r>
        <w:t>Expand the Inventory menu and click on Issues/Returns.</w:t>
      </w:r>
    </w:p>
    <w:p w14:paraId="52A86BEB" w14:textId="3D242903" w:rsidR="00AF6E66" w:rsidRDefault="00AF6E66" w:rsidP="004C6228">
      <w:pPr>
        <w:pStyle w:val="ListParagraph"/>
        <w:numPr>
          <w:ilvl w:val="0"/>
          <w:numId w:val="108"/>
        </w:numPr>
      </w:pPr>
      <w:r>
        <w:t>Choose the return type ‘Other’.</w:t>
      </w:r>
    </w:p>
    <w:p w14:paraId="326880FA" w14:textId="2F46365A" w:rsidR="00AF6E66" w:rsidRDefault="00AF6E66" w:rsidP="004C6228">
      <w:pPr>
        <w:pStyle w:val="ListParagraph"/>
        <w:numPr>
          <w:ilvl w:val="0"/>
          <w:numId w:val="108"/>
        </w:numPr>
      </w:pPr>
      <w:r>
        <w:t>Choose the warehouse to which you will be returning the parts.</w:t>
      </w:r>
    </w:p>
    <w:p w14:paraId="6E28C8B7" w14:textId="339FE181" w:rsidR="00AF6E66" w:rsidRDefault="00AF6E66" w:rsidP="004C6228">
      <w:pPr>
        <w:pStyle w:val="ListParagraph"/>
        <w:numPr>
          <w:ilvl w:val="0"/>
          <w:numId w:val="108"/>
        </w:numPr>
      </w:pPr>
      <w:r>
        <w:t>Complete the remaining areas with appropriate information.</w:t>
      </w:r>
    </w:p>
    <w:p w14:paraId="2DA902C7" w14:textId="629BEA9D" w:rsidR="00AF6E66" w:rsidRDefault="00AF6E66" w:rsidP="004C6228">
      <w:pPr>
        <w:pStyle w:val="ListParagraph"/>
        <w:numPr>
          <w:ilvl w:val="1"/>
          <w:numId w:val="108"/>
        </w:numPr>
      </w:pPr>
      <w:r>
        <w:t>Reference (optional)</w:t>
      </w:r>
    </w:p>
    <w:p w14:paraId="47DC4E28" w14:textId="1961E90C" w:rsidR="00AF6E66" w:rsidRDefault="00AF6E66" w:rsidP="004C6228">
      <w:pPr>
        <w:pStyle w:val="ListParagraph"/>
        <w:numPr>
          <w:ilvl w:val="1"/>
          <w:numId w:val="108"/>
        </w:numPr>
      </w:pPr>
      <w:r>
        <w:t>Issue Date</w:t>
      </w:r>
    </w:p>
    <w:p w14:paraId="69AF2168" w14:textId="5B29112A" w:rsidR="00AF6E66" w:rsidRDefault="00AF6E66" w:rsidP="004C6228">
      <w:pPr>
        <w:pStyle w:val="ListParagraph"/>
        <w:numPr>
          <w:ilvl w:val="1"/>
          <w:numId w:val="108"/>
        </w:numPr>
      </w:pPr>
      <w:r>
        <w:t xml:space="preserve">Category </w:t>
      </w:r>
    </w:p>
    <w:p w14:paraId="7EA17A8E" w14:textId="6309FA5F" w:rsidR="00AF6E66" w:rsidRDefault="00AF6E66" w:rsidP="004C6228">
      <w:pPr>
        <w:pStyle w:val="ListParagraph"/>
        <w:numPr>
          <w:ilvl w:val="1"/>
          <w:numId w:val="108"/>
        </w:numPr>
      </w:pPr>
      <w:r>
        <w:t>Cost of Goods Sold GL account</w:t>
      </w:r>
    </w:p>
    <w:p w14:paraId="13E78962" w14:textId="028B76C7" w:rsidR="00AF6E66" w:rsidRDefault="00AF6E66" w:rsidP="004C6228">
      <w:pPr>
        <w:pStyle w:val="ListParagraph"/>
        <w:numPr>
          <w:ilvl w:val="0"/>
          <w:numId w:val="108"/>
        </w:numPr>
      </w:pPr>
      <w:r>
        <w:t>Check Return to Stock.</w:t>
      </w:r>
    </w:p>
    <w:p w14:paraId="348E2861" w14:textId="48AD919A" w:rsidR="00AF6E66" w:rsidRDefault="00AF6E66" w:rsidP="004C6228">
      <w:pPr>
        <w:pStyle w:val="ListParagraph"/>
        <w:numPr>
          <w:ilvl w:val="0"/>
          <w:numId w:val="108"/>
        </w:numPr>
      </w:pPr>
      <w:r>
        <w:t xml:space="preserve">Type or search for part numbers in the part section and enter the correct quantities. </w:t>
      </w:r>
    </w:p>
    <w:p w14:paraId="2831324D" w14:textId="56184EB0" w:rsidR="00AF6E66" w:rsidRDefault="00AF6E66" w:rsidP="004C6228">
      <w:pPr>
        <w:pStyle w:val="ListParagraph"/>
        <w:numPr>
          <w:ilvl w:val="0"/>
          <w:numId w:val="108"/>
        </w:numPr>
      </w:pPr>
      <w:r>
        <w:t>When part quantities accurately reflect warehouse quantities, click save.</w:t>
      </w:r>
    </w:p>
    <w:p w14:paraId="672C7D95" w14:textId="47F12382" w:rsidR="000A3870" w:rsidRDefault="000A3870" w:rsidP="000A3870">
      <w:pPr>
        <w:pStyle w:val="Heading2"/>
      </w:pPr>
      <w:bookmarkStart w:id="94" w:name="_Toc53932633"/>
      <w:r>
        <w:t>Break</w:t>
      </w:r>
      <w:r w:rsidR="00644F9F">
        <w:t>ing</w:t>
      </w:r>
      <w:r>
        <w:t xml:space="preserve"> Out a Kit</w:t>
      </w:r>
      <w:bookmarkEnd w:id="94"/>
    </w:p>
    <w:p w14:paraId="30DAA3DB" w14:textId="293A2ECB" w:rsidR="000A3870" w:rsidRDefault="000A3870" w:rsidP="004C6228">
      <w:pPr>
        <w:pStyle w:val="ListParagraph"/>
        <w:numPr>
          <w:ilvl w:val="0"/>
          <w:numId w:val="109"/>
        </w:numPr>
      </w:pPr>
      <w:r>
        <w:t>Open the Parts function in the Inventory module.</w:t>
      </w:r>
    </w:p>
    <w:p w14:paraId="4ECCE385" w14:textId="3821F91D" w:rsidR="000A3870" w:rsidRDefault="000A3870" w:rsidP="004C6228">
      <w:pPr>
        <w:pStyle w:val="ListParagraph"/>
        <w:numPr>
          <w:ilvl w:val="0"/>
          <w:numId w:val="109"/>
        </w:numPr>
      </w:pPr>
      <w:r>
        <w:t>Double click on the kit.</w:t>
      </w:r>
    </w:p>
    <w:p w14:paraId="04980AA3" w14:textId="0A5E9F6F" w:rsidR="000A3870" w:rsidRDefault="000A3870" w:rsidP="004C6228">
      <w:pPr>
        <w:pStyle w:val="ListParagraph"/>
        <w:numPr>
          <w:ilvl w:val="0"/>
          <w:numId w:val="109"/>
        </w:numPr>
      </w:pPr>
      <w:r>
        <w:t>In the part’s page, open the Warehouses function.</w:t>
      </w:r>
    </w:p>
    <w:p w14:paraId="57DCCC81" w14:textId="0FD89BBA" w:rsidR="000A3870" w:rsidRDefault="000A3870" w:rsidP="004C6228">
      <w:pPr>
        <w:pStyle w:val="ListParagraph"/>
        <w:numPr>
          <w:ilvl w:val="0"/>
          <w:numId w:val="109"/>
        </w:numPr>
      </w:pPr>
      <w:r>
        <w:t>Right click on the appropriate warehouse.</w:t>
      </w:r>
    </w:p>
    <w:p w14:paraId="4C9E6108" w14:textId="03DADA2F" w:rsidR="000A3870" w:rsidRDefault="000A3870" w:rsidP="004C6228">
      <w:pPr>
        <w:pStyle w:val="ListParagraph"/>
        <w:numPr>
          <w:ilvl w:val="0"/>
          <w:numId w:val="109"/>
        </w:numPr>
      </w:pPr>
      <w:r>
        <w:t>Select Break Out Kit.</w:t>
      </w:r>
    </w:p>
    <w:p w14:paraId="72FD4685" w14:textId="7DF0E59B" w:rsidR="000A3870" w:rsidRDefault="000A3870" w:rsidP="004C6228">
      <w:pPr>
        <w:pStyle w:val="ListParagraph"/>
        <w:numPr>
          <w:ilvl w:val="0"/>
          <w:numId w:val="109"/>
        </w:numPr>
      </w:pPr>
      <w:r>
        <w:t>Choose the warehouse, date and quantity to break out.</w:t>
      </w:r>
    </w:p>
    <w:p w14:paraId="79875B9E" w14:textId="1C176D9B" w:rsidR="000A3870" w:rsidRDefault="000A3870" w:rsidP="004C6228">
      <w:pPr>
        <w:pStyle w:val="ListParagraph"/>
        <w:numPr>
          <w:ilvl w:val="0"/>
          <w:numId w:val="109"/>
        </w:numPr>
      </w:pPr>
      <w:r>
        <w:t>Click Save.</w:t>
      </w:r>
    </w:p>
    <w:p w14:paraId="7D8F8AC1" w14:textId="52FAFF57" w:rsidR="000A3870" w:rsidRDefault="000A3870" w:rsidP="000A3870">
      <w:pPr>
        <w:pStyle w:val="Note"/>
      </w:pPr>
      <w:r>
        <w:t>Note: The basic vendor information snapshot in the top section of the explorer will now show that the on-hand amount of the kit has decreased by one.</w:t>
      </w:r>
    </w:p>
    <w:p w14:paraId="3D3D8569" w14:textId="03D880A8" w:rsidR="0023564A" w:rsidRDefault="0023564A" w:rsidP="0023564A">
      <w:pPr>
        <w:pStyle w:val="Heading2"/>
      </w:pPr>
      <w:bookmarkStart w:id="95" w:name="_Toc53932634"/>
      <w:r>
        <w:t>Process</w:t>
      </w:r>
      <w:r w:rsidR="00644F9F">
        <w:t>ing</w:t>
      </w:r>
      <w:r>
        <w:t xml:space="preserve"> Return/Repair Orders</w:t>
      </w:r>
      <w:bookmarkEnd w:id="95"/>
    </w:p>
    <w:p w14:paraId="7C33D632" w14:textId="77777777" w:rsidR="0023564A" w:rsidRDefault="0023564A" w:rsidP="0023564A">
      <w:pPr>
        <w:pStyle w:val="Heading3"/>
      </w:pPr>
      <w:bookmarkStart w:id="96" w:name="_Toc53932635"/>
      <w:r>
        <w:t>Repair Orders</w:t>
      </w:r>
      <w:bookmarkEnd w:id="96"/>
    </w:p>
    <w:p w14:paraId="6BAD402F" w14:textId="1A9216AF" w:rsidR="0023564A" w:rsidRDefault="0023564A" w:rsidP="004C6228">
      <w:pPr>
        <w:pStyle w:val="ListParagraph"/>
        <w:numPr>
          <w:ilvl w:val="0"/>
          <w:numId w:val="110"/>
        </w:numPr>
      </w:pPr>
      <w:r>
        <w:t>Click on the Repair Orders function in the Inventory module.</w:t>
      </w:r>
    </w:p>
    <w:p w14:paraId="70844D5F" w14:textId="717CFB28" w:rsidR="0023564A" w:rsidRDefault="0023564A" w:rsidP="004C6228">
      <w:pPr>
        <w:pStyle w:val="ListParagraph"/>
        <w:numPr>
          <w:ilvl w:val="0"/>
          <w:numId w:val="110"/>
        </w:numPr>
      </w:pPr>
      <w:r>
        <w:t>Choose a vendor.</w:t>
      </w:r>
    </w:p>
    <w:p w14:paraId="1E9930EC" w14:textId="62BC2796" w:rsidR="0023564A" w:rsidRDefault="0023564A" w:rsidP="004C6228">
      <w:pPr>
        <w:pStyle w:val="ListParagraph"/>
        <w:numPr>
          <w:ilvl w:val="0"/>
          <w:numId w:val="110"/>
        </w:numPr>
      </w:pPr>
      <w:r>
        <w:t>Select New.</w:t>
      </w:r>
    </w:p>
    <w:p w14:paraId="75F68780" w14:textId="6747A1A5" w:rsidR="0023564A" w:rsidRDefault="0023564A" w:rsidP="004C6228">
      <w:pPr>
        <w:pStyle w:val="ListParagraph"/>
        <w:numPr>
          <w:ilvl w:val="0"/>
          <w:numId w:val="110"/>
        </w:numPr>
      </w:pPr>
      <w:r>
        <w:t>Enter category and warehouse.</w:t>
      </w:r>
    </w:p>
    <w:p w14:paraId="0DB93B6E" w14:textId="42113652" w:rsidR="0023564A" w:rsidRDefault="0023564A" w:rsidP="004C6228">
      <w:pPr>
        <w:pStyle w:val="ListParagraph"/>
        <w:numPr>
          <w:ilvl w:val="0"/>
          <w:numId w:val="110"/>
        </w:numPr>
      </w:pPr>
      <w:r>
        <w:t>If needed, enter a Due Date.</w:t>
      </w:r>
    </w:p>
    <w:p w14:paraId="16299D3E" w14:textId="295DB98A" w:rsidR="0023564A" w:rsidRDefault="0023564A" w:rsidP="004C6228">
      <w:pPr>
        <w:pStyle w:val="ListParagraph"/>
        <w:numPr>
          <w:ilvl w:val="0"/>
          <w:numId w:val="110"/>
        </w:numPr>
      </w:pPr>
      <w:r>
        <w:t>Use the ellipsis button to select a part to be repaired.</w:t>
      </w:r>
    </w:p>
    <w:p w14:paraId="5582026D" w14:textId="0BA39D21" w:rsidR="0023564A" w:rsidRDefault="0023564A" w:rsidP="004C6228">
      <w:pPr>
        <w:pStyle w:val="ListParagraph"/>
        <w:numPr>
          <w:ilvl w:val="0"/>
          <w:numId w:val="110"/>
        </w:numPr>
      </w:pPr>
      <w:r>
        <w:t>Use the arrow button under the Expenses tab to add miscellaneous expenses related to the repair order.</w:t>
      </w:r>
    </w:p>
    <w:p w14:paraId="77A4048F" w14:textId="1ECFC518" w:rsidR="0023564A" w:rsidRDefault="0023564A" w:rsidP="004C6228">
      <w:pPr>
        <w:pStyle w:val="ListParagraph"/>
        <w:numPr>
          <w:ilvl w:val="0"/>
          <w:numId w:val="110"/>
        </w:numPr>
      </w:pPr>
      <w:r>
        <w:t>Enter a memo to appear on the repair order if necessary.</w:t>
      </w:r>
    </w:p>
    <w:p w14:paraId="6A4FD08B" w14:textId="23C8F5D9" w:rsidR="0023564A" w:rsidRDefault="0023564A" w:rsidP="004C6228">
      <w:pPr>
        <w:pStyle w:val="ListParagraph"/>
        <w:numPr>
          <w:ilvl w:val="0"/>
          <w:numId w:val="110"/>
        </w:numPr>
      </w:pPr>
      <w:r>
        <w:t>Print the repair order using the print preview button in the toolbar.</w:t>
      </w:r>
    </w:p>
    <w:p w14:paraId="1300423C" w14:textId="6F8C4E49" w:rsidR="0023564A" w:rsidRDefault="0023564A" w:rsidP="004C6228">
      <w:pPr>
        <w:pStyle w:val="ListParagraph"/>
        <w:numPr>
          <w:ilvl w:val="0"/>
          <w:numId w:val="110"/>
        </w:numPr>
      </w:pPr>
      <w:r>
        <w:t>Click Save.</w:t>
      </w:r>
    </w:p>
    <w:p w14:paraId="0BF9B431" w14:textId="011D6548" w:rsidR="0023564A" w:rsidRDefault="0023564A" w:rsidP="0023564A">
      <w:pPr>
        <w:pStyle w:val="Heading3"/>
      </w:pPr>
      <w:bookmarkStart w:id="97" w:name="_Toc53932636"/>
      <w:r>
        <w:t>Return Orders</w:t>
      </w:r>
      <w:bookmarkEnd w:id="97"/>
    </w:p>
    <w:p w14:paraId="05827EB7" w14:textId="78609DBE" w:rsidR="0023564A" w:rsidRDefault="0023564A" w:rsidP="004C6228">
      <w:pPr>
        <w:pStyle w:val="ListParagraph"/>
        <w:numPr>
          <w:ilvl w:val="0"/>
          <w:numId w:val="111"/>
        </w:numPr>
      </w:pPr>
      <w:r>
        <w:t>Click on the Return to Vendor function under the Inventory module.</w:t>
      </w:r>
    </w:p>
    <w:p w14:paraId="7A43EDD2" w14:textId="2D9071F8" w:rsidR="0023564A" w:rsidRDefault="0023564A" w:rsidP="004C6228">
      <w:pPr>
        <w:pStyle w:val="ListParagraph"/>
        <w:numPr>
          <w:ilvl w:val="0"/>
          <w:numId w:val="111"/>
        </w:numPr>
      </w:pPr>
      <w:r>
        <w:t>Choose a vendor, reference number and memo (optional).</w:t>
      </w:r>
    </w:p>
    <w:p w14:paraId="1B078C19" w14:textId="1970F8F5" w:rsidR="0023564A" w:rsidRDefault="0023564A" w:rsidP="004C6228">
      <w:pPr>
        <w:pStyle w:val="ListParagraph"/>
        <w:numPr>
          <w:ilvl w:val="0"/>
          <w:numId w:val="111"/>
        </w:numPr>
      </w:pPr>
      <w:r>
        <w:t>Select a part to return and complete the form.</w:t>
      </w:r>
    </w:p>
    <w:p w14:paraId="1AA75E5B" w14:textId="3F582A9E" w:rsidR="0023564A" w:rsidRDefault="0023564A" w:rsidP="004C6228">
      <w:pPr>
        <w:pStyle w:val="ListParagraph"/>
        <w:numPr>
          <w:ilvl w:val="0"/>
          <w:numId w:val="111"/>
        </w:numPr>
      </w:pPr>
      <w:r>
        <w:lastRenderedPageBreak/>
        <w:t>Click Save.</w:t>
      </w:r>
    </w:p>
    <w:p w14:paraId="21DB8634" w14:textId="3467D36E" w:rsidR="0023564A" w:rsidRDefault="0023564A" w:rsidP="004C6228">
      <w:pPr>
        <w:pStyle w:val="ListParagraph"/>
        <w:numPr>
          <w:ilvl w:val="0"/>
          <w:numId w:val="111"/>
        </w:numPr>
      </w:pPr>
      <w:r>
        <w:t>Re-open the return order from the vendor’s page.</w:t>
      </w:r>
    </w:p>
    <w:p w14:paraId="7DB834C1" w14:textId="0E26E93F" w:rsidR="0023564A" w:rsidRDefault="0023564A" w:rsidP="004C6228">
      <w:pPr>
        <w:pStyle w:val="ListParagraph"/>
        <w:numPr>
          <w:ilvl w:val="0"/>
          <w:numId w:val="111"/>
        </w:numPr>
      </w:pPr>
      <w:r>
        <w:t>Open the Accounts Payable module, then the Vendors function.</w:t>
      </w:r>
    </w:p>
    <w:p w14:paraId="1ECCD557" w14:textId="05CED7E7" w:rsidR="0023564A" w:rsidRDefault="0023564A" w:rsidP="004C6228">
      <w:pPr>
        <w:pStyle w:val="ListParagraph"/>
        <w:numPr>
          <w:ilvl w:val="0"/>
          <w:numId w:val="111"/>
        </w:numPr>
      </w:pPr>
      <w:r>
        <w:t>Double click on the vendor to open the vendor’s explorer.</w:t>
      </w:r>
    </w:p>
    <w:p w14:paraId="33211C95" w14:textId="6B3D6D5E" w:rsidR="0023564A" w:rsidRDefault="0023564A" w:rsidP="004C6228">
      <w:pPr>
        <w:pStyle w:val="ListParagraph"/>
        <w:numPr>
          <w:ilvl w:val="0"/>
          <w:numId w:val="111"/>
        </w:numPr>
      </w:pPr>
      <w:r>
        <w:t>Click on Returns in the file tree.</w:t>
      </w:r>
    </w:p>
    <w:p w14:paraId="18525FE4" w14:textId="2E998EAF" w:rsidR="0023564A" w:rsidRDefault="0023564A" w:rsidP="004C6228">
      <w:pPr>
        <w:pStyle w:val="ListParagraph"/>
        <w:numPr>
          <w:ilvl w:val="0"/>
          <w:numId w:val="111"/>
        </w:numPr>
      </w:pPr>
      <w:r>
        <w:t>Double click on the return order to open it.</w:t>
      </w:r>
    </w:p>
    <w:p w14:paraId="24650052" w14:textId="540399D4" w:rsidR="0023564A" w:rsidRDefault="0023564A" w:rsidP="004C6228">
      <w:pPr>
        <w:pStyle w:val="ListParagraph"/>
        <w:numPr>
          <w:ilvl w:val="0"/>
          <w:numId w:val="111"/>
        </w:numPr>
      </w:pPr>
      <w:r>
        <w:t>You now have the option to create a vendor credit from this return order.</w:t>
      </w:r>
    </w:p>
    <w:p w14:paraId="0222889F" w14:textId="42F7307F" w:rsidR="00540765" w:rsidRDefault="0023564A" w:rsidP="004C6228">
      <w:pPr>
        <w:pStyle w:val="ListParagraph"/>
        <w:numPr>
          <w:ilvl w:val="0"/>
          <w:numId w:val="111"/>
        </w:numPr>
      </w:pPr>
      <w:r>
        <w:t>Select Save to automatically open the vendor credit.</w:t>
      </w:r>
    </w:p>
    <w:p w14:paraId="7806ABFF" w14:textId="1F8F6AC9" w:rsidR="0073735C" w:rsidRDefault="0073735C" w:rsidP="0073735C">
      <w:pPr>
        <w:pStyle w:val="Heading2"/>
      </w:pPr>
      <w:bookmarkStart w:id="98" w:name="_Toc53932637"/>
      <w:r>
        <w:t>Complet</w:t>
      </w:r>
      <w:r w:rsidR="00644A15">
        <w:t>ing</w:t>
      </w:r>
      <w:r>
        <w:t xml:space="preserve"> a Warehouse Transfer</w:t>
      </w:r>
      <w:bookmarkEnd w:id="98"/>
    </w:p>
    <w:p w14:paraId="33013E8A" w14:textId="09D22A33" w:rsidR="0073735C" w:rsidRDefault="0073735C" w:rsidP="004C6228">
      <w:pPr>
        <w:pStyle w:val="ListParagraph"/>
        <w:numPr>
          <w:ilvl w:val="0"/>
          <w:numId w:val="112"/>
        </w:numPr>
      </w:pPr>
      <w:r>
        <w:t>Go to Inventory/Transfers</w:t>
      </w:r>
    </w:p>
    <w:p w14:paraId="51C8F2FF" w14:textId="513D245E" w:rsidR="0073735C" w:rsidRDefault="0073735C" w:rsidP="004C6228">
      <w:pPr>
        <w:pStyle w:val="ListParagraph"/>
        <w:numPr>
          <w:ilvl w:val="0"/>
          <w:numId w:val="112"/>
        </w:numPr>
      </w:pPr>
      <w:r>
        <w:t>Click “New” at the bottom to start the transfer form</w:t>
      </w:r>
    </w:p>
    <w:p w14:paraId="251F09B0" w14:textId="4AAF6F25" w:rsidR="0073735C" w:rsidRDefault="0073735C" w:rsidP="004C6228">
      <w:pPr>
        <w:pStyle w:val="ListParagraph"/>
        <w:numPr>
          <w:ilvl w:val="1"/>
          <w:numId w:val="112"/>
        </w:numPr>
      </w:pPr>
      <w:r>
        <w:t xml:space="preserve">You must enter a request date, but the in process date and shipped date are designed for transfers between branches. These dates can be left blank if you are transferring between a warehouse and a truck, or the dates do not apply for any reason. </w:t>
      </w:r>
    </w:p>
    <w:p w14:paraId="32C371BD" w14:textId="50232369" w:rsidR="0073735C" w:rsidRDefault="0073735C" w:rsidP="004C6228">
      <w:pPr>
        <w:pStyle w:val="ListParagraph"/>
        <w:numPr>
          <w:ilvl w:val="1"/>
          <w:numId w:val="112"/>
        </w:numPr>
      </w:pPr>
      <w:r>
        <w:t xml:space="preserve">If you choose to enter dates here, the status will be updated to match the date field you have entered. For example, when you enter the in process date, the status will change to “In Process.” When you enter the shipped date, the status will change to “Shipped.” You should leave the transfer open, updating these date fields as necessary until the second branch can receive and close the transfer. </w:t>
      </w:r>
    </w:p>
    <w:p w14:paraId="0EEF4079" w14:textId="23899B7C" w:rsidR="0073735C" w:rsidRDefault="0073735C" w:rsidP="004C6228">
      <w:pPr>
        <w:pStyle w:val="ListParagraph"/>
        <w:numPr>
          <w:ilvl w:val="0"/>
          <w:numId w:val="112"/>
        </w:numPr>
      </w:pPr>
      <w:r>
        <w:t>For Job/Service</w:t>
      </w:r>
    </w:p>
    <w:p w14:paraId="0B890926" w14:textId="768FA985" w:rsidR="0073735C" w:rsidRDefault="0073735C" w:rsidP="004C6228">
      <w:pPr>
        <w:pStyle w:val="ListParagraph"/>
        <w:numPr>
          <w:ilvl w:val="1"/>
          <w:numId w:val="112"/>
        </w:numPr>
      </w:pPr>
      <w:r>
        <w:t xml:space="preserve">You may reference a job or service ticket number, but this field is informational only and will not affect the job or ticket. </w:t>
      </w:r>
    </w:p>
    <w:p w14:paraId="2330AA35" w14:textId="2FB20428" w:rsidR="0073735C" w:rsidRDefault="0073735C" w:rsidP="004C6228">
      <w:pPr>
        <w:pStyle w:val="ListParagraph"/>
        <w:numPr>
          <w:ilvl w:val="0"/>
          <w:numId w:val="112"/>
        </w:numPr>
      </w:pPr>
      <w:r>
        <w:t>Manual Transfer</w:t>
      </w:r>
    </w:p>
    <w:p w14:paraId="1CFE7DF6" w14:textId="5140A4EF" w:rsidR="0073735C" w:rsidRDefault="0073735C" w:rsidP="004C6228">
      <w:pPr>
        <w:pStyle w:val="ListParagraph"/>
        <w:numPr>
          <w:ilvl w:val="1"/>
          <w:numId w:val="112"/>
        </w:numPr>
      </w:pPr>
      <w:r>
        <w:t xml:space="preserve">Choose this option to build your own list of parts to transfer. </w:t>
      </w:r>
    </w:p>
    <w:p w14:paraId="6A32FD83" w14:textId="1B829869" w:rsidR="0073735C" w:rsidRDefault="0073735C" w:rsidP="004C6228">
      <w:pPr>
        <w:pStyle w:val="ListParagraph"/>
        <w:numPr>
          <w:ilvl w:val="1"/>
          <w:numId w:val="112"/>
        </w:numPr>
      </w:pPr>
      <w:r>
        <w:t>Search for a part code and enter the transfer quantity at the bottom of the transfer request form.</w:t>
      </w:r>
    </w:p>
    <w:p w14:paraId="41347ECE" w14:textId="516ABFE9" w:rsidR="0073735C" w:rsidRDefault="0073735C" w:rsidP="004C6228">
      <w:pPr>
        <w:pStyle w:val="ListParagraph"/>
        <w:numPr>
          <w:ilvl w:val="1"/>
          <w:numId w:val="112"/>
        </w:numPr>
      </w:pPr>
      <w:r>
        <w:t>Click Add after typing each part code. Do this for each part that you wish to transfer until the list of parts is complete.</w:t>
      </w:r>
    </w:p>
    <w:p w14:paraId="15F1741D" w14:textId="4C069BD0" w:rsidR="0073735C" w:rsidRDefault="0073735C" w:rsidP="004C6228">
      <w:pPr>
        <w:pStyle w:val="ListParagraph"/>
        <w:numPr>
          <w:ilvl w:val="0"/>
          <w:numId w:val="112"/>
        </w:numPr>
      </w:pPr>
      <w:r>
        <w:t>Min/Max Transfer</w:t>
      </w:r>
    </w:p>
    <w:p w14:paraId="6B0036C1" w14:textId="0D483F54" w:rsidR="0073735C" w:rsidRDefault="0073735C" w:rsidP="004C6228">
      <w:pPr>
        <w:pStyle w:val="ListParagraph"/>
        <w:numPr>
          <w:ilvl w:val="1"/>
          <w:numId w:val="112"/>
        </w:numPr>
      </w:pPr>
      <w:r>
        <w:t xml:space="preserve">Choose either option to transfer a predetermined list of parts and quantities. This is based on the minimum or maximum quantities you have saved for each warehouse in the part code setup. This is especially useful when transferring to trucks on a regular basis because it will prevent you from having to build the transfer list from scratch each time. </w:t>
      </w:r>
    </w:p>
    <w:p w14:paraId="02416920" w14:textId="116465D0" w:rsidR="0073735C" w:rsidRDefault="0073735C" w:rsidP="004C6228">
      <w:pPr>
        <w:pStyle w:val="ListParagraph"/>
        <w:numPr>
          <w:ilvl w:val="0"/>
          <w:numId w:val="112"/>
        </w:numPr>
      </w:pPr>
      <w:r>
        <w:t>Save</w:t>
      </w:r>
    </w:p>
    <w:p w14:paraId="226AB064" w14:textId="78487EB6" w:rsidR="0073735C" w:rsidRDefault="0073735C" w:rsidP="004C6228">
      <w:pPr>
        <w:pStyle w:val="ListParagraph"/>
        <w:numPr>
          <w:ilvl w:val="1"/>
          <w:numId w:val="112"/>
        </w:numPr>
      </w:pPr>
      <w:r>
        <w:t xml:space="preserve">Before saving the list, take note of parts in red. These parts do not have a high enough quantity in the source warehouse to complete the transfer. You can save the transfer with these parts, but they must be in stock or removed before the transfer can be completed. </w:t>
      </w:r>
    </w:p>
    <w:p w14:paraId="71FDB5E8" w14:textId="58A0D0DD" w:rsidR="0073735C" w:rsidRDefault="0073735C" w:rsidP="004C6228">
      <w:pPr>
        <w:pStyle w:val="ListParagraph"/>
        <w:numPr>
          <w:ilvl w:val="1"/>
          <w:numId w:val="112"/>
        </w:numPr>
      </w:pPr>
      <w:r>
        <w:t xml:space="preserve">Once you click save, the transfer will be saved in the Transfer Requests area. You must click “Receive” to complete the parts transfer. </w:t>
      </w:r>
    </w:p>
    <w:p w14:paraId="2D38845C" w14:textId="413511FF" w:rsidR="0073735C" w:rsidRDefault="0073735C" w:rsidP="004C6228">
      <w:pPr>
        <w:pStyle w:val="ListParagraph"/>
        <w:numPr>
          <w:ilvl w:val="1"/>
          <w:numId w:val="112"/>
        </w:numPr>
      </w:pPr>
      <w:r>
        <w:t xml:space="preserve">You may go back into any transfer after saving and delete it before receiving if necessary. </w:t>
      </w:r>
    </w:p>
    <w:p w14:paraId="6C3A99A8" w14:textId="4187F65E" w:rsidR="0073735C" w:rsidRDefault="0073735C" w:rsidP="004C6228">
      <w:pPr>
        <w:pStyle w:val="ListParagraph"/>
        <w:numPr>
          <w:ilvl w:val="0"/>
          <w:numId w:val="112"/>
        </w:numPr>
      </w:pPr>
      <w:r>
        <w:t>Save/Receive</w:t>
      </w:r>
    </w:p>
    <w:p w14:paraId="044C0422" w14:textId="1F080E45" w:rsidR="0073735C" w:rsidRDefault="0073735C" w:rsidP="004C6228">
      <w:pPr>
        <w:pStyle w:val="ListParagraph"/>
        <w:numPr>
          <w:ilvl w:val="1"/>
          <w:numId w:val="112"/>
        </w:numPr>
      </w:pPr>
      <w:r>
        <w:t>Click this option to immediately complete the transfer.</w:t>
      </w:r>
    </w:p>
    <w:p w14:paraId="131842CA" w14:textId="757694F7" w:rsidR="00D80A2F" w:rsidRDefault="00D80A2F" w:rsidP="00D80A2F">
      <w:r w:rsidRPr="009C2D8E">
        <w:rPr>
          <w:rFonts w:eastAsiaTheme="minorHAnsi" w:cs="Calibri"/>
          <w:noProof/>
          <w:color w:val="404040" w:themeColor="text1" w:themeTint="BF"/>
        </w:rPr>
        <w:lastRenderedPageBreak/>
        <w:drawing>
          <wp:inline distT="0" distB="0" distL="0" distR="0" wp14:anchorId="613DC875" wp14:editId="26CE6FA8">
            <wp:extent cx="6400800" cy="3367868"/>
            <wp:effectExtent l="0" t="0" r="0" b="4445"/>
            <wp:docPr id="294" name="Picture 294" descr="cid:image001.png@01D060C9.7E840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60C9.7E840A6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6400800" cy="3367868"/>
                    </a:xfrm>
                    <a:prstGeom prst="rect">
                      <a:avLst/>
                    </a:prstGeom>
                    <a:noFill/>
                    <a:ln>
                      <a:noFill/>
                    </a:ln>
                  </pic:spPr>
                </pic:pic>
              </a:graphicData>
            </a:graphic>
          </wp:inline>
        </w:drawing>
      </w:r>
    </w:p>
    <w:p w14:paraId="73474E23" w14:textId="3F1A4999" w:rsidR="0073735C" w:rsidRDefault="0073735C" w:rsidP="004C6228">
      <w:pPr>
        <w:pStyle w:val="ListParagraph"/>
        <w:numPr>
          <w:ilvl w:val="0"/>
          <w:numId w:val="112"/>
        </w:numPr>
      </w:pPr>
      <w:r>
        <w:t>Receive Transfer Request</w:t>
      </w:r>
    </w:p>
    <w:p w14:paraId="118D80FD" w14:textId="45C92413" w:rsidR="0073735C" w:rsidRDefault="0073735C" w:rsidP="004C6228">
      <w:pPr>
        <w:pStyle w:val="ListParagraph"/>
        <w:numPr>
          <w:ilvl w:val="1"/>
          <w:numId w:val="112"/>
        </w:numPr>
      </w:pPr>
      <w:r>
        <w:t xml:space="preserve">Review the parts in this list before completing. If any parts have a higher requested quantity than source quantity, you will not be able to save. Change the amounts in the Received Quantity column to move on. </w:t>
      </w:r>
    </w:p>
    <w:p w14:paraId="7C9A2F84" w14:textId="48D1D824" w:rsidR="0073735C" w:rsidRDefault="0073735C" w:rsidP="004C6228">
      <w:pPr>
        <w:pStyle w:val="ListParagraph"/>
        <w:numPr>
          <w:ilvl w:val="1"/>
          <w:numId w:val="112"/>
        </w:numPr>
      </w:pPr>
      <w:r>
        <w:t xml:space="preserve">Choose the date of transfer. </w:t>
      </w:r>
    </w:p>
    <w:p w14:paraId="200C477D" w14:textId="43EAF029" w:rsidR="0023564A" w:rsidRDefault="0073735C" w:rsidP="004C6228">
      <w:pPr>
        <w:pStyle w:val="ListParagraph"/>
        <w:numPr>
          <w:ilvl w:val="1"/>
          <w:numId w:val="112"/>
        </w:numPr>
      </w:pPr>
      <w:r>
        <w:t>Click Save to close the transfer and move parts between warehouses.</w:t>
      </w:r>
    </w:p>
    <w:p w14:paraId="270C3BFF" w14:textId="130133F2" w:rsidR="007652BC" w:rsidRDefault="007652BC" w:rsidP="007652BC">
      <w:r>
        <w:rPr>
          <w:noProof/>
        </w:rPr>
        <w:drawing>
          <wp:inline distT="0" distB="0" distL="0" distR="0" wp14:anchorId="30329638" wp14:editId="568E3528">
            <wp:extent cx="6400800" cy="3188033"/>
            <wp:effectExtent l="0" t="0" r="0" b="0"/>
            <wp:docPr id="63" name="Picture 63" descr="cid:image002.png@01D060C9.7E840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060C9.7E840A60"/>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6400800" cy="3188033"/>
                    </a:xfrm>
                    <a:prstGeom prst="rect">
                      <a:avLst/>
                    </a:prstGeom>
                    <a:noFill/>
                    <a:ln>
                      <a:noFill/>
                    </a:ln>
                  </pic:spPr>
                </pic:pic>
              </a:graphicData>
            </a:graphic>
          </wp:inline>
        </w:drawing>
      </w:r>
    </w:p>
    <w:p w14:paraId="4BBFB9C1" w14:textId="7A158BC3" w:rsidR="009503B6" w:rsidRDefault="009503B6" w:rsidP="009503B6">
      <w:pPr>
        <w:pStyle w:val="Heading2"/>
      </w:pPr>
      <w:bookmarkStart w:id="99" w:name="_Toc53932638"/>
      <w:r>
        <w:lastRenderedPageBreak/>
        <w:t>Entering a Stock Adjustment</w:t>
      </w:r>
      <w:bookmarkEnd w:id="99"/>
    </w:p>
    <w:p w14:paraId="1546115C" w14:textId="6DFD0B90" w:rsidR="009503B6" w:rsidRDefault="009503B6" w:rsidP="004C6228">
      <w:pPr>
        <w:pStyle w:val="ListParagraph"/>
        <w:numPr>
          <w:ilvl w:val="0"/>
          <w:numId w:val="112"/>
        </w:numPr>
      </w:pPr>
      <w:r>
        <w:t>Open Inventory/Parts from the company tree</w:t>
      </w:r>
    </w:p>
    <w:p w14:paraId="3C14ADA5" w14:textId="481AE4E8" w:rsidR="009503B6" w:rsidRDefault="009503B6" w:rsidP="004C6228">
      <w:pPr>
        <w:pStyle w:val="ListParagraph"/>
        <w:numPr>
          <w:ilvl w:val="0"/>
          <w:numId w:val="112"/>
        </w:numPr>
      </w:pPr>
      <w:r>
        <w:t>Search for the part and double click on it to open the part page</w:t>
      </w:r>
    </w:p>
    <w:p w14:paraId="005667C4" w14:textId="5F2E6A87" w:rsidR="009503B6" w:rsidRDefault="009503B6" w:rsidP="004C6228">
      <w:pPr>
        <w:pStyle w:val="ListParagraph"/>
        <w:numPr>
          <w:ilvl w:val="0"/>
          <w:numId w:val="112"/>
        </w:numPr>
      </w:pPr>
      <w:r>
        <w:t>Right click on the warehouse name</w:t>
      </w:r>
    </w:p>
    <w:p w14:paraId="0DD76EFF" w14:textId="5BB0A82E" w:rsidR="009503B6" w:rsidRDefault="009503B6" w:rsidP="004C6228">
      <w:pPr>
        <w:pStyle w:val="ListParagraph"/>
        <w:numPr>
          <w:ilvl w:val="0"/>
          <w:numId w:val="112"/>
        </w:numPr>
      </w:pPr>
      <w:r>
        <w:t>Click Stock Adjustment</w:t>
      </w:r>
    </w:p>
    <w:p w14:paraId="1CC9E73C" w14:textId="0388D358" w:rsidR="009503B6" w:rsidRDefault="009503B6" w:rsidP="004C6228">
      <w:pPr>
        <w:pStyle w:val="ListParagraph"/>
        <w:numPr>
          <w:ilvl w:val="0"/>
          <w:numId w:val="112"/>
        </w:numPr>
      </w:pPr>
      <w:r>
        <w:t>Complete the adjustment form</w:t>
      </w:r>
    </w:p>
    <w:p w14:paraId="08B8AC4B" w14:textId="64B1EBD5" w:rsidR="009503B6" w:rsidRDefault="009503B6" w:rsidP="004C6228">
      <w:pPr>
        <w:pStyle w:val="ListParagraph"/>
        <w:numPr>
          <w:ilvl w:val="1"/>
          <w:numId w:val="112"/>
        </w:numPr>
      </w:pPr>
      <w:r>
        <w:t xml:space="preserve">Adjustment Date: typically this date should be set to the current date. </w:t>
      </w:r>
    </w:p>
    <w:p w14:paraId="2FB6677A" w14:textId="25D73EE9" w:rsidR="009503B6" w:rsidRDefault="009503B6" w:rsidP="004C6228">
      <w:pPr>
        <w:pStyle w:val="ListParagraph"/>
        <w:numPr>
          <w:ilvl w:val="2"/>
          <w:numId w:val="112"/>
        </w:numPr>
      </w:pPr>
      <w:r>
        <w:t>Stock adjustments from the part page will adjust inventory to the amount entered in the New Quantity field as of the current date, regardless of the date you place in the Adjustment Date field. Backdating the adjustment date will only create whichever entry is necessary on that date for SedonaOffice to reach the New Quantity as of the current date.</w:t>
      </w:r>
    </w:p>
    <w:p w14:paraId="5414FB34" w14:textId="77777777" w:rsidR="00F52B83" w:rsidRDefault="009503B6" w:rsidP="004C6228">
      <w:pPr>
        <w:pStyle w:val="ListParagraph"/>
        <w:numPr>
          <w:ilvl w:val="2"/>
          <w:numId w:val="112"/>
        </w:numPr>
      </w:pPr>
      <w:r>
        <w:t>For example, part BK-2WB KIT had a quantity of 10 as of 12/1/2015. 10 more were added to stock on 2/17/16 for an on hand quantity of 20</w:t>
      </w:r>
      <w:r w:rsidR="00F52B83">
        <w:t>:</w:t>
      </w:r>
    </w:p>
    <w:p w14:paraId="48F67C89" w14:textId="77777777" w:rsidR="00F52B83" w:rsidRDefault="00F52B83" w:rsidP="00F52B83">
      <w:pPr>
        <w:pStyle w:val="ListParagraph"/>
        <w:ind w:left="2160"/>
      </w:pPr>
    </w:p>
    <w:p w14:paraId="0E1A8AC9" w14:textId="43F5D4EE" w:rsidR="009503B6" w:rsidRDefault="00F52B83" w:rsidP="00F52B83">
      <w:pPr>
        <w:pStyle w:val="ListParagraph"/>
        <w:ind w:left="2160"/>
      </w:pPr>
      <w:r>
        <w:rPr>
          <w:noProof/>
        </w:rPr>
        <w:drawing>
          <wp:inline distT="0" distB="0" distL="0" distR="0" wp14:anchorId="3E2F624F" wp14:editId="32CB0233">
            <wp:extent cx="4676775" cy="657797"/>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713906" cy="663020"/>
                    </a:xfrm>
                    <a:prstGeom prst="rect">
                      <a:avLst/>
                    </a:prstGeom>
                  </pic:spPr>
                </pic:pic>
              </a:graphicData>
            </a:graphic>
          </wp:inline>
        </w:drawing>
      </w:r>
    </w:p>
    <w:p w14:paraId="334A797F" w14:textId="77777777" w:rsidR="00F52B83" w:rsidRDefault="00F52B83" w:rsidP="00F52B83">
      <w:pPr>
        <w:pStyle w:val="ListParagraph"/>
        <w:ind w:left="2160"/>
      </w:pPr>
    </w:p>
    <w:p w14:paraId="13DE2CD4" w14:textId="331477F3" w:rsidR="009503B6" w:rsidRDefault="009503B6" w:rsidP="004C6228">
      <w:pPr>
        <w:pStyle w:val="ListParagraph"/>
        <w:numPr>
          <w:ilvl w:val="2"/>
          <w:numId w:val="112"/>
        </w:numPr>
      </w:pPr>
      <w:r>
        <w:t>Then a stock adjustment was performed and backdated to 2/3/16</w:t>
      </w:r>
      <w:r w:rsidR="00F52B83">
        <w:t>:</w:t>
      </w:r>
    </w:p>
    <w:p w14:paraId="5A6409AA" w14:textId="77777777" w:rsidR="00F52B83" w:rsidRDefault="00F52B83" w:rsidP="00F52B83">
      <w:pPr>
        <w:pStyle w:val="ListParagraph"/>
        <w:ind w:left="2160"/>
      </w:pPr>
    </w:p>
    <w:p w14:paraId="02BD0B48" w14:textId="6C271984" w:rsidR="00F52B83" w:rsidRDefault="00F52B83" w:rsidP="00F52B83">
      <w:pPr>
        <w:pStyle w:val="ListParagraph"/>
        <w:ind w:left="2160"/>
      </w:pPr>
      <w:r>
        <w:rPr>
          <w:noProof/>
        </w:rPr>
        <w:drawing>
          <wp:inline distT="0" distB="0" distL="0" distR="0" wp14:anchorId="5A91B27E" wp14:editId="665FF9F9">
            <wp:extent cx="3590925" cy="2415714"/>
            <wp:effectExtent l="0" t="0" r="0" b="381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607058" cy="2426567"/>
                    </a:xfrm>
                    <a:prstGeom prst="rect">
                      <a:avLst/>
                    </a:prstGeom>
                  </pic:spPr>
                </pic:pic>
              </a:graphicData>
            </a:graphic>
          </wp:inline>
        </w:drawing>
      </w:r>
    </w:p>
    <w:p w14:paraId="330ACA0D" w14:textId="77777777" w:rsidR="006C1292" w:rsidRDefault="006C1292" w:rsidP="00F52B83">
      <w:pPr>
        <w:pStyle w:val="ListParagraph"/>
        <w:ind w:left="2160"/>
      </w:pPr>
    </w:p>
    <w:p w14:paraId="06AAE6F8" w14:textId="15177C04" w:rsidR="009503B6" w:rsidRDefault="009503B6" w:rsidP="004C6228">
      <w:pPr>
        <w:pStyle w:val="ListParagraph"/>
        <w:numPr>
          <w:ilvl w:val="2"/>
          <w:numId w:val="112"/>
        </w:numPr>
      </w:pPr>
      <w:r>
        <w:t>The adjustment is added to the journal as of 2/3, but the on hand quantity is changed to 15 as of the current date. That means a -5 adjustment is made to account for the current on hand quantity of 15.</w:t>
      </w:r>
    </w:p>
    <w:p w14:paraId="34648B97" w14:textId="77777777" w:rsidR="00ED5A75" w:rsidRDefault="00ED5A75" w:rsidP="00ED5A75">
      <w:pPr>
        <w:pStyle w:val="ListParagraph"/>
        <w:ind w:left="2160"/>
      </w:pPr>
    </w:p>
    <w:p w14:paraId="40FD4F57" w14:textId="104BF640" w:rsidR="005E2C24" w:rsidRDefault="005E2C24" w:rsidP="00ED5A75">
      <w:pPr>
        <w:pStyle w:val="ListParagraph"/>
        <w:ind w:left="2160"/>
      </w:pPr>
      <w:r>
        <w:rPr>
          <w:noProof/>
        </w:rPr>
        <w:drawing>
          <wp:inline distT="0" distB="0" distL="0" distR="0" wp14:anchorId="43C423BC" wp14:editId="2C9D083C">
            <wp:extent cx="4566732" cy="723900"/>
            <wp:effectExtent l="0" t="0" r="571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610282" cy="730803"/>
                    </a:xfrm>
                    <a:prstGeom prst="rect">
                      <a:avLst/>
                    </a:prstGeom>
                  </pic:spPr>
                </pic:pic>
              </a:graphicData>
            </a:graphic>
          </wp:inline>
        </w:drawing>
      </w:r>
    </w:p>
    <w:p w14:paraId="4D32B949" w14:textId="77777777" w:rsidR="00ED5A75" w:rsidRDefault="00ED5A75" w:rsidP="00ED5A75">
      <w:pPr>
        <w:pStyle w:val="ListParagraph"/>
        <w:ind w:left="2160"/>
      </w:pPr>
    </w:p>
    <w:p w14:paraId="722AF8E1" w14:textId="6A5374C5" w:rsidR="009503B6" w:rsidRDefault="009503B6" w:rsidP="004C6228">
      <w:pPr>
        <w:pStyle w:val="ListParagraph"/>
        <w:numPr>
          <w:ilvl w:val="1"/>
          <w:numId w:val="112"/>
        </w:numPr>
      </w:pPr>
      <w:r>
        <w:lastRenderedPageBreak/>
        <w:t>New Quantity: correct quantity as of today</w:t>
      </w:r>
      <w:r w:rsidR="005E2C24">
        <w:t>.</w:t>
      </w:r>
    </w:p>
    <w:p w14:paraId="759AB603" w14:textId="2BBBBF72" w:rsidR="009503B6" w:rsidRDefault="009503B6" w:rsidP="004C6228">
      <w:pPr>
        <w:pStyle w:val="ListParagraph"/>
        <w:numPr>
          <w:ilvl w:val="1"/>
          <w:numId w:val="112"/>
        </w:numPr>
      </w:pPr>
      <w:r>
        <w:t>Value: this field will auto-calculate based on the current standard cost for the warehouse being adjusted. Correct standard cost before making this adjustment if necessary.</w:t>
      </w:r>
    </w:p>
    <w:p w14:paraId="4B458F0B" w14:textId="09F5FA8D" w:rsidR="009503B6" w:rsidRDefault="009503B6" w:rsidP="004C6228">
      <w:pPr>
        <w:pStyle w:val="ListParagraph"/>
        <w:numPr>
          <w:ilvl w:val="1"/>
          <w:numId w:val="112"/>
        </w:numPr>
      </w:pPr>
      <w:r>
        <w:t>Account Code: for most companies, this will default to 580112 COS – Parts O/H (Count Variance). This can be changed to any COGS account.</w:t>
      </w:r>
    </w:p>
    <w:p w14:paraId="468D7FDF" w14:textId="6D38F19A" w:rsidR="009503B6" w:rsidRDefault="009503B6" w:rsidP="004C6228">
      <w:pPr>
        <w:pStyle w:val="ListParagraph"/>
        <w:numPr>
          <w:ilvl w:val="1"/>
          <w:numId w:val="112"/>
        </w:numPr>
      </w:pPr>
      <w:r>
        <w:t>Category Code: chosen according to company accounting rules.</w:t>
      </w:r>
    </w:p>
    <w:p w14:paraId="5ED255B6" w14:textId="562FACF1" w:rsidR="009503B6" w:rsidRDefault="009503B6" w:rsidP="004C6228">
      <w:pPr>
        <w:pStyle w:val="ListParagraph"/>
        <w:numPr>
          <w:ilvl w:val="1"/>
          <w:numId w:val="112"/>
        </w:numPr>
      </w:pPr>
      <w:r>
        <w:t>Memo: optional</w:t>
      </w:r>
    </w:p>
    <w:p w14:paraId="67E73166" w14:textId="78729530" w:rsidR="00DA4AD8" w:rsidRDefault="00DA4AD8" w:rsidP="00DA4AD8">
      <w:pPr>
        <w:pStyle w:val="Heading2"/>
      </w:pPr>
      <w:bookmarkStart w:id="100" w:name="_Toc53932639"/>
      <w:r>
        <w:t>Us</w:t>
      </w:r>
      <w:r w:rsidR="00DA46CB">
        <w:t>ing</w:t>
      </w:r>
      <w:r>
        <w:t xml:space="preserve"> the Suggested PO List</w:t>
      </w:r>
      <w:bookmarkEnd w:id="100"/>
    </w:p>
    <w:p w14:paraId="2B5F045A" w14:textId="2E469FB2" w:rsidR="00DA4AD8" w:rsidRDefault="00DA4AD8" w:rsidP="004C6228">
      <w:pPr>
        <w:pStyle w:val="ListParagraph"/>
        <w:numPr>
          <w:ilvl w:val="0"/>
          <w:numId w:val="113"/>
        </w:numPr>
      </w:pPr>
      <w:r>
        <w:t>Click on the Suggested PO List in the Accounts Payable module.</w:t>
      </w:r>
    </w:p>
    <w:p w14:paraId="7736B28E" w14:textId="66693678" w:rsidR="00DA4AD8" w:rsidRDefault="00DA4AD8" w:rsidP="004C6228">
      <w:pPr>
        <w:pStyle w:val="ListParagraph"/>
        <w:numPr>
          <w:ilvl w:val="0"/>
          <w:numId w:val="113"/>
        </w:numPr>
      </w:pPr>
      <w:r>
        <w:t>From the dropdowns, choose a vendor, warehouse, and product if desired.</w:t>
      </w:r>
    </w:p>
    <w:p w14:paraId="086CE4D4" w14:textId="6D5B8C62" w:rsidR="00DA4AD8" w:rsidRDefault="00DA4AD8" w:rsidP="004C6228">
      <w:pPr>
        <w:pStyle w:val="ListParagraph"/>
        <w:numPr>
          <w:ilvl w:val="0"/>
          <w:numId w:val="113"/>
        </w:numPr>
      </w:pPr>
      <w:r>
        <w:t>Click the Bring to Minimum or Bring to Maximum radio button (Min and Max amounts are determined in part setup).</w:t>
      </w:r>
    </w:p>
    <w:p w14:paraId="54935A94" w14:textId="4E50A508" w:rsidR="00DA4AD8" w:rsidRDefault="00DA4AD8" w:rsidP="004C6228">
      <w:pPr>
        <w:pStyle w:val="ListParagraph"/>
        <w:numPr>
          <w:ilvl w:val="0"/>
          <w:numId w:val="113"/>
        </w:numPr>
      </w:pPr>
      <w:r>
        <w:t>Click the green arrow to find all parts within the criteria.</w:t>
      </w:r>
    </w:p>
    <w:p w14:paraId="3406B722" w14:textId="6B7DCA56" w:rsidR="00DA4AD8" w:rsidRDefault="00DA4AD8" w:rsidP="004C6228">
      <w:pPr>
        <w:pStyle w:val="ListParagraph"/>
        <w:numPr>
          <w:ilvl w:val="0"/>
          <w:numId w:val="113"/>
        </w:numPr>
      </w:pPr>
      <w:r>
        <w:t>Click Create PO at the bottom to start a PO for these parts.</w:t>
      </w:r>
    </w:p>
    <w:p w14:paraId="05AEEEFB" w14:textId="40D78A7B" w:rsidR="00DA4AD8" w:rsidRDefault="00DA4AD8" w:rsidP="004C6228">
      <w:pPr>
        <w:pStyle w:val="ListParagraph"/>
        <w:numPr>
          <w:ilvl w:val="1"/>
          <w:numId w:val="113"/>
        </w:numPr>
      </w:pPr>
      <w:r>
        <w:t xml:space="preserve">You must choose </w:t>
      </w:r>
      <w:r w:rsidR="00790E75">
        <w:t>a single</w:t>
      </w:r>
      <w:r>
        <w:t xml:space="preserve"> vendor to </w:t>
      </w:r>
      <w:r w:rsidR="00B75AFD">
        <w:t>see</w:t>
      </w:r>
      <w:r>
        <w:t xml:space="preserve"> the Create PO option.</w:t>
      </w:r>
    </w:p>
    <w:p w14:paraId="41C7E5BC" w14:textId="77777777" w:rsidR="00B10BA8" w:rsidRDefault="00B10BA8" w:rsidP="00B10BA8">
      <w:pPr>
        <w:pStyle w:val="Heading1"/>
      </w:pPr>
      <w:bookmarkStart w:id="101" w:name="_Toc53932640"/>
      <w:r>
        <w:t>Accounts Payable</w:t>
      </w:r>
      <w:bookmarkEnd w:id="101"/>
    </w:p>
    <w:p w14:paraId="2CC53E2E" w14:textId="77777777" w:rsidR="00B10BA8" w:rsidRDefault="00B10BA8" w:rsidP="00B10BA8">
      <w:r>
        <w:t>Follow this link to watch instructional videos on the Accounts Payable module:</w:t>
      </w:r>
    </w:p>
    <w:p w14:paraId="27E85937" w14:textId="67C38CAA" w:rsidR="00644F9F" w:rsidRDefault="00000000" w:rsidP="00B10BA8">
      <w:hyperlink r:id="rId87" w:history="1">
        <w:r w:rsidR="00B10BA8" w:rsidRPr="00B10BA8">
          <w:rPr>
            <w:rStyle w:val="Hyperlink"/>
          </w:rPr>
          <w:t>Accounts Payable Playlist</w:t>
        </w:r>
      </w:hyperlink>
    </w:p>
    <w:p w14:paraId="2FF9DD99" w14:textId="72E605FF" w:rsidR="00B10BA8" w:rsidRDefault="00B10BA8" w:rsidP="00B10BA8">
      <w:pPr>
        <w:pStyle w:val="Heading2"/>
      </w:pPr>
      <w:bookmarkStart w:id="102" w:name="_Toc53932641"/>
      <w:r>
        <w:t>Entering Vendor Bills</w:t>
      </w:r>
      <w:bookmarkEnd w:id="102"/>
    </w:p>
    <w:p w14:paraId="1FB6F6F3" w14:textId="77777777" w:rsidR="00B10BA8" w:rsidRDefault="00B10BA8" w:rsidP="00B10BA8">
      <w:pPr>
        <w:pStyle w:val="Heading3"/>
      </w:pPr>
      <w:bookmarkStart w:id="103" w:name="_Toc53932642"/>
      <w:r>
        <w:t>Create a Vendor Bill</w:t>
      </w:r>
      <w:bookmarkEnd w:id="103"/>
    </w:p>
    <w:p w14:paraId="492C7CE0" w14:textId="115795E8" w:rsidR="00B10BA8" w:rsidRDefault="00B10BA8" w:rsidP="004C6228">
      <w:pPr>
        <w:pStyle w:val="ListParagraph"/>
        <w:numPr>
          <w:ilvl w:val="0"/>
          <w:numId w:val="114"/>
        </w:numPr>
      </w:pPr>
      <w:r>
        <w:t>Click on Bills under Accounts Payable in the company file tree.</w:t>
      </w:r>
    </w:p>
    <w:p w14:paraId="4ABF8AD8" w14:textId="1C7DCB7C" w:rsidR="00B10BA8" w:rsidRDefault="00B10BA8" w:rsidP="004C6228">
      <w:pPr>
        <w:pStyle w:val="ListParagraph"/>
        <w:numPr>
          <w:ilvl w:val="0"/>
          <w:numId w:val="114"/>
        </w:numPr>
      </w:pPr>
      <w:r>
        <w:t>Choose a vendor from the dropdown at the top left corner.</w:t>
      </w:r>
    </w:p>
    <w:p w14:paraId="313E68C5" w14:textId="5CE0360F" w:rsidR="00B10BA8" w:rsidRDefault="00B10BA8" w:rsidP="004C6228">
      <w:pPr>
        <w:pStyle w:val="ListParagraph"/>
        <w:numPr>
          <w:ilvl w:val="0"/>
          <w:numId w:val="114"/>
        </w:numPr>
      </w:pPr>
      <w:r>
        <w:t>If this vendor has any open PO receipts, you will be prompted to choose one. Click Yes and double click on the correct receipt if this bill has a corresponding PO and receipt. Click No if you are starting a bill without a corresponding receipt.</w:t>
      </w:r>
    </w:p>
    <w:p w14:paraId="24CD7C92" w14:textId="77777777" w:rsidR="002B2EC3" w:rsidRDefault="002B2EC3" w:rsidP="002B2EC3">
      <w:pPr>
        <w:pStyle w:val="ListParagraph"/>
      </w:pPr>
    </w:p>
    <w:p w14:paraId="2086C9A6" w14:textId="21DFE128" w:rsidR="002B2EC3" w:rsidRDefault="002B2EC3" w:rsidP="002B2EC3">
      <w:pPr>
        <w:pStyle w:val="ListParagraph"/>
      </w:pPr>
      <w:r w:rsidRPr="00396D08">
        <w:rPr>
          <w:rFonts w:eastAsiaTheme="minorHAnsi"/>
          <w:noProof/>
        </w:rPr>
        <w:drawing>
          <wp:inline distT="0" distB="0" distL="0" distR="0" wp14:anchorId="10856F31" wp14:editId="6A0761DF">
            <wp:extent cx="2620763" cy="1187533"/>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635779" cy="1194337"/>
                    </a:xfrm>
                    <a:prstGeom prst="rect">
                      <a:avLst/>
                    </a:prstGeom>
                  </pic:spPr>
                </pic:pic>
              </a:graphicData>
            </a:graphic>
          </wp:inline>
        </w:drawing>
      </w:r>
    </w:p>
    <w:p w14:paraId="79CF395F" w14:textId="77777777" w:rsidR="002B2EC3" w:rsidRDefault="002B2EC3" w:rsidP="002B2EC3">
      <w:pPr>
        <w:pStyle w:val="ListParagraph"/>
      </w:pPr>
    </w:p>
    <w:p w14:paraId="43343069" w14:textId="1F9285A5" w:rsidR="00B10BA8" w:rsidRDefault="00B10BA8" w:rsidP="004C6228">
      <w:pPr>
        <w:pStyle w:val="ListParagraph"/>
        <w:numPr>
          <w:ilvl w:val="0"/>
          <w:numId w:val="114"/>
        </w:numPr>
      </w:pPr>
      <w:r>
        <w:t>Enter a reference number, typically matching the vendor invoice number</w:t>
      </w:r>
      <w:r w:rsidR="001617F8">
        <w:t>.</w:t>
      </w:r>
    </w:p>
    <w:p w14:paraId="44320516" w14:textId="2AFBF92A" w:rsidR="00B10BA8" w:rsidRDefault="00B10BA8" w:rsidP="004C6228">
      <w:pPr>
        <w:pStyle w:val="ListParagraph"/>
        <w:numPr>
          <w:ilvl w:val="0"/>
          <w:numId w:val="114"/>
        </w:numPr>
      </w:pPr>
      <w:r>
        <w:t>Enter all other known information and update costs on parts, if necessary</w:t>
      </w:r>
      <w:r w:rsidR="001617F8">
        <w:t>.</w:t>
      </w:r>
    </w:p>
    <w:p w14:paraId="406FA0BC" w14:textId="77777777" w:rsidR="00E74A60" w:rsidRDefault="00E74A60">
      <w:pPr>
        <w:rPr>
          <w:rFonts w:cstheme="majorHAnsi"/>
          <w:color w:val="1F4E79" w:themeColor="accent5" w:themeShade="80"/>
        </w:rPr>
      </w:pPr>
      <w:r>
        <w:br w:type="page"/>
      </w:r>
    </w:p>
    <w:p w14:paraId="4DF9E7C5" w14:textId="3FD7449A" w:rsidR="00B10BA8" w:rsidRDefault="0008722D" w:rsidP="0008722D">
      <w:pPr>
        <w:pStyle w:val="Note"/>
      </w:pPr>
      <w:r>
        <w:lastRenderedPageBreak/>
        <w:t>Note: i</w:t>
      </w:r>
      <w:r w:rsidR="00B10BA8">
        <w:t xml:space="preserve">f costs on parts are changed, the Amount field also needs to be manually updated. When costs are changed on the bill, the vendor cost on the part setup page will be changed as well after you click Apply. Changes in part costs using this method do not update standard cost. Contact </w:t>
      </w:r>
      <w:r w:rsidR="001617F8" w:rsidRPr="00B262C8">
        <w:t>support@astutefinancial.biz</w:t>
      </w:r>
      <w:r w:rsidR="001617F8">
        <w:t xml:space="preserve"> </w:t>
      </w:r>
      <w:r w:rsidR="00B10BA8">
        <w:t>if you need to update standard costs to reflect changes in part costs from bills.</w:t>
      </w:r>
    </w:p>
    <w:p w14:paraId="7B897D00" w14:textId="238FED76" w:rsidR="00B10BA8" w:rsidRDefault="00B10BA8" w:rsidP="004C6228">
      <w:pPr>
        <w:pStyle w:val="ListParagraph"/>
        <w:numPr>
          <w:ilvl w:val="0"/>
          <w:numId w:val="114"/>
        </w:numPr>
      </w:pPr>
      <w:r>
        <w:t>If the bill is using a parts receipt, parts will load automatically. If the bill does not have a receipt, individual parts cannot be entered onto the bill. The expense tab must be used.</w:t>
      </w:r>
    </w:p>
    <w:p w14:paraId="648D6C6C" w14:textId="68038D23" w:rsidR="00B10BA8" w:rsidRDefault="00B10BA8" w:rsidP="004C6228">
      <w:pPr>
        <w:pStyle w:val="ListParagraph"/>
        <w:numPr>
          <w:ilvl w:val="0"/>
          <w:numId w:val="114"/>
        </w:numPr>
      </w:pPr>
      <w:r>
        <w:t>Add expenses to the Expense tab in the bill. Update the amount field at the top of the bill to match the total shown at the bottom.</w:t>
      </w:r>
    </w:p>
    <w:p w14:paraId="20855C27" w14:textId="3BC3E7FF" w:rsidR="00B10BA8" w:rsidRDefault="00B10BA8" w:rsidP="004C6228">
      <w:pPr>
        <w:pStyle w:val="ListParagraph"/>
        <w:numPr>
          <w:ilvl w:val="0"/>
          <w:numId w:val="114"/>
        </w:numPr>
      </w:pPr>
      <w:r>
        <w:t xml:space="preserve">For expenses not related to jobs, use </w:t>
      </w:r>
      <w:r w:rsidR="00544B14">
        <w:t>indirect cost of goods sold</w:t>
      </w:r>
      <w:r>
        <w:t xml:space="preserve"> accounts in the expense tab to create the bill. Several accounts can be used to break the bill into multiple amounts.</w:t>
      </w:r>
    </w:p>
    <w:p w14:paraId="575B361D" w14:textId="09CEEFC7" w:rsidR="00B10BA8" w:rsidRDefault="00B10BA8" w:rsidP="004C6228">
      <w:pPr>
        <w:pStyle w:val="ListParagraph"/>
        <w:numPr>
          <w:ilvl w:val="0"/>
          <w:numId w:val="114"/>
        </w:numPr>
      </w:pPr>
      <w:r>
        <w:t xml:space="preserve">Use the costing search box to enter a job </w:t>
      </w:r>
      <w:r w:rsidR="00544B14">
        <w:t>number</w:t>
      </w:r>
      <w:r>
        <w:t xml:space="preserve"> the bill. This will enter all parts and expenses from this bill onto the chosen job.</w:t>
      </w:r>
    </w:p>
    <w:p w14:paraId="6137EB6C" w14:textId="33E35479" w:rsidR="00B10BA8" w:rsidRDefault="00B10BA8" w:rsidP="004C6228">
      <w:pPr>
        <w:pStyle w:val="ListParagraph"/>
        <w:numPr>
          <w:ilvl w:val="0"/>
          <w:numId w:val="114"/>
        </w:numPr>
      </w:pPr>
      <w:r>
        <w:t xml:space="preserve">If the bill has expenses, but no parts, you can enter the job number in the job costing area of each expense line. Each expense can be designated to a different job. If this method is used to show costs on multiple jobs, do not enter a job number into the search box above. That area is used to apply an entire bill to one job. </w:t>
      </w:r>
    </w:p>
    <w:p w14:paraId="394F75DC" w14:textId="05CFF2C4" w:rsidR="00B10BA8" w:rsidRDefault="00B10BA8" w:rsidP="004C6228">
      <w:pPr>
        <w:pStyle w:val="ListParagraph"/>
        <w:numPr>
          <w:ilvl w:val="0"/>
          <w:numId w:val="114"/>
        </w:numPr>
      </w:pPr>
      <w:r>
        <w:t>When job numbers are entered onto the bill, make sure to choose a type of ‘WIP’ (Work In Progress). Other expenses can be given a type of ‘Other.’</w:t>
      </w:r>
    </w:p>
    <w:p w14:paraId="7482B71A" w14:textId="23B057F4" w:rsidR="00B10BA8" w:rsidRDefault="00B10BA8" w:rsidP="004C6228">
      <w:pPr>
        <w:pStyle w:val="ListParagraph"/>
        <w:numPr>
          <w:ilvl w:val="0"/>
          <w:numId w:val="114"/>
        </w:numPr>
      </w:pPr>
      <w:r>
        <w:t xml:space="preserve">For expenses related to jobs, use </w:t>
      </w:r>
      <w:r w:rsidR="00544B14">
        <w:t>direct job cost of goods sold</w:t>
      </w:r>
      <w:r>
        <w:t xml:space="preserve"> accounts.</w:t>
      </w:r>
    </w:p>
    <w:p w14:paraId="53F84374" w14:textId="3F2AF66B" w:rsidR="00B10BA8" w:rsidRDefault="00B10BA8" w:rsidP="004C6228">
      <w:pPr>
        <w:pStyle w:val="ListParagraph"/>
        <w:numPr>
          <w:ilvl w:val="0"/>
          <w:numId w:val="114"/>
        </w:numPr>
      </w:pPr>
      <w:r>
        <w:t>Select the Recurring Bill checkbox in the top right corner of the bill to put this bill into the Recurring Items function. You can later change the frequency and future due dates from the Recurring Items function.</w:t>
      </w:r>
    </w:p>
    <w:p w14:paraId="301214CC" w14:textId="4A64E67C" w:rsidR="00D04D53" w:rsidRDefault="00D04D53" w:rsidP="00D04D53">
      <w:pPr>
        <w:pStyle w:val="Heading2"/>
      </w:pPr>
      <w:bookmarkStart w:id="104" w:name="_Toc53932643"/>
      <w:r>
        <w:t>Creating and Applying a Vendor Credit</w:t>
      </w:r>
      <w:bookmarkEnd w:id="104"/>
    </w:p>
    <w:p w14:paraId="40B4A7DB" w14:textId="77777777" w:rsidR="00D04D53" w:rsidRDefault="00D04D53" w:rsidP="00D04D53">
      <w:pPr>
        <w:pStyle w:val="Heading3"/>
      </w:pPr>
      <w:bookmarkStart w:id="105" w:name="_Toc53932644"/>
      <w:r>
        <w:t>Create a Vendor Credit</w:t>
      </w:r>
      <w:bookmarkEnd w:id="105"/>
    </w:p>
    <w:p w14:paraId="7FB40CA2" w14:textId="05A9DC50" w:rsidR="00D04D53" w:rsidRDefault="00D04D53" w:rsidP="00D04D53">
      <w:r>
        <w:t>If the credit was given because of a parts return, open the return from the vendor page and check Create Vendor Credit to automatically create a return related to those parts. If there is no parts return, follow the instructions below.</w:t>
      </w:r>
    </w:p>
    <w:p w14:paraId="09316D7B" w14:textId="7F58872D" w:rsidR="00D04D53" w:rsidRDefault="00D04D53" w:rsidP="008C3004">
      <w:pPr>
        <w:pStyle w:val="Heading4"/>
      </w:pPr>
      <w:r>
        <w:t>Expenses</w:t>
      </w:r>
    </w:p>
    <w:p w14:paraId="4841AD86" w14:textId="19C71D0D" w:rsidR="00D04D53" w:rsidRDefault="00D04D53" w:rsidP="004C6228">
      <w:pPr>
        <w:pStyle w:val="ListParagraph"/>
        <w:numPr>
          <w:ilvl w:val="0"/>
          <w:numId w:val="115"/>
        </w:numPr>
      </w:pPr>
      <w:r>
        <w:t>Open the vendor page</w:t>
      </w:r>
      <w:r w:rsidR="008C3004">
        <w:t>.</w:t>
      </w:r>
    </w:p>
    <w:p w14:paraId="1AAABD1B" w14:textId="06B24827" w:rsidR="00D04D53" w:rsidRDefault="00D04D53" w:rsidP="004C6228">
      <w:pPr>
        <w:pStyle w:val="ListParagraph"/>
        <w:numPr>
          <w:ilvl w:val="0"/>
          <w:numId w:val="115"/>
        </w:numPr>
      </w:pPr>
      <w:r>
        <w:t>Right click on Credits and select New Credit</w:t>
      </w:r>
      <w:r w:rsidR="008C3004">
        <w:t>.</w:t>
      </w:r>
    </w:p>
    <w:p w14:paraId="23257CF7" w14:textId="0086BE23" w:rsidR="00D04D53" w:rsidRDefault="00D04D53" w:rsidP="004C6228">
      <w:pPr>
        <w:pStyle w:val="ListParagraph"/>
        <w:numPr>
          <w:ilvl w:val="0"/>
          <w:numId w:val="115"/>
        </w:numPr>
      </w:pPr>
      <w:r>
        <w:t>Choose a category</w:t>
      </w:r>
      <w:r w:rsidR="008C3004">
        <w:t>.</w:t>
      </w:r>
    </w:p>
    <w:p w14:paraId="7037E67F" w14:textId="4C390082" w:rsidR="00D04D53" w:rsidRDefault="00D04D53" w:rsidP="004C6228">
      <w:pPr>
        <w:pStyle w:val="ListParagraph"/>
        <w:numPr>
          <w:ilvl w:val="0"/>
          <w:numId w:val="115"/>
        </w:numPr>
      </w:pPr>
      <w:r>
        <w:t>Enter pertinent information from the vendor in the Reference # field</w:t>
      </w:r>
      <w:r w:rsidR="008C3004">
        <w:t>.</w:t>
      </w:r>
    </w:p>
    <w:p w14:paraId="2B927D04" w14:textId="41D5531E" w:rsidR="00D04D53" w:rsidRDefault="00D04D53" w:rsidP="004C6228">
      <w:pPr>
        <w:pStyle w:val="ListParagraph"/>
        <w:numPr>
          <w:ilvl w:val="0"/>
          <w:numId w:val="115"/>
        </w:numPr>
      </w:pPr>
      <w:r>
        <w:t>Choose a Branch, amount of credit, and date</w:t>
      </w:r>
      <w:r w:rsidR="008C3004">
        <w:t>.</w:t>
      </w:r>
    </w:p>
    <w:p w14:paraId="2DD2C511" w14:textId="2FE28DAD" w:rsidR="00D04D53" w:rsidRDefault="00D04D53" w:rsidP="004C6228">
      <w:pPr>
        <w:pStyle w:val="ListParagraph"/>
        <w:numPr>
          <w:ilvl w:val="0"/>
          <w:numId w:val="115"/>
        </w:numPr>
      </w:pPr>
      <w:r>
        <w:t>In the Costing field, use the binoculars to search for a job if the credit is related to a job</w:t>
      </w:r>
      <w:r w:rsidR="008C3004">
        <w:t>.</w:t>
      </w:r>
    </w:p>
    <w:p w14:paraId="09DEE303" w14:textId="2161EF48" w:rsidR="00D04D53" w:rsidRDefault="00D04D53" w:rsidP="004C6228">
      <w:pPr>
        <w:pStyle w:val="ListParagraph"/>
        <w:numPr>
          <w:ilvl w:val="0"/>
          <w:numId w:val="115"/>
        </w:numPr>
      </w:pPr>
      <w:r>
        <w:t>If necessary, change the GL Account</w:t>
      </w:r>
      <w:r w:rsidR="008C3004">
        <w:t>.</w:t>
      </w:r>
    </w:p>
    <w:p w14:paraId="46B7A8A8" w14:textId="452550EF" w:rsidR="00D04D53" w:rsidRDefault="00D04D53" w:rsidP="004C6228">
      <w:pPr>
        <w:pStyle w:val="ListParagraph"/>
        <w:numPr>
          <w:ilvl w:val="0"/>
          <w:numId w:val="115"/>
        </w:numPr>
      </w:pPr>
      <w:r>
        <w:t>Enter an amount to credit</w:t>
      </w:r>
      <w:r w:rsidR="008C3004">
        <w:t>.</w:t>
      </w:r>
    </w:p>
    <w:p w14:paraId="0ECE0236" w14:textId="0246BB3E" w:rsidR="00D04D53" w:rsidRDefault="00D04D53" w:rsidP="008C3004">
      <w:pPr>
        <w:pStyle w:val="Heading4"/>
      </w:pPr>
      <w:r>
        <w:t>Parts</w:t>
      </w:r>
    </w:p>
    <w:p w14:paraId="1037888B" w14:textId="65518131" w:rsidR="00D04D53" w:rsidRDefault="00D04D53" w:rsidP="004C6228">
      <w:pPr>
        <w:pStyle w:val="ListParagraph"/>
        <w:numPr>
          <w:ilvl w:val="0"/>
          <w:numId w:val="116"/>
        </w:numPr>
      </w:pPr>
      <w:r>
        <w:t>Parts will be loaded automatically in this tab if the credit is created from a parts return</w:t>
      </w:r>
      <w:r w:rsidR="00C97A02">
        <w:t>.</w:t>
      </w:r>
    </w:p>
    <w:p w14:paraId="3D7DF571" w14:textId="77777777" w:rsidR="00D04D53" w:rsidRDefault="00D04D53" w:rsidP="00D04D53">
      <w:pPr>
        <w:pStyle w:val="Heading3"/>
      </w:pPr>
      <w:bookmarkStart w:id="106" w:name="_Toc53932645"/>
      <w:r>
        <w:t>Apply a Vendor Credit</w:t>
      </w:r>
      <w:bookmarkEnd w:id="106"/>
    </w:p>
    <w:p w14:paraId="243DCBB1" w14:textId="4EF6AE31" w:rsidR="00D04D53" w:rsidRDefault="00D04D53" w:rsidP="004C6228">
      <w:pPr>
        <w:pStyle w:val="ListParagraph"/>
        <w:numPr>
          <w:ilvl w:val="0"/>
          <w:numId w:val="117"/>
        </w:numPr>
      </w:pPr>
      <w:r>
        <w:t>Open the Pay Bills function</w:t>
      </w:r>
      <w:r w:rsidR="00C97A02">
        <w:t>.</w:t>
      </w:r>
    </w:p>
    <w:p w14:paraId="71BBFE65" w14:textId="69535B25" w:rsidR="00D04D53" w:rsidRDefault="00D04D53" w:rsidP="004C6228">
      <w:pPr>
        <w:pStyle w:val="ListParagraph"/>
        <w:numPr>
          <w:ilvl w:val="0"/>
          <w:numId w:val="117"/>
        </w:numPr>
      </w:pPr>
      <w:r>
        <w:t>Search by Branch, Vendor and Due Date to pull up a list of vendor bills</w:t>
      </w:r>
      <w:r w:rsidR="00C97A02">
        <w:t>.</w:t>
      </w:r>
    </w:p>
    <w:p w14:paraId="541B5244" w14:textId="1295E084" w:rsidR="00D04D53" w:rsidRDefault="00D04D53" w:rsidP="004C6228">
      <w:pPr>
        <w:pStyle w:val="ListParagraph"/>
        <w:numPr>
          <w:ilvl w:val="0"/>
          <w:numId w:val="117"/>
        </w:numPr>
      </w:pPr>
      <w:r>
        <w:t>In the Vendor Bills tab, select the bills being paid</w:t>
      </w:r>
      <w:r w:rsidR="00C97A02">
        <w:t>.</w:t>
      </w:r>
    </w:p>
    <w:p w14:paraId="372FD1FF" w14:textId="77ACAA8F" w:rsidR="00D04D53" w:rsidRDefault="00D04D53" w:rsidP="004C6228">
      <w:pPr>
        <w:pStyle w:val="ListParagraph"/>
        <w:numPr>
          <w:ilvl w:val="0"/>
          <w:numId w:val="117"/>
        </w:numPr>
      </w:pPr>
      <w:r>
        <w:t>In the Vendor Credits tab, select the credits to be applied</w:t>
      </w:r>
      <w:r w:rsidR="00C97A02">
        <w:t>.</w:t>
      </w:r>
    </w:p>
    <w:p w14:paraId="4097EE91" w14:textId="559B8833" w:rsidR="00D04D53" w:rsidRDefault="00D04D53" w:rsidP="004C6228">
      <w:pPr>
        <w:pStyle w:val="ListParagraph"/>
        <w:numPr>
          <w:ilvl w:val="0"/>
          <w:numId w:val="117"/>
        </w:numPr>
      </w:pPr>
      <w:r>
        <w:t>Credits will automatically subtract from the total amount, which will show at the bottom of the screen</w:t>
      </w:r>
      <w:r w:rsidR="00C97A02">
        <w:t>.</w:t>
      </w:r>
    </w:p>
    <w:p w14:paraId="0A97536D" w14:textId="33D28BEB" w:rsidR="00D04D53" w:rsidRDefault="008C3004" w:rsidP="004C6228">
      <w:pPr>
        <w:pStyle w:val="ListParagraph"/>
        <w:numPr>
          <w:ilvl w:val="0"/>
          <w:numId w:val="117"/>
        </w:numPr>
      </w:pPr>
      <w:r>
        <w:lastRenderedPageBreak/>
        <w:t xml:space="preserve">Click </w:t>
      </w:r>
      <w:r w:rsidR="00D04D53">
        <w:t>Save</w:t>
      </w:r>
      <w:r>
        <w:t>.</w:t>
      </w:r>
      <w:r w:rsidR="00D04D53">
        <w:t xml:space="preserve">                 </w:t>
      </w:r>
    </w:p>
    <w:p w14:paraId="6E3C4B59" w14:textId="2F4E7C6E" w:rsidR="00E903C1" w:rsidRDefault="00D04D53" w:rsidP="008C3004">
      <w:pPr>
        <w:pStyle w:val="Note"/>
      </w:pPr>
      <w:r>
        <w:t>Note: To apply a credit from the vendor’s page, right click on the credit and select Apply Credits. The Pay Bills function will automatically open and the above instructions can then be followed.</w:t>
      </w:r>
    </w:p>
    <w:p w14:paraId="1B203AE1" w14:textId="17E344E0" w:rsidR="009B21E3" w:rsidRDefault="009B21E3" w:rsidP="009B21E3">
      <w:pPr>
        <w:pStyle w:val="Heading2"/>
      </w:pPr>
      <w:bookmarkStart w:id="107" w:name="_Toc53932646"/>
      <w:r>
        <w:t>Paying Vendor Bills</w:t>
      </w:r>
      <w:bookmarkEnd w:id="107"/>
    </w:p>
    <w:p w14:paraId="3E7F962A" w14:textId="599EE2A2" w:rsidR="009B21E3" w:rsidRDefault="009B21E3" w:rsidP="004C6228">
      <w:pPr>
        <w:pStyle w:val="ListParagraph"/>
        <w:numPr>
          <w:ilvl w:val="0"/>
          <w:numId w:val="118"/>
        </w:numPr>
      </w:pPr>
      <w:r>
        <w:t>Open the Pay Bills function under Accounts Payable.</w:t>
      </w:r>
    </w:p>
    <w:p w14:paraId="3FB0AD96" w14:textId="514662DA" w:rsidR="009B21E3" w:rsidRDefault="009B21E3" w:rsidP="004C6228">
      <w:pPr>
        <w:pStyle w:val="ListParagraph"/>
        <w:numPr>
          <w:ilvl w:val="0"/>
          <w:numId w:val="118"/>
        </w:numPr>
      </w:pPr>
      <w:r>
        <w:t>Selection Information Section:</w:t>
      </w:r>
    </w:p>
    <w:p w14:paraId="780035A5" w14:textId="428FA629" w:rsidR="009B21E3" w:rsidRDefault="009B21E3" w:rsidP="004C6228">
      <w:pPr>
        <w:pStyle w:val="ListParagraph"/>
        <w:numPr>
          <w:ilvl w:val="1"/>
          <w:numId w:val="118"/>
        </w:numPr>
      </w:pPr>
      <w:r>
        <w:t xml:space="preserve">Filter the list by choosing Branch, Vendor and As of Due Date. This criteria will control which bills load into the screen. You must choose one vendor at a time to pay with a credit card. </w:t>
      </w:r>
    </w:p>
    <w:p w14:paraId="3B16F932" w14:textId="688CC0C0" w:rsidR="009B21E3" w:rsidRDefault="009B21E3" w:rsidP="004C6228">
      <w:pPr>
        <w:pStyle w:val="ListParagraph"/>
        <w:numPr>
          <w:ilvl w:val="1"/>
          <w:numId w:val="118"/>
        </w:numPr>
      </w:pPr>
      <w:r>
        <w:t>Click the checkboxes for the bills you want to pay or type in the amount under the Paid column on the right.</w:t>
      </w:r>
    </w:p>
    <w:p w14:paraId="7B62CF8C" w14:textId="111D3335" w:rsidR="009B21E3" w:rsidRDefault="009B21E3" w:rsidP="004C6228">
      <w:pPr>
        <w:pStyle w:val="ListParagraph"/>
        <w:numPr>
          <w:ilvl w:val="0"/>
          <w:numId w:val="118"/>
        </w:numPr>
      </w:pPr>
      <w:r>
        <w:t>Payment Information Section:</w:t>
      </w:r>
    </w:p>
    <w:p w14:paraId="18C12CA4" w14:textId="77A038A0" w:rsidR="009B21E3" w:rsidRDefault="009B21E3" w:rsidP="004C6228">
      <w:pPr>
        <w:pStyle w:val="ListParagraph"/>
        <w:numPr>
          <w:ilvl w:val="1"/>
          <w:numId w:val="118"/>
        </w:numPr>
      </w:pPr>
      <w:r>
        <w:t>Choose Branch and Payment Date.</w:t>
      </w:r>
    </w:p>
    <w:p w14:paraId="45DA4FF1" w14:textId="0FF2FB52" w:rsidR="009B21E3" w:rsidRDefault="009B21E3" w:rsidP="004C6228">
      <w:pPr>
        <w:pStyle w:val="ListParagraph"/>
        <w:numPr>
          <w:ilvl w:val="1"/>
          <w:numId w:val="118"/>
        </w:numPr>
      </w:pPr>
      <w:r>
        <w:t>Choose to pay with a bank account or credit card.</w:t>
      </w:r>
    </w:p>
    <w:p w14:paraId="6339AB83" w14:textId="5AD2ECA2" w:rsidR="009B21E3" w:rsidRDefault="009B21E3" w:rsidP="004C6228">
      <w:pPr>
        <w:pStyle w:val="ListParagraph"/>
        <w:numPr>
          <w:ilvl w:val="2"/>
          <w:numId w:val="118"/>
        </w:numPr>
      </w:pPr>
      <w:r>
        <w:t xml:space="preserve">Choosing bank account will send the payment to the Print Checks function where you can then print and send a check. Choosing credit card will credit off the original vendor bill and create a bill on the credit card’s vendor account. </w:t>
      </w:r>
    </w:p>
    <w:p w14:paraId="71085B6E" w14:textId="58A94909" w:rsidR="00C97A02" w:rsidRDefault="009B21E3" w:rsidP="004C6228">
      <w:pPr>
        <w:pStyle w:val="ListParagraph"/>
        <w:numPr>
          <w:ilvl w:val="0"/>
          <w:numId w:val="118"/>
        </w:numPr>
      </w:pPr>
      <w:r>
        <w:t>Go to the Vendor Credits tab and select the checkboxes to apply credits to a bill.</w:t>
      </w:r>
    </w:p>
    <w:p w14:paraId="0767552D" w14:textId="4B096D60" w:rsidR="0064467A" w:rsidRDefault="0064467A" w:rsidP="0064467A">
      <w:pPr>
        <w:pStyle w:val="Heading2"/>
      </w:pPr>
      <w:bookmarkStart w:id="108" w:name="_Toc53932647"/>
      <w:r>
        <w:t>Printing Checks</w:t>
      </w:r>
      <w:bookmarkEnd w:id="108"/>
    </w:p>
    <w:p w14:paraId="223B47A9" w14:textId="490E82C2" w:rsidR="0064467A" w:rsidRDefault="0064467A" w:rsidP="004C6228">
      <w:pPr>
        <w:pStyle w:val="ListParagraph"/>
        <w:numPr>
          <w:ilvl w:val="0"/>
          <w:numId w:val="119"/>
        </w:numPr>
      </w:pPr>
      <w:r>
        <w:t>Open the Print Checks function.</w:t>
      </w:r>
    </w:p>
    <w:p w14:paraId="5738ED98" w14:textId="4CBB2DA8" w:rsidR="0064467A" w:rsidRDefault="0064467A" w:rsidP="004C6228">
      <w:pPr>
        <w:pStyle w:val="ListParagraph"/>
        <w:numPr>
          <w:ilvl w:val="0"/>
          <w:numId w:val="119"/>
        </w:numPr>
      </w:pPr>
      <w:r>
        <w:t>Choose which bank account is paying the check.</w:t>
      </w:r>
    </w:p>
    <w:p w14:paraId="3DFFB9D5" w14:textId="43D3766C" w:rsidR="0064467A" w:rsidRDefault="0064467A" w:rsidP="004C6228">
      <w:pPr>
        <w:pStyle w:val="ListParagraph"/>
        <w:numPr>
          <w:ilvl w:val="0"/>
          <w:numId w:val="119"/>
        </w:numPr>
      </w:pPr>
      <w:r>
        <w:t>Select which checks will be printed or choose Select All.</w:t>
      </w:r>
    </w:p>
    <w:p w14:paraId="16890383" w14:textId="63AB7C28" w:rsidR="0064467A" w:rsidRDefault="0064467A" w:rsidP="004C6228">
      <w:pPr>
        <w:pStyle w:val="ListParagraph"/>
        <w:numPr>
          <w:ilvl w:val="0"/>
          <w:numId w:val="119"/>
        </w:numPr>
      </w:pPr>
      <w:r>
        <w:t>Margins:</w:t>
      </w:r>
    </w:p>
    <w:p w14:paraId="215877FB" w14:textId="2272F8C2" w:rsidR="0064467A" w:rsidRDefault="0064467A" w:rsidP="004C6228">
      <w:pPr>
        <w:pStyle w:val="ListParagraph"/>
        <w:numPr>
          <w:ilvl w:val="1"/>
          <w:numId w:val="119"/>
        </w:numPr>
      </w:pPr>
      <w:r>
        <w:t>Use the arrows to move the text to line up appropriately on the check.</w:t>
      </w:r>
    </w:p>
    <w:p w14:paraId="59FFA549" w14:textId="2FBDF70E" w:rsidR="0064467A" w:rsidRDefault="0064467A" w:rsidP="004C6228">
      <w:pPr>
        <w:pStyle w:val="ListParagraph"/>
        <w:numPr>
          <w:ilvl w:val="1"/>
          <w:numId w:val="119"/>
        </w:numPr>
      </w:pPr>
      <w:r>
        <w:t>Push Test to preview the page and print.</w:t>
      </w:r>
    </w:p>
    <w:p w14:paraId="3F74B7D6" w14:textId="25BB9FFD" w:rsidR="0064467A" w:rsidRDefault="0064467A" w:rsidP="004C6228">
      <w:pPr>
        <w:pStyle w:val="ListParagraph"/>
        <w:numPr>
          <w:ilvl w:val="1"/>
          <w:numId w:val="119"/>
        </w:numPr>
      </w:pPr>
      <w:r>
        <w:t>Apply to save the margins of the check.</w:t>
      </w:r>
    </w:p>
    <w:p w14:paraId="7BBD702B" w14:textId="29F586D3" w:rsidR="0064467A" w:rsidRDefault="0064467A" w:rsidP="004C6228">
      <w:pPr>
        <w:pStyle w:val="ListParagraph"/>
        <w:numPr>
          <w:ilvl w:val="0"/>
          <w:numId w:val="119"/>
        </w:numPr>
      </w:pPr>
      <w:r>
        <w:t>Click Print Bill List to preview and print a list of bills by vendor with credits, discounts and cash applied.</w:t>
      </w:r>
    </w:p>
    <w:p w14:paraId="2D852340" w14:textId="4B42254B" w:rsidR="0064467A" w:rsidRDefault="0064467A" w:rsidP="004C6228">
      <w:pPr>
        <w:pStyle w:val="ListParagraph"/>
        <w:numPr>
          <w:ilvl w:val="0"/>
          <w:numId w:val="119"/>
        </w:numPr>
      </w:pPr>
      <w:r>
        <w:t>Select Print to open a print preview of the checks to be printed.</w:t>
      </w:r>
    </w:p>
    <w:p w14:paraId="028A418F" w14:textId="3726414E" w:rsidR="005B23D6" w:rsidRDefault="0064467A" w:rsidP="004C6228">
      <w:pPr>
        <w:pStyle w:val="ListParagraph"/>
        <w:numPr>
          <w:ilvl w:val="1"/>
          <w:numId w:val="119"/>
        </w:numPr>
      </w:pPr>
      <w:r>
        <w:t>After closing the print preview, Sedona will ask if you wish to mark these checks as printed. Select Yes to remove these checks from the Print Checks function. You will then have the option to print remittances.</w:t>
      </w:r>
    </w:p>
    <w:p w14:paraId="315FC605" w14:textId="521E03F0" w:rsidR="005B23D6" w:rsidRDefault="005B23D6" w:rsidP="005B23D6">
      <w:pPr>
        <w:pStyle w:val="Heading2"/>
      </w:pPr>
      <w:bookmarkStart w:id="109" w:name="_Toc53932648"/>
      <w:r>
        <w:t>Entering a Manual Check</w:t>
      </w:r>
      <w:bookmarkEnd w:id="109"/>
    </w:p>
    <w:p w14:paraId="423C7D64" w14:textId="2FCB9BE6" w:rsidR="005B23D6" w:rsidRDefault="005B23D6" w:rsidP="004C6228">
      <w:pPr>
        <w:pStyle w:val="ListParagraph"/>
        <w:numPr>
          <w:ilvl w:val="0"/>
          <w:numId w:val="120"/>
        </w:numPr>
      </w:pPr>
      <w:r>
        <w:t>Open the Write Checks function.</w:t>
      </w:r>
    </w:p>
    <w:p w14:paraId="25A33B6C" w14:textId="062F161F" w:rsidR="005B23D6" w:rsidRDefault="005B23D6" w:rsidP="004C6228">
      <w:pPr>
        <w:pStyle w:val="ListParagraph"/>
        <w:numPr>
          <w:ilvl w:val="0"/>
          <w:numId w:val="120"/>
        </w:numPr>
      </w:pPr>
      <w:r>
        <w:t>Search for a customer or vendor (address will automatically populate).</w:t>
      </w:r>
    </w:p>
    <w:p w14:paraId="022B6CC3" w14:textId="0A5F7126" w:rsidR="005B23D6" w:rsidRDefault="005B23D6" w:rsidP="004C6228">
      <w:pPr>
        <w:pStyle w:val="ListParagraph"/>
        <w:numPr>
          <w:ilvl w:val="0"/>
          <w:numId w:val="120"/>
        </w:numPr>
      </w:pPr>
      <w:r>
        <w:t xml:space="preserve">Enter a check number, amount and memo. </w:t>
      </w:r>
    </w:p>
    <w:p w14:paraId="56F8361A" w14:textId="0453F294" w:rsidR="005B23D6" w:rsidRDefault="005B23D6" w:rsidP="004C6228">
      <w:pPr>
        <w:pStyle w:val="ListParagraph"/>
        <w:numPr>
          <w:ilvl w:val="0"/>
          <w:numId w:val="120"/>
        </w:numPr>
      </w:pPr>
      <w:r>
        <w:t>If there is no check number, enter a reference such as “auto draft” or “eft”.</w:t>
      </w:r>
    </w:p>
    <w:p w14:paraId="0B40654F" w14:textId="4962824B" w:rsidR="005B23D6" w:rsidRDefault="005B23D6" w:rsidP="004C6228">
      <w:pPr>
        <w:pStyle w:val="ListParagraph"/>
        <w:numPr>
          <w:ilvl w:val="0"/>
          <w:numId w:val="120"/>
        </w:numPr>
      </w:pPr>
      <w:r>
        <w:t>Check In Print Queue to print this check later from the Print Checks function.</w:t>
      </w:r>
    </w:p>
    <w:p w14:paraId="407B345B" w14:textId="562057B4" w:rsidR="005B23D6" w:rsidRDefault="005B23D6" w:rsidP="004C6228">
      <w:pPr>
        <w:pStyle w:val="ListParagraph"/>
        <w:numPr>
          <w:ilvl w:val="1"/>
          <w:numId w:val="120"/>
        </w:numPr>
      </w:pPr>
      <w:r>
        <w:t>Select Print at the bottom of the screen to print this single check immediately.</w:t>
      </w:r>
    </w:p>
    <w:p w14:paraId="51946ACA" w14:textId="6E1DE348" w:rsidR="005B23D6" w:rsidRDefault="005B23D6" w:rsidP="004C6228">
      <w:pPr>
        <w:pStyle w:val="ListParagraph"/>
        <w:numPr>
          <w:ilvl w:val="0"/>
          <w:numId w:val="120"/>
        </w:numPr>
      </w:pPr>
      <w:r>
        <w:t>Select Recurring Payment to put this check into the Recurring Items function.</w:t>
      </w:r>
    </w:p>
    <w:p w14:paraId="45D19828" w14:textId="54019C29" w:rsidR="005B23D6" w:rsidRDefault="005B23D6" w:rsidP="004C6228">
      <w:pPr>
        <w:pStyle w:val="ListParagraph"/>
        <w:numPr>
          <w:ilvl w:val="0"/>
          <w:numId w:val="120"/>
        </w:numPr>
      </w:pPr>
      <w:r>
        <w:t>Use the binoculars next to the Costing field to link this check to a job.</w:t>
      </w:r>
    </w:p>
    <w:p w14:paraId="14C70908" w14:textId="78B4F416" w:rsidR="005B23D6" w:rsidRDefault="005B23D6" w:rsidP="004C6228">
      <w:pPr>
        <w:pStyle w:val="ListParagraph"/>
        <w:numPr>
          <w:ilvl w:val="0"/>
          <w:numId w:val="120"/>
        </w:numPr>
      </w:pPr>
      <w:r>
        <w:t>Select a GL Account, description, amount, branch, and category.</w:t>
      </w:r>
    </w:p>
    <w:p w14:paraId="32B22ADC" w14:textId="2888C2B1" w:rsidR="005B23D6" w:rsidRDefault="005B23D6" w:rsidP="004C6228">
      <w:pPr>
        <w:pStyle w:val="ListParagraph"/>
        <w:numPr>
          <w:ilvl w:val="0"/>
          <w:numId w:val="120"/>
        </w:numPr>
      </w:pPr>
      <w:r>
        <w:t>Click Save.</w:t>
      </w:r>
    </w:p>
    <w:p w14:paraId="51A40D2D" w14:textId="1416D4AF" w:rsidR="005B23D6" w:rsidRDefault="005B23D6" w:rsidP="005B23D6">
      <w:pPr>
        <w:pStyle w:val="Note"/>
      </w:pPr>
      <w:r>
        <w:lastRenderedPageBreak/>
        <w:t>Note: If you check the Recurring Payment checkbox, after you save the check, another form will come up requiring recurring payment information. Enter the frequency and correct dates for the check.</w:t>
      </w:r>
    </w:p>
    <w:p w14:paraId="6FFBA330" w14:textId="77777777" w:rsidR="00B85153" w:rsidRDefault="00B85153" w:rsidP="00B85153">
      <w:pPr>
        <w:pStyle w:val="Heading2"/>
      </w:pPr>
      <w:bookmarkStart w:id="110" w:name="_Toc53932649"/>
      <w:r>
        <w:t>Create A/P Recurring Items</w:t>
      </w:r>
      <w:bookmarkEnd w:id="110"/>
    </w:p>
    <w:p w14:paraId="23B064AC" w14:textId="67C389A3" w:rsidR="00B85153" w:rsidRDefault="00B85153" w:rsidP="00B85153">
      <w:r>
        <w:t>Checks and Bills must be designated as recurring items through Write Checks or Bills before they will appear in the Recurring Items function.</w:t>
      </w:r>
    </w:p>
    <w:p w14:paraId="4112D441" w14:textId="0112B6D4" w:rsidR="00B85153" w:rsidRDefault="00B85153" w:rsidP="004C6228">
      <w:pPr>
        <w:pStyle w:val="ListParagraph"/>
        <w:numPr>
          <w:ilvl w:val="0"/>
          <w:numId w:val="121"/>
        </w:numPr>
      </w:pPr>
      <w:r>
        <w:t>Click on the Recurring Items function.</w:t>
      </w:r>
    </w:p>
    <w:p w14:paraId="0A659D2E" w14:textId="45FCA3A4" w:rsidR="00B85153" w:rsidRDefault="00B85153" w:rsidP="004C6228">
      <w:pPr>
        <w:pStyle w:val="ListParagraph"/>
        <w:numPr>
          <w:ilvl w:val="0"/>
          <w:numId w:val="121"/>
        </w:numPr>
      </w:pPr>
      <w:r>
        <w:t>Choose the recurring item from either Checks or Bills.</w:t>
      </w:r>
    </w:p>
    <w:p w14:paraId="774B9FD6" w14:textId="081EAAC1" w:rsidR="00B85153" w:rsidRDefault="00B85153" w:rsidP="004C6228">
      <w:pPr>
        <w:pStyle w:val="ListParagraph"/>
        <w:numPr>
          <w:ilvl w:val="0"/>
          <w:numId w:val="121"/>
        </w:numPr>
      </w:pPr>
      <w:r>
        <w:t>Double click or select Create to make the next scheduled entry.</w:t>
      </w:r>
    </w:p>
    <w:p w14:paraId="2B3FC270" w14:textId="1B895F1E" w:rsidR="00B85153" w:rsidRDefault="00B85153" w:rsidP="004C6228">
      <w:pPr>
        <w:pStyle w:val="ListParagraph"/>
        <w:numPr>
          <w:ilvl w:val="0"/>
          <w:numId w:val="121"/>
        </w:numPr>
      </w:pPr>
      <w:r>
        <w:t>Click Save to print individually or send to the Print Checks function.</w:t>
      </w:r>
    </w:p>
    <w:p w14:paraId="4AE9F1B9" w14:textId="39AFAAC0" w:rsidR="00B85153" w:rsidRDefault="00B85153" w:rsidP="00B85153">
      <w:pPr>
        <w:pStyle w:val="Note"/>
      </w:pPr>
      <w:r>
        <w:t>Note: Items in red are past due. Print items to turn them black.</w:t>
      </w:r>
    </w:p>
    <w:p w14:paraId="23364FFC" w14:textId="15673FAC" w:rsidR="00BE394F" w:rsidRDefault="00AE0C26" w:rsidP="00AE0C26">
      <w:pPr>
        <w:pStyle w:val="Heading1"/>
      </w:pPr>
      <w:bookmarkStart w:id="111" w:name="_Toc53932650"/>
      <w:r>
        <w:t>SedonaOffice Add-Ons</w:t>
      </w:r>
      <w:bookmarkEnd w:id="111"/>
    </w:p>
    <w:p w14:paraId="364B879F" w14:textId="7FEBEF7C" w:rsidR="00AE0C26" w:rsidRDefault="00AE0C26" w:rsidP="00AE0C26">
      <w:pPr>
        <w:pStyle w:val="Heading2"/>
      </w:pPr>
      <w:bookmarkStart w:id="112" w:name="_Toc53932651"/>
      <w:r>
        <w:t>Managing Bridgestone Reports</w:t>
      </w:r>
      <w:bookmarkEnd w:id="112"/>
    </w:p>
    <w:p w14:paraId="0A9EAEF0" w14:textId="77777777" w:rsidR="00AE0C26" w:rsidRDefault="00AE0C26" w:rsidP="00AE0C26">
      <w:pPr>
        <w:pStyle w:val="Heading3"/>
      </w:pPr>
      <w:bookmarkStart w:id="113" w:name="_Toc53932652"/>
      <w:r>
        <w:t>Report Types</w:t>
      </w:r>
      <w:bookmarkEnd w:id="113"/>
    </w:p>
    <w:p w14:paraId="04A9EE4E" w14:textId="3C85F91D" w:rsidR="00AE0C26" w:rsidRDefault="00AE0C26" w:rsidP="00AE0C26">
      <w:r>
        <w:t>Bridgestone creates reports each time invoices are sent which give details about invoice delivery. Contact your Bridgestone representative to access these reports.</w:t>
      </w:r>
    </w:p>
    <w:p w14:paraId="40F8BC74" w14:textId="67425EBF" w:rsidR="00AE0C26" w:rsidRDefault="00AE0C26" w:rsidP="004C6228">
      <w:pPr>
        <w:pStyle w:val="ListParagraph"/>
        <w:numPr>
          <w:ilvl w:val="0"/>
          <w:numId w:val="122"/>
        </w:numPr>
      </w:pPr>
      <w:r w:rsidRPr="00823955">
        <w:rPr>
          <w:b/>
          <w:bCs/>
        </w:rPr>
        <w:t>invdropd</w:t>
      </w:r>
      <w:r w:rsidR="00FA2722">
        <w:t xml:space="preserve">: </w:t>
      </w:r>
      <w:r>
        <w:t>details of undeliverable</w:t>
      </w:r>
      <w:r w:rsidR="0034194B">
        <w:t>/dropped invoices</w:t>
      </w:r>
    </w:p>
    <w:p w14:paraId="216273D3" w14:textId="3DCFB216" w:rsidR="00AE0C26" w:rsidRDefault="00FA2722" w:rsidP="004C6228">
      <w:pPr>
        <w:pStyle w:val="ListParagraph"/>
        <w:numPr>
          <w:ilvl w:val="0"/>
          <w:numId w:val="122"/>
        </w:numPr>
      </w:pPr>
      <w:r w:rsidRPr="00823955">
        <w:rPr>
          <w:b/>
          <w:bCs/>
        </w:rPr>
        <w:t>n</w:t>
      </w:r>
      <w:r w:rsidR="00AE0C26" w:rsidRPr="00823955">
        <w:rPr>
          <w:b/>
          <w:bCs/>
        </w:rPr>
        <w:t>ffwd</w:t>
      </w:r>
      <w:r>
        <w:t xml:space="preserve">: </w:t>
      </w:r>
      <w:r w:rsidR="00AE0C26">
        <w:t>invoices for sites with a National Change of Address request</w:t>
      </w:r>
    </w:p>
    <w:p w14:paraId="59023CA5" w14:textId="51A36610" w:rsidR="00AE0C26" w:rsidRDefault="00AE0C26" w:rsidP="004C6228">
      <w:pPr>
        <w:pStyle w:val="ListParagraph"/>
        <w:numPr>
          <w:ilvl w:val="0"/>
          <w:numId w:val="122"/>
        </w:numPr>
      </w:pPr>
      <w:r w:rsidRPr="00823955">
        <w:rPr>
          <w:b/>
          <w:bCs/>
        </w:rPr>
        <w:t>cd1rejs</w:t>
      </w:r>
      <w:r w:rsidR="00FA2722">
        <w:t xml:space="preserve">: </w:t>
      </w:r>
      <w:r>
        <w:t>code one reject addresses for which B</w:t>
      </w:r>
      <w:r w:rsidR="003A3BEE">
        <w:t>ridgestone</w:t>
      </w:r>
      <w:r>
        <w:t xml:space="preserve"> cannot produce a barcode</w:t>
      </w:r>
    </w:p>
    <w:p w14:paraId="45DD5B5C" w14:textId="6C6A0A2C" w:rsidR="00AE0C26" w:rsidRDefault="00AE0C26" w:rsidP="004C6228">
      <w:pPr>
        <w:pStyle w:val="ListParagraph"/>
        <w:numPr>
          <w:ilvl w:val="0"/>
          <w:numId w:val="122"/>
        </w:numPr>
      </w:pPr>
      <w:r w:rsidRPr="00823955">
        <w:rPr>
          <w:b/>
          <w:bCs/>
        </w:rPr>
        <w:t>trackng</w:t>
      </w:r>
      <w:r w:rsidR="00FA2722">
        <w:t xml:space="preserve">: </w:t>
      </w:r>
      <w:r>
        <w:t>list of all invoices received on the given date</w:t>
      </w:r>
    </w:p>
    <w:p w14:paraId="578249D8" w14:textId="77131484" w:rsidR="00AE0C26" w:rsidRDefault="00AE0C26" w:rsidP="00AE0C26">
      <w:pPr>
        <w:pStyle w:val="Note"/>
      </w:pPr>
      <w:r>
        <w:t xml:space="preserve">Note: NFFWD and Cd1Rejs reports may show address discrepancies, but this does not necessarily mean that those invoices have been dropped. The </w:t>
      </w:r>
      <w:r w:rsidR="00FA2722">
        <w:t>i</w:t>
      </w:r>
      <w:r>
        <w:t>nvdropd report is the only report that lists which invoices have been dropped.</w:t>
      </w:r>
    </w:p>
    <w:p w14:paraId="4447A24B" w14:textId="77777777" w:rsidR="00253185" w:rsidRDefault="00253185" w:rsidP="00253185">
      <w:pPr>
        <w:pStyle w:val="Heading3"/>
      </w:pPr>
      <w:bookmarkStart w:id="114" w:name="_Toc53932653"/>
      <w:r>
        <w:t>Reading the Reports</w:t>
      </w:r>
      <w:bookmarkEnd w:id="114"/>
      <w:r>
        <w:t xml:space="preserve"> </w:t>
      </w:r>
    </w:p>
    <w:p w14:paraId="0B29E759" w14:textId="77777777" w:rsidR="00253185" w:rsidRDefault="00253185" w:rsidP="00253185">
      <w:pPr>
        <w:pStyle w:val="Heading4"/>
      </w:pPr>
      <w:r>
        <w:t>Tracking Report</w:t>
      </w:r>
    </w:p>
    <w:p w14:paraId="619CFB7A" w14:textId="2B2DFC80" w:rsidR="00253185" w:rsidRDefault="00253185" w:rsidP="004C6228">
      <w:pPr>
        <w:pStyle w:val="ListParagraph"/>
        <w:numPr>
          <w:ilvl w:val="0"/>
          <w:numId w:val="127"/>
        </w:numPr>
      </w:pPr>
      <w:r>
        <w:t xml:space="preserve">The tracking report will show basic information about the invoices sent in each </w:t>
      </w:r>
      <w:r w:rsidR="006928C2">
        <w:t>export</w:t>
      </w:r>
      <w:r>
        <w:t>, including each invoice number, a Y or N indicating if the invoice was mailed or not, and a total number of mailed and dropped invoices.</w:t>
      </w:r>
    </w:p>
    <w:p w14:paraId="5E684F5C" w14:textId="77777777" w:rsidR="00253185" w:rsidRDefault="00253185" w:rsidP="006928C2">
      <w:pPr>
        <w:pStyle w:val="NoSpacing"/>
      </w:pPr>
      <w:r>
        <w:t>Example:</w:t>
      </w:r>
    </w:p>
    <w:p w14:paraId="62B966AB" w14:textId="45094D2D" w:rsidR="00253185" w:rsidRDefault="00C553C0" w:rsidP="00253185">
      <w:r>
        <w:rPr>
          <w:noProof/>
        </w:rPr>
        <w:drawing>
          <wp:inline distT="0" distB="0" distL="0" distR="0" wp14:anchorId="10E29683" wp14:editId="5FB4C6ED">
            <wp:extent cx="4072270" cy="1364965"/>
            <wp:effectExtent l="0" t="0" r="4445"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080756" cy="1367809"/>
                    </a:xfrm>
                    <a:prstGeom prst="rect">
                      <a:avLst/>
                    </a:prstGeom>
                  </pic:spPr>
                </pic:pic>
              </a:graphicData>
            </a:graphic>
          </wp:inline>
        </w:drawing>
      </w:r>
    </w:p>
    <w:p w14:paraId="7DA49DB0" w14:textId="77777777" w:rsidR="00253185" w:rsidRDefault="00253185" w:rsidP="00253185">
      <w:pPr>
        <w:pStyle w:val="Heading4"/>
      </w:pPr>
      <w:r>
        <w:lastRenderedPageBreak/>
        <w:t>Dropped Invoice Report</w:t>
      </w:r>
    </w:p>
    <w:p w14:paraId="2F425489" w14:textId="6FD4F711" w:rsidR="00253185" w:rsidRDefault="00253185" w:rsidP="004C6228">
      <w:pPr>
        <w:pStyle w:val="ListParagraph"/>
        <w:numPr>
          <w:ilvl w:val="0"/>
          <w:numId w:val="126"/>
        </w:numPr>
      </w:pPr>
      <w:r>
        <w:t>A dropped invoice means it is undeliverable by USPS, typically due to incorrect address. The exception to this is when an invoice has a $0 balance due, which BFIS automatically drops. The most important parts of the dropped report are the invoice number, the drop reason, and the total number of invoices dropped.</w:t>
      </w:r>
    </w:p>
    <w:p w14:paraId="1EB1DF51" w14:textId="77777777" w:rsidR="00253185" w:rsidRDefault="00253185" w:rsidP="006F3ABE">
      <w:pPr>
        <w:pStyle w:val="NoSpacing"/>
      </w:pPr>
      <w:r>
        <w:t xml:space="preserve">Example: </w:t>
      </w:r>
    </w:p>
    <w:p w14:paraId="28D0EE35" w14:textId="61B35D8A" w:rsidR="00253185" w:rsidRDefault="00C553C0" w:rsidP="006F3ABE">
      <w:r w:rsidRPr="004F231B">
        <w:rPr>
          <w:rFonts w:asciiTheme="minorHAnsi" w:hAnsiTheme="minorHAnsi" w:cstheme="minorHAnsi"/>
          <w:noProof/>
        </w:rPr>
        <w:drawing>
          <wp:inline distT="0" distB="0" distL="0" distR="0" wp14:anchorId="3918510C" wp14:editId="74EA11FF">
            <wp:extent cx="5020574" cy="1576333"/>
            <wp:effectExtent l="0" t="0" r="889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023214" cy="1577162"/>
                    </a:xfrm>
                    <a:prstGeom prst="rect">
                      <a:avLst/>
                    </a:prstGeom>
                  </pic:spPr>
                </pic:pic>
              </a:graphicData>
            </a:graphic>
          </wp:inline>
        </w:drawing>
      </w:r>
    </w:p>
    <w:p w14:paraId="724F418A" w14:textId="66554214" w:rsidR="00253185" w:rsidRDefault="00253185" w:rsidP="004C6228">
      <w:pPr>
        <w:pStyle w:val="ListParagraph"/>
        <w:numPr>
          <w:ilvl w:val="0"/>
          <w:numId w:val="126"/>
        </w:numPr>
      </w:pPr>
      <w:r>
        <w:t>Use the drop reason to determine if there is a problem with the address entered into SedonaOffice or if the invoice was dropped for outside reasons.</w:t>
      </w:r>
    </w:p>
    <w:p w14:paraId="6592469D" w14:textId="77777777" w:rsidR="00253185" w:rsidRDefault="00253185" w:rsidP="00253185">
      <w:pPr>
        <w:pStyle w:val="Heading4"/>
      </w:pPr>
      <w:r>
        <w:t>Code 1 Reject Report</w:t>
      </w:r>
    </w:p>
    <w:p w14:paraId="37ABDC10" w14:textId="53C375DD" w:rsidR="00253185" w:rsidRDefault="00253185" w:rsidP="004C6228">
      <w:pPr>
        <w:pStyle w:val="ListParagraph"/>
        <w:numPr>
          <w:ilvl w:val="0"/>
          <w:numId w:val="125"/>
        </w:numPr>
      </w:pPr>
      <w:r>
        <w:t xml:space="preserve">If an address is in the reject report, it does not mean that the invoice did </w:t>
      </w:r>
      <w:r w:rsidR="006F3ABE">
        <w:t>not get mailed</w:t>
      </w:r>
      <w:r>
        <w:t xml:space="preserve">. These addresses do not exactly match with </w:t>
      </w:r>
      <w:r w:rsidR="006F3ABE">
        <w:t>USPS but</w:t>
      </w:r>
      <w:r>
        <w:t xml:space="preserve"> are still deliverable.</w:t>
      </w:r>
    </w:p>
    <w:p w14:paraId="57262249" w14:textId="0C8D7E5F" w:rsidR="00253185" w:rsidRDefault="00253185" w:rsidP="004C6228">
      <w:pPr>
        <w:pStyle w:val="ListParagraph"/>
        <w:numPr>
          <w:ilvl w:val="0"/>
          <w:numId w:val="125"/>
        </w:numPr>
      </w:pPr>
      <w:r>
        <w:t>In the example below, you can see that the address has an unmatched house number. This invoice may have been deliverable because the mail carrier knows the area very well. However, a future mail carrier may not be able to deliver this invoice, so it is a good idea to attempt to match these addresses with USPS, but it is not absolutely necessary.</w:t>
      </w:r>
    </w:p>
    <w:p w14:paraId="6CFE2781" w14:textId="77777777" w:rsidR="00253185" w:rsidRDefault="00253185" w:rsidP="00253185">
      <w:pPr>
        <w:pStyle w:val="NoSpacing"/>
      </w:pPr>
      <w:r>
        <w:t xml:space="preserve">Example: </w:t>
      </w:r>
    </w:p>
    <w:p w14:paraId="6D3E69A9" w14:textId="2D6889F6" w:rsidR="00253185" w:rsidRDefault="00C553C0" w:rsidP="00253185">
      <w:r>
        <w:rPr>
          <w:noProof/>
        </w:rPr>
        <w:drawing>
          <wp:inline distT="0" distB="0" distL="0" distR="0" wp14:anchorId="1E81602F" wp14:editId="6453BF4B">
            <wp:extent cx="5943600" cy="119761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43600" cy="1197610"/>
                    </a:xfrm>
                    <a:prstGeom prst="rect">
                      <a:avLst/>
                    </a:prstGeom>
                  </pic:spPr>
                </pic:pic>
              </a:graphicData>
            </a:graphic>
          </wp:inline>
        </w:drawing>
      </w:r>
    </w:p>
    <w:p w14:paraId="0E686485" w14:textId="77777777" w:rsidR="00253185" w:rsidRDefault="00253185" w:rsidP="00253185">
      <w:pPr>
        <w:pStyle w:val="Heading4"/>
      </w:pPr>
      <w:r>
        <w:t>NFFWD Report</w:t>
      </w:r>
    </w:p>
    <w:p w14:paraId="55E4F9FD" w14:textId="23884A1F" w:rsidR="00253185" w:rsidRDefault="00253185" w:rsidP="004C6228">
      <w:pPr>
        <w:pStyle w:val="ListParagraph"/>
        <w:numPr>
          <w:ilvl w:val="0"/>
          <w:numId w:val="124"/>
        </w:numPr>
      </w:pPr>
      <w:r>
        <w:t>This report shows invoices that have been sent to an address with a National Change of Address request filed with the USPS and are being forwarded.</w:t>
      </w:r>
    </w:p>
    <w:p w14:paraId="4C57372D" w14:textId="06ECEE4C" w:rsidR="00253185" w:rsidRDefault="00B24CE1" w:rsidP="00253185">
      <w:pPr>
        <w:pStyle w:val="Heading3"/>
      </w:pPr>
      <w:bookmarkStart w:id="115" w:name="_Toc53932654"/>
      <w:r>
        <w:t>Fixing</w:t>
      </w:r>
      <w:r w:rsidR="00253185">
        <w:t xml:space="preserve"> a Billing Address</w:t>
      </w:r>
      <w:bookmarkEnd w:id="115"/>
    </w:p>
    <w:p w14:paraId="48EC9223" w14:textId="2BBA8C19" w:rsidR="00253185" w:rsidRDefault="00253185" w:rsidP="004C6228">
      <w:pPr>
        <w:pStyle w:val="ListParagraph"/>
        <w:numPr>
          <w:ilvl w:val="0"/>
          <w:numId w:val="123"/>
        </w:numPr>
      </w:pPr>
      <w:r>
        <w:t>Once you discover the reason the invoice was dropped, go to USPS.com and use the lookup tool to determine the correct address.</w:t>
      </w:r>
    </w:p>
    <w:p w14:paraId="7934C317" w14:textId="2282A8D1" w:rsidR="00253185" w:rsidRDefault="00253185" w:rsidP="004C6228">
      <w:pPr>
        <w:pStyle w:val="ListParagraph"/>
        <w:numPr>
          <w:ilvl w:val="0"/>
          <w:numId w:val="123"/>
        </w:numPr>
      </w:pPr>
      <w:r>
        <w:t xml:space="preserve">Edit the address in the billing record on the account. </w:t>
      </w:r>
    </w:p>
    <w:p w14:paraId="782D38B2" w14:textId="3BB6F2A7" w:rsidR="00253185" w:rsidRDefault="00253185" w:rsidP="004C6228">
      <w:pPr>
        <w:pStyle w:val="ListParagraph"/>
        <w:numPr>
          <w:ilvl w:val="0"/>
          <w:numId w:val="123"/>
        </w:numPr>
      </w:pPr>
      <w:r>
        <w:t>Once you have corrected the billing addresses in SedonaOffice, you can then open the appropriate invoice, change the bill to (upper left button), and then add the invoice to the print queue again.</w:t>
      </w:r>
    </w:p>
    <w:p w14:paraId="78CA8595" w14:textId="562DDCE8" w:rsidR="00253185" w:rsidRDefault="00253185" w:rsidP="004C6228">
      <w:pPr>
        <w:pStyle w:val="ListParagraph"/>
        <w:numPr>
          <w:ilvl w:val="0"/>
          <w:numId w:val="123"/>
        </w:numPr>
      </w:pPr>
      <w:r>
        <w:lastRenderedPageBreak/>
        <w:t>If the address appears to be correct, you may have formatting issues on the customer’s SedonaOffice page, so check that all address info is entered in the appropriate labels on the bill to.</w:t>
      </w:r>
    </w:p>
    <w:p w14:paraId="320702CA" w14:textId="71F6E30E" w:rsidR="00A93511" w:rsidRDefault="00253185" w:rsidP="00253185">
      <w:pPr>
        <w:pStyle w:val="Note"/>
      </w:pPr>
      <w:r>
        <w:t>Note: If you have completed all steps and still cannot determine why the address isn’t valid, you will need to contact the dealer or customer. If the customer confirms that the address is correct, contact Bridgestone to put a bypass on the address, so that it will be mailed despite the discrepancy.</w:t>
      </w:r>
    </w:p>
    <w:p w14:paraId="0C2DE9D8" w14:textId="77777777" w:rsidR="00B26DF2" w:rsidRDefault="00B26DF2">
      <w:pPr>
        <w:rPr>
          <w:rFonts w:eastAsiaTheme="majorEastAsia" w:cstheme="majorBidi"/>
          <w:color w:val="C45911" w:themeColor="accent2" w:themeShade="BF"/>
          <w:sz w:val="32"/>
          <w:szCs w:val="28"/>
        </w:rPr>
      </w:pPr>
      <w:r>
        <w:br w:type="page"/>
      </w:r>
    </w:p>
    <w:p w14:paraId="331E979C" w14:textId="5870C3C2" w:rsidR="00B34B04" w:rsidRDefault="00B34B04" w:rsidP="00B34B04">
      <w:pPr>
        <w:pStyle w:val="Heading2"/>
      </w:pPr>
      <w:bookmarkStart w:id="116" w:name="_EFT_Response_Codes"/>
      <w:bookmarkStart w:id="117" w:name="_Toc53932655"/>
      <w:bookmarkEnd w:id="116"/>
      <w:r>
        <w:lastRenderedPageBreak/>
        <w:t xml:space="preserve">EFT </w:t>
      </w:r>
      <w:r w:rsidR="0083783C">
        <w:t>Response Codes</w:t>
      </w:r>
      <w:bookmarkEnd w:id="117"/>
    </w:p>
    <w:p w14:paraId="7912BD78" w14:textId="383B5529" w:rsidR="00B26DF2" w:rsidRPr="00B26DF2" w:rsidRDefault="00B26DF2" w:rsidP="00B26DF2">
      <w:r>
        <w:t xml:space="preserve">A01 (credit cards) and S01 (banks) are the only two codes indicating a successful transaction. All other codes </w:t>
      </w:r>
      <w:r w:rsidR="008472A2">
        <w:t>indicate a declined transaction.</w:t>
      </w:r>
    </w:p>
    <w:tbl>
      <w:tblPr>
        <w:tblStyle w:val="TableGridLight"/>
        <w:tblW w:w="10075" w:type="dxa"/>
        <w:tblLook w:val="04A0" w:firstRow="1" w:lastRow="0" w:firstColumn="1" w:lastColumn="0" w:noHBand="0" w:noVBand="1"/>
      </w:tblPr>
      <w:tblGrid>
        <w:gridCol w:w="863"/>
        <w:gridCol w:w="2118"/>
        <w:gridCol w:w="7094"/>
      </w:tblGrid>
      <w:tr w:rsidR="00B26DF2" w:rsidRPr="00B26DF2" w14:paraId="344CEBFD" w14:textId="77777777" w:rsidTr="00277174">
        <w:trPr>
          <w:trHeight w:val="300"/>
        </w:trPr>
        <w:tc>
          <w:tcPr>
            <w:tcW w:w="863" w:type="dxa"/>
            <w:noWrap/>
            <w:hideMark/>
          </w:tcPr>
          <w:p w14:paraId="573F6093" w14:textId="77777777" w:rsidR="00B26DF2" w:rsidRPr="00B26DF2" w:rsidRDefault="00B26DF2" w:rsidP="00B26DF2">
            <w:pPr>
              <w:rPr>
                <w:rFonts w:eastAsia="Times New Roman" w:cs="Calibri"/>
                <w:b/>
                <w:bCs/>
                <w:color w:val="000000"/>
                <w:sz w:val="22"/>
              </w:rPr>
            </w:pPr>
            <w:r w:rsidRPr="00B26DF2">
              <w:rPr>
                <w:rFonts w:eastAsia="Times New Roman" w:cs="Calibri"/>
                <w:b/>
                <w:bCs/>
                <w:color w:val="000000"/>
                <w:sz w:val="22"/>
              </w:rPr>
              <w:t>Code</w:t>
            </w:r>
          </w:p>
        </w:tc>
        <w:tc>
          <w:tcPr>
            <w:tcW w:w="2118" w:type="dxa"/>
            <w:noWrap/>
            <w:hideMark/>
          </w:tcPr>
          <w:p w14:paraId="3568BC26" w14:textId="77777777" w:rsidR="00B26DF2" w:rsidRPr="00B26DF2" w:rsidRDefault="00B26DF2" w:rsidP="00B26DF2">
            <w:pPr>
              <w:rPr>
                <w:rFonts w:eastAsia="Times New Roman" w:cs="Calibri"/>
                <w:b/>
                <w:bCs/>
                <w:color w:val="000000"/>
                <w:sz w:val="22"/>
              </w:rPr>
            </w:pPr>
            <w:r w:rsidRPr="00B26DF2">
              <w:rPr>
                <w:rFonts w:eastAsia="Times New Roman" w:cs="Calibri"/>
                <w:b/>
                <w:bCs/>
                <w:color w:val="000000"/>
                <w:sz w:val="22"/>
              </w:rPr>
              <w:t>Name</w:t>
            </w:r>
          </w:p>
        </w:tc>
        <w:tc>
          <w:tcPr>
            <w:tcW w:w="7094" w:type="dxa"/>
            <w:noWrap/>
            <w:hideMark/>
          </w:tcPr>
          <w:p w14:paraId="0E06C1FE" w14:textId="77777777" w:rsidR="00B26DF2" w:rsidRPr="00B26DF2" w:rsidRDefault="00B26DF2" w:rsidP="00B26DF2">
            <w:pPr>
              <w:rPr>
                <w:rFonts w:eastAsia="Times New Roman" w:cs="Calibri"/>
                <w:b/>
                <w:bCs/>
                <w:color w:val="000000"/>
                <w:sz w:val="22"/>
              </w:rPr>
            </w:pPr>
            <w:r w:rsidRPr="00B26DF2">
              <w:rPr>
                <w:rFonts w:eastAsia="Times New Roman" w:cs="Calibri"/>
                <w:b/>
                <w:bCs/>
                <w:color w:val="000000"/>
                <w:sz w:val="22"/>
              </w:rPr>
              <w:t>Description</w:t>
            </w:r>
          </w:p>
        </w:tc>
      </w:tr>
      <w:tr w:rsidR="00B26DF2" w:rsidRPr="00B26DF2" w14:paraId="1BC33CCD" w14:textId="77777777" w:rsidTr="00277174">
        <w:trPr>
          <w:trHeight w:val="300"/>
        </w:trPr>
        <w:tc>
          <w:tcPr>
            <w:tcW w:w="863" w:type="dxa"/>
            <w:noWrap/>
            <w:hideMark/>
          </w:tcPr>
          <w:p w14:paraId="06062407" w14:textId="77777777" w:rsidR="00B26DF2" w:rsidRPr="00B26DF2" w:rsidRDefault="00B26DF2" w:rsidP="00B26DF2">
            <w:pPr>
              <w:rPr>
                <w:rFonts w:eastAsia="Times New Roman" w:cs="Calibri"/>
                <w:color w:val="008E40"/>
                <w:sz w:val="22"/>
              </w:rPr>
            </w:pPr>
            <w:r w:rsidRPr="00B26DF2">
              <w:rPr>
                <w:rFonts w:eastAsia="Times New Roman" w:cs="Calibri"/>
                <w:color w:val="008E40"/>
                <w:sz w:val="22"/>
              </w:rPr>
              <w:t>A01</w:t>
            </w:r>
          </w:p>
        </w:tc>
        <w:tc>
          <w:tcPr>
            <w:tcW w:w="2118" w:type="dxa"/>
            <w:noWrap/>
            <w:hideMark/>
          </w:tcPr>
          <w:p w14:paraId="34A0CF39" w14:textId="77777777" w:rsidR="00B26DF2" w:rsidRPr="00B26DF2" w:rsidRDefault="00B26DF2" w:rsidP="00B26DF2">
            <w:pPr>
              <w:rPr>
                <w:rFonts w:eastAsia="Times New Roman" w:cs="Calibri"/>
                <w:color w:val="008E40"/>
                <w:sz w:val="22"/>
              </w:rPr>
            </w:pPr>
            <w:r w:rsidRPr="00B26DF2">
              <w:rPr>
                <w:rFonts w:eastAsia="Times New Roman" w:cs="Calibri"/>
                <w:color w:val="008E40"/>
                <w:sz w:val="22"/>
              </w:rPr>
              <w:t>Funded</w:t>
            </w:r>
          </w:p>
        </w:tc>
        <w:tc>
          <w:tcPr>
            <w:tcW w:w="7094" w:type="dxa"/>
            <w:noWrap/>
            <w:hideMark/>
          </w:tcPr>
          <w:p w14:paraId="183A9DC5" w14:textId="77777777" w:rsidR="00B26DF2" w:rsidRPr="00B26DF2" w:rsidRDefault="00B26DF2" w:rsidP="00B26DF2">
            <w:pPr>
              <w:rPr>
                <w:rFonts w:eastAsia="Times New Roman" w:cs="Calibri"/>
                <w:color w:val="008E40"/>
                <w:sz w:val="22"/>
              </w:rPr>
            </w:pPr>
            <w:r w:rsidRPr="00B26DF2">
              <w:rPr>
                <w:rFonts w:eastAsia="Times New Roman" w:cs="Calibri"/>
                <w:color w:val="008E40"/>
                <w:sz w:val="22"/>
              </w:rPr>
              <w:t>Funded</w:t>
            </w:r>
          </w:p>
        </w:tc>
      </w:tr>
      <w:tr w:rsidR="00B26DF2" w:rsidRPr="00B26DF2" w14:paraId="5934C2D9" w14:textId="77777777" w:rsidTr="00277174">
        <w:trPr>
          <w:trHeight w:val="300"/>
        </w:trPr>
        <w:tc>
          <w:tcPr>
            <w:tcW w:w="863" w:type="dxa"/>
            <w:noWrap/>
            <w:hideMark/>
          </w:tcPr>
          <w:p w14:paraId="2C003AB9"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F01</w:t>
            </w:r>
          </w:p>
        </w:tc>
        <w:tc>
          <w:tcPr>
            <w:tcW w:w="2118" w:type="dxa"/>
            <w:noWrap/>
            <w:hideMark/>
          </w:tcPr>
          <w:p w14:paraId="1FD9922B"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Mandatory Field Missing</w:t>
            </w:r>
          </w:p>
        </w:tc>
        <w:tc>
          <w:tcPr>
            <w:tcW w:w="7094" w:type="dxa"/>
            <w:noWrap/>
            <w:hideMark/>
          </w:tcPr>
          <w:p w14:paraId="78C92F9E" w14:textId="1532ED9F" w:rsidR="00B26DF2" w:rsidRPr="00B26DF2" w:rsidRDefault="00B26DF2" w:rsidP="00B26DF2">
            <w:pPr>
              <w:rPr>
                <w:rFonts w:eastAsia="Times New Roman" w:cs="Calibri"/>
                <w:color w:val="000000"/>
                <w:sz w:val="22"/>
              </w:rPr>
            </w:pPr>
            <w:r w:rsidRPr="00B26DF2">
              <w:rPr>
                <w:rFonts w:eastAsia="Times New Roman" w:cs="Calibri"/>
                <w:color w:val="000000"/>
                <w:sz w:val="22"/>
              </w:rPr>
              <w:t>Mandatory Required Fiel</w:t>
            </w:r>
            <w:r w:rsidR="00A20732">
              <w:rPr>
                <w:rFonts w:eastAsia="Times New Roman" w:cs="Calibri"/>
                <w:color w:val="000000"/>
                <w:sz w:val="22"/>
              </w:rPr>
              <w:t>d</w:t>
            </w:r>
            <w:r w:rsidRPr="00B26DF2">
              <w:rPr>
                <w:rFonts w:eastAsia="Times New Roman" w:cs="Calibri"/>
                <w:color w:val="000000"/>
                <w:sz w:val="22"/>
              </w:rPr>
              <w:t>s missing from the file</w:t>
            </w:r>
          </w:p>
        </w:tc>
      </w:tr>
      <w:tr w:rsidR="00B26DF2" w:rsidRPr="00B26DF2" w14:paraId="48490FC6" w14:textId="77777777" w:rsidTr="00277174">
        <w:trPr>
          <w:trHeight w:val="300"/>
        </w:trPr>
        <w:tc>
          <w:tcPr>
            <w:tcW w:w="863" w:type="dxa"/>
            <w:noWrap/>
            <w:hideMark/>
          </w:tcPr>
          <w:p w14:paraId="5823E1D0"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R01</w:t>
            </w:r>
          </w:p>
        </w:tc>
        <w:tc>
          <w:tcPr>
            <w:tcW w:w="2118" w:type="dxa"/>
            <w:noWrap/>
            <w:hideMark/>
          </w:tcPr>
          <w:p w14:paraId="739AC060"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Insufficient Funds</w:t>
            </w:r>
          </w:p>
        </w:tc>
        <w:tc>
          <w:tcPr>
            <w:tcW w:w="7094" w:type="dxa"/>
            <w:noWrap/>
            <w:hideMark/>
          </w:tcPr>
          <w:p w14:paraId="12D31E96"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Balance is not sufficient to cover value of transaction</w:t>
            </w:r>
          </w:p>
        </w:tc>
      </w:tr>
      <w:tr w:rsidR="00B26DF2" w:rsidRPr="00B26DF2" w14:paraId="52D74781" w14:textId="77777777" w:rsidTr="00277174">
        <w:trPr>
          <w:trHeight w:val="300"/>
        </w:trPr>
        <w:tc>
          <w:tcPr>
            <w:tcW w:w="863" w:type="dxa"/>
            <w:noWrap/>
            <w:hideMark/>
          </w:tcPr>
          <w:p w14:paraId="35EEEA02"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R02</w:t>
            </w:r>
          </w:p>
        </w:tc>
        <w:tc>
          <w:tcPr>
            <w:tcW w:w="2118" w:type="dxa"/>
            <w:noWrap/>
            <w:hideMark/>
          </w:tcPr>
          <w:p w14:paraId="299428B8"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Account Closed</w:t>
            </w:r>
          </w:p>
        </w:tc>
        <w:tc>
          <w:tcPr>
            <w:tcW w:w="7094" w:type="dxa"/>
            <w:noWrap/>
            <w:hideMark/>
          </w:tcPr>
          <w:p w14:paraId="33EAD417"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Previously Open Account has been closed</w:t>
            </w:r>
          </w:p>
        </w:tc>
      </w:tr>
      <w:tr w:rsidR="00B26DF2" w:rsidRPr="00B26DF2" w14:paraId="31BF4EB7" w14:textId="77777777" w:rsidTr="00277174">
        <w:trPr>
          <w:trHeight w:val="300"/>
        </w:trPr>
        <w:tc>
          <w:tcPr>
            <w:tcW w:w="863" w:type="dxa"/>
            <w:noWrap/>
            <w:hideMark/>
          </w:tcPr>
          <w:p w14:paraId="27DEEED7"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R03</w:t>
            </w:r>
          </w:p>
        </w:tc>
        <w:tc>
          <w:tcPr>
            <w:tcW w:w="2118" w:type="dxa"/>
            <w:noWrap/>
            <w:hideMark/>
          </w:tcPr>
          <w:p w14:paraId="2E7D72D1"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No Account</w:t>
            </w:r>
          </w:p>
        </w:tc>
        <w:tc>
          <w:tcPr>
            <w:tcW w:w="7094" w:type="dxa"/>
            <w:noWrap/>
            <w:hideMark/>
          </w:tcPr>
          <w:p w14:paraId="1DAA850F"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Account is closed or doesn't match name submitted</w:t>
            </w:r>
          </w:p>
        </w:tc>
      </w:tr>
      <w:tr w:rsidR="00B26DF2" w:rsidRPr="00B26DF2" w14:paraId="18684353" w14:textId="77777777" w:rsidTr="00277174">
        <w:trPr>
          <w:trHeight w:val="300"/>
        </w:trPr>
        <w:tc>
          <w:tcPr>
            <w:tcW w:w="863" w:type="dxa"/>
            <w:noWrap/>
            <w:hideMark/>
          </w:tcPr>
          <w:p w14:paraId="133B9A26"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R04</w:t>
            </w:r>
          </w:p>
        </w:tc>
        <w:tc>
          <w:tcPr>
            <w:tcW w:w="2118" w:type="dxa"/>
            <w:noWrap/>
            <w:hideMark/>
          </w:tcPr>
          <w:p w14:paraId="70956B35"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Invalid Account Number</w:t>
            </w:r>
          </w:p>
        </w:tc>
        <w:tc>
          <w:tcPr>
            <w:tcW w:w="7094" w:type="dxa"/>
            <w:noWrap/>
            <w:hideMark/>
          </w:tcPr>
          <w:p w14:paraId="2F3ED46E"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Account Number structure is invalid</w:t>
            </w:r>
          </w:p>
        </w:tc>
      </w:tr>
      <w:tr w:rsidR="00B26DF2" w:rsidRPr="00B26DF2" w14:paraId="1D4D973C" w14:textId="77777777" w:rsidTr="00277174">
        <w:trPr>
          <w:trHeight w:val="300"/>
        </w:trPr>
        <w:tc>
          <w:tcPr>
            <w:tcW w:w="863" w:type="dxa"/>
            <w:noWrap/>
            <w:hideMark/>
          </w:tcPr>
          <w:p w14:paraId="72EB85F1"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R05</w:t>
            </w:r>
          </w:p>
        </w:tc>
        <w:tc>
          <w:tcPr>
            <w:tcW w:w="2118" w:type="dxa"/>
            <w:noWrap/>
            <w:hideMark/>
          </w:tcPr>
          <w:p w14:paraId="507E50A2"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Prenote Not Received</w:t>
            </w:r>
          </w:p>
        </w:tc>
        <w:tc>
          <w:tcPr>
            <w:tcW w:w="7094" w:type="dxa"/>
            <w:noWrap/>
            <w:hideMark/>
          </w:tcPr>
          <w:p w14:paraId="18E827DA"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Prenotification was not received</w:t>
            </w:r>
          </w:p>
        </w:tc>
      </w:tr>
      <w:tr w:rsidR="00B26DF2" w:rsidRPr="00B26DF2" w14:paraId="1A3E2DE9" w14:textId="77777777" w:rsidTr="00277174">
        <w:trPr>
          <w:trHeight w:val="300"/>
        </w:trPr>
        <w:tc>
          <w:tcPr>
            <w:tcW w:w="863" w:type="dxa"/>
            <w:noWrap/>
            <w:hideMark/>
          </w:tcPr>
          <w:p w14:paraId="44AFA5C0"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R06</w:t>
            </w:r>
          </w:p>
        </w:tc>
        <w:tc>
          <w:tcPr>
            <w:tcW w:w="2118" w:type="dxa"/>
            <w:noWrap/>
            <w:hideMark/>
          </w:tcPr>
          <w:p w14:paraId="21767F22"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Returned per ODFI</w:t>
            </w:r>
          </w:p>
        </w:tc>
        <w:tc>
          <w:tcPr>
            <w:tcW w:w="7094" w:type="dxa"/>
            <w:noWrap/>
            <w:hideMark/>
          </w:tcPr>
          <w:p w14:paraId="59F800A9"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ODFI has requested RDFI to return this item</w:t>
            </w:r>
          </w:p>
        </w:tc>
      </w:tr>
      <w:tr w:rsidR="00B26DF2" w:rsidRPr="00B26DF2" w14:paraId="3271F301" w14:textId="77777777" w:rsidTr="00277174">
        <w:trPr>
          <w:trHeight w:val="300"/>
        </w:trPr>
        <w:tc>
          <w:tcPr>
            <w:tcW w:w="863" w:type="dxa"/>
            <w:noWrap/>
            <w:hideMark/>
          </w:tcPr>
          <w:p w14:paraId="5E74074E"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R07</w:t>
            </w:r>
          </w:p>
        </w:tc>
        <w:tc>
          <w:tcPr>
            <w:tcW w:w="2118" w:type="dxa"/>
            <w:noWrap/>
            <w:hideMark/>
          </w:tcPr>
          <w:p w14:paraId="24491600"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Authorization revoked</w:t>
            </w:r>
          </w:p>
        </w:tc>
        <w:tc>
          <w:tcPr>
            <w:tcW w:w="7094" w:type="dxa"/>
            <w:noWrap/>
            <w:hideMark/>
          </w:tcPr>
          <w:p w14:paraId="22DDCF99"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Account holder has revoked company's authorization</w:t>
            </w:r>
          </w:p>
        </w:tc>
      </w:tr>
      <w:tr w:rsidR="00B26DF2" w:rsidRPr="00B26DF2" w14:paraId="3E6FEB57" w14:textId="77777777" w:rsidTr="00277174">
        <w:trPr>
          <w:trHeight w:val="300"/>
        </w:trPr>
        <w:tc>
          <w:tcPr>
            <w:tcW w:w="863" w:type="dxa"/>
            <w:noWrap/>
            <w:hideMark/>
          </w:tcPr>
          <w:p w14:paraId="58843FB5"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R08</w:t>
            </w:r>
          </w:p>
        </w:tc>
        <w:tc>
          <w:tcPr>
            <w:tcW w:w="2118" w:type="dxa"/>
            <w:noWrap/>
            <w:hideMark/>
          </w:tcPr>
          <w:p w14:paraId="648CF47E"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Payment Stopped</w:t>
            </w:r>
          </w:p>
        </w:tc>
        <w:tc>
          <w:tcPr>
            <w:tcW w:w="7094" w:type="dxa"/>
            <w:noWrap/>
            <w:hideMark/>
          </w:tcPr>
          <w:p w14:paraId="0E8C7BA4"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Account holder has stopped payment on this single transaction</w:t>
            </w:r>
          </w:p>
        </w:tc>
      </w:tr>
      <w:tr w:rsidR="00B26DF2" w:rsidRPr="00B26DF2" w14:paraId="0AA3845D" w14:textId="77777777" w:rsidTr="00277174">
        <w:trPr>
          <w:trHeight w:val="300"/>
        </w:trPr>
        <w:tc>
          <w:tcPr>
            <w:tcW w:w="863" w:type="dxa"/>
            <w:noWrap/>
            <w:hideMark/>
          </w:tcPr>
          <w:p w14:paraId="66A43B40"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R09</w:t>
            </w:r>
          </w:p>
        </w:tc>
        <w:tc>
          <w:tcPr>
            <w:tcW w:w="2118" w:type="dxa"/>
            <w:noWrap/>
            <w:hideMark/>
          </w:tcPr>
          <w:p w14:paraId="4581ED80"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Uncollectable Funds</w:t>
            </w:r>
          </w:p>
        </w:tc>
        <w:tc>
          <w:tcPr>
            <w:tcW w:w="7094" w:type="dxa"/>
            <w:noWrap/>
            <w:hideMark/>
          </w:tcPr>
          <w:p w14:paraId="24812CE1"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Balance is sufficient but can't be released</w:t>
            </w:r>
          </w:p>
        </w:tc>
      </w:tr>
      <w:tr w:rsidR="00B26DF2" w:rsidRPr="00B26DF2" w14:paraId="4B09F637" w14:textId="77777777" w:rsidTr="00277174">
        <w:trPr>
          <w:trHeight w:val="300"/>
        </w:trPr>
        <w:tc>
          <w:tcPr>
            <w:tcW w:w="863" w:type="dxa"/>
            <w:noWrap/>
            <w:hideMark/>
          </w:tcPr>
          <w:p w14:paraId="3E19A858"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R10</w:t>
            </w:r>
          </w:p>
        </w:tc>
        <w:tc>
          <w:tcPr>
            <w:tcW w:w="2118" w:type="dxa"/>
            <w:noWrap/>
            <w:hideMark/>
          </w:tcPr>
          <w:p w14:paraId="795C1986"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No Authorization</w:t>
            </w:r>
          </w:p>
        </w:tc>
        <w:tc>
          <w:tcPr>
            <w:tcW w:w="7094" w:type="dxa"/>
            <w:noWrap/>
            <w:hideMark/>
          </w:tcPr>
          <w:p w14:paraId="5D4C168D"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Account holder advised that transaction is not authorized</w:t>
            </w:r>
          </w:p>
        </w:tc>
      </w:tr>
      <w:tr w:rsidR="00B26DF2" w:rsidRPr="00B26DF2" w14:paraId="14CE1CBE" w14:textId="77777777" w:rsidTr="00277174">
        <w:trPr>
          <w:trHeight w:val="300"/>
        </w:trPr>
        <w:tc>
          <w:tcPr>
            <w:tcW w:w="863" w:type="dxa"/>
            <w:noWrap/>
            <w:hideMark/>
          </w:tcPr>
          <w:p w14:paraId="58377166"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R11</w:t>
            </w:r>
          </w:p>
        </w:tc>
        <w:tc>
          <w:tcPr>
            <w:tcW w:w="2118" w:type="dxa"/>
            <w:noWrap/>
            <w:hideMark/>
          </w:tcPr>
          <w:p w14:paraId="62063297"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Check Safekeeping Return</w:t>
            </w:r>
          </w:p>
        </w:tc>
        <w:tc>
          <w:tcPr>
            <w:tcW w:w="7094" w:type="dxa"/>
            <w:noWrap/>
            <w:hideMark/>
          </w:tcPr>
          <w:p w14:paraId="22CFB136"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Return of a check safekeeping entry return</w:t>
            </w:r>
          </w:p>
        </w:tc>
      </w:tr>
      <w:tr w:rsidR="00B26DF2" w:rsidRPr="00B26DF2" w14:paraId="723BCB51" w14:textId="77777777" w:rsidTr="00277174">
        <w:trPr>
          <w:trHeight w:val="300"/>
        </w:trPr>
        <w:tc>
          <w:tcPr>
            <w:tcW w:w="863" w:type="dxa"/>
            <w:noWrap/>
            <w:hideMark/>
          </w:tcPr>
          <w:p w14:paraId="42315A5F"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R12</w:t>
            </w:r>
          </w:p>
        </w:tc>
        <w:tc>
          <w:tcPr>
            <w:tcW w:w="2118" w:type="dxa"/>
            <w:noWrap/>
            <w:hideMark/>
          </w:tcPr>
          <w:p w14:paraId="7A64D4EF"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Branch Sold</w:t>
            </w:r>
          </w:p>
        </w:tc>
        <w:tc>
          <w:tcPr>
            <w:tcW w:w="7094" w:type="dxa"/>
            <w:noWrap/>
            <w:hideMark/>
          </w:tcPr>
          <w:p w14:paraId="0949E0A5"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Account now at a branch sold to another financial institution</w:t>
            </w:r>
          </w:p>
        </w:tc>
      </w:tr>
      <w:tr w:rsidR="00B26DF2" w:rsidRPr="00B26DF2" w14:paraId="00A53574" w14:textId="77777777" w:rsidTr="00277174">
        <w:trPr>
          <w:trHeight w:val="300"/>
        </w:trPr>
        <w:tc>
          <w:tcPr>
            <w:tcW w:w="863" w:type="dxa"/>
            <w:noWrap/>
            <w:hideMark/>
          </w:tcPr>
          <w:p w14:paraId="7AF3D729"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R13</w:t>
            </w:r>
          </w:p>
        </w:tc>
        <w:tc>
          <w:tcPr>
            <w:tcW w:w="2118" w:type="dxa"/>
            <w:noWrap/>
            <w:hideMark/>
          </w:tcPr>
          <w:p w14:paraId="77924018"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RDFI Not Qualified</w:t>
            </w:r>
          </w:p>
        </w:tc>
        <w:tc>
          <w:tcPr>
            <w:tcW w:w="7094" w:type="dxa"/>
            <w:noWrap/>
            <w:hideMark/>
          </w:tcPr>
          <w:p w14:paraId="40B1D0D4"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RDFI Not qualified to participate</w:t>
            </w:r>
          </w:p>
        </w:tc>
      </w:tr>
      <w:tr w:rsidR="00B26DF2" w:rsidRPr="00B26DF2" w14:paraId="36EB8140" w14:textId="77777777" w:rsidTr="00277174">
        <w:trPr>
          <w:trHeight w:val="300"/>
        </w:trPr>
        <w:tc>
          <w:tcPr>
            <w:tcW w:w="863" w:type="dxa"/>
            <w:noWrap/>
            <w:hideMark/>
          </w:tcPr>
          <w:p w14:paraId="5D004DD9"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R14</w:t>
            </w:r>
          </w:p>
        </w:tc>
        <w:tc>
          <w:tcPr>
            <w:tcW w:w="2118" w:type="dxa"/>
            <w:noWrap/>
            <w:hideMark/>
          </w:tcPr>
          <w:p w14:paraId="6FB76C33"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Deceased</w:t>
            </w:r>
          </w:p>
        </w:tc>
        <w:tc>
          <w:tcPr>
            <w:tcW w:w="7094" w:type="dxa"/>
            <w:noWrap/>
            <w:hideMark/>
          </w:tcPr>
          <w:p w14:paraId="6ABEDB2F"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This account holder is deceased</w:t>
            </w:r>
          </w:p>
        </w:tc>
      </w:tr>
      <w:tr w:rsidR="00B26DF2" w:rsidRPr="00B26DF2" w14:paraId="3046D66B" w14:textId="77777777" w:rsidTr="00277174">
        <w:trPr>
          <w:trHeight w:val="300"/>
        </w:trPr>
        <w:tc>
          <w:tcPr>
            <w:tcW w:w="863" w:type="dxa"/>
            <w:noWrap/>
            <w:hideMark/>
          </w:tcPr>
          <w:p w14:paraId="03CA52AA"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R15</w:t>
            </w:r>
          </w:p>
        </w:tc>
        <w:tc>
          <w:tcPr>
            <w:tcW w:w="2118" w:type="dxa"/>
            <w:noWrap/>
            <w:hideMark/>
          </w:tcPr>
          <w:p w14:paraId="03D1F224"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Beneficiary Deceased</w:t>
            </w:r>
          </w:p>
        </w:tc>
        <w:tc>
          <w:tcPr>
            <w:tcW w:w="7094" w:type="dxa"/>
            <w:noWrap/>
            <w:hideMark/>
          </w:tcPr>
          <w:p w14:paraId="28431344"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Beneficiary entitled to benefits is deceased</w:t>
            </w:r>
          </w:p>
        </w:tc>
      </w:tr>
      <w:tr w:rsidR="00B26DF2" w:rsidRPr="00B26DF2" w14:paraId="34DDE29A" w14:textId="77777777" w:rsidTr="00277174">
        <w:trPr>
          <w:trHeight w:val="300"/>
        </w:trPr>
        <w:tc>
          <w:tcPr>
            <w:tcW w:w="863" w:type="dxa"/>
            <w:noWrap/>
            <w:hideMark/>
          </w:tcPr>
          <w:p w14:paraId="289CA1FC"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R16</w:t>
            </w:r>
          </w:p>
        </w:tc>
        <w:tc>
          <w:tcPr>
            <w:tcW w:w="2118" w:type="dxa"/>
            <w:noWrap/>
            <w:hideMark/>
          </w:tcPr>
          <w:p w14:paraId="1BFF1598"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Account Frozen</w:t>
            </w:r>
          </w:p>
        </w:tc>
        <w:tc>
          <w:tcPr>
            <w:tcW w:w="7094" w:type="dxa"/>
            <w:noWrap/>
            <w:hideMark/>
          </w:tcPr>
          <w:p w14:paraId="23EC21EA"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Funds unavailable due to action by RDFI or other legal action</w:t>
            </w:r>
          </w:p>
        </w:tc>
      </w:tr>
      <w:tr w:rsidR="00B26DF2" w:rsidRPr="00B26DF2" w14:paraId="016C0208" w14:textId="77777777" w:rsidTr="00277174">
        <w:trPr>
          <w:trHeight w:val="300"/>
        </w:trPr>
        <w:tc>
          <w:tcPr>
            <w:tcW w:w="863" w:type="dxa"/>
            <w:noWrap/>
            <w:hideMark/>
          </w:tcPr>
          <w:p w14:paraId="3F4B0A8F"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R17</w:t>
            </w:r>
          </w:p>
        </w:tc>
        <w:tc>
          <w:tcPr>
            <w:tcW w:w="2118" w:type="dxa"/>
            <w:noWrap/>
            <w:hideMark/>
          </w:tcPr>
          <w:p w14:paraId="3CE0D6E8"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Field Record Criteria</w:t>
            </w:r>
          </w:p>
        </w:tc>
        <w:tc>
          <w:tcPr>
            <w:tcW w:w="7094" w:type="dxa"/>
            <w:noWrap/>
            <w:hideMark/>
          </w:tcPr>
          <w:p w14:paraId="18A15CA6"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Field Record/Edit Criteria</w:t>
            </w:r>
          </w:p>
        </w:tc>
      </w:tr>
      <w:tr w:rsidR="00B26DF2" w:rsidRPr="00B26DF2" w14:paraId="22FC1229" w14:textId="77777777" w:rsidTr="00277174">
        <w:trPr>
          <w:trHeight w:val="300"/>
        </w:trPr>
        <w:tc>
          <w:tcPr>
            <w:tcW w:w="863" w:type="dxa"/>
            <w:noWrap/>
            <w:hideMark/>
          </w:tcPr>
          <w:p w14:paraId="2796A973"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R20</w:t>
            </w:r>
          </w:p>
        </w:tc>
        <w:tc>
          <w:tcPr>
            <w:tcW w:w="2118" w:type="dxa"/>
            <w:noWrap/>
            <w:hideMark/>
          </w:tcPr>
          <w:p w14:paraId="59EF71A0"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Non Transaction Account</w:t>
            </w:r>
          </w:p>
        </w:tc>
        <w:tc>
          <w:tcPr>
            <w:tcW w:w="7094" w:type="dxa"/>
            <w:noWrap/>
            <w:hideMark/>
          </w:tcPr>
          <w:p w14:paraId="51E6EC17"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Policies/Regulations restrict activity to this account</w:t>
            </w:r>
          </w:p>
        </w:tc>
      </w:tr>
      <w:tr w:rsidR="00B26DF2" w:rsidRPr="00B26DF2" w14:paraId="58330198" w14:textId="77777777" w:rsidTr="00277174">
        <w:trPr>
          <w:trHeight w:val="300"/>
        </w:trPr>
        <w:tc>
          <w:tcPr>
            <w:tcW w:w="863" w:type="dxa"/>
            <w:noWrap/>
            <w:hideMark/>
          </w:tcPr>
          <w:p w14:paraId="3B5186A3"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R23</w:t>
            </w:r>
          </w:p>
        </w:tc>
        <w:tc>
          <w:tcPr>
            <w:tcW w:w="2118" w:type="dxa"/>
            <w:noWrap/>
            <w:hideMark/>
          </w:tcPr>
          <w:p w14:paraId="41A6E997"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Payment Refused</w:t>
            </w:r>
          </w:p>
        </w:tc>
        <w:tc>
          <w:tcPr>
            <w:tcW w:w="7094" w:type="dxa"/>
            <w:noWrap/>
            <w:hideMark/>
          </w:tcPr>
          <w:p w14:paraId="3B5C1F8C"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Account holder refuses transaction because amount is inaccurate or other legal</w:t>
            </w:r>
          </w:p>
        </w:tc>
      </w:tr>
      <w:tr w:rsidR="00B26DF2" w:rsidRPr="00B26DF2" w14:paraId="251B7EFC" w14:textId="77777777" w:rsidTr="00277174">
        <w:trPr>
          <w:trHeight w:val="300"/>
        </w:trPr>
        <w:tc>
          <w:tcPr>
            <w:tcW w:w="863" w:type="dxa"/>
            <w:noWrap/>
            <w:hideMark/>
          </w:tcPr>
          <w:p w14:paraId="37D105DA"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R24</w:t>
            </w:r>
          </w:p>
        </w:tc>
        <w:tc>
          <w:tcPr>
            <w:tcW w:w="2118" w:type="dxa"/>
            <w:noWrap/>
            <w:hideMark/>
          </w:tcPr>
          <w:p w14:paraId="68DA49AB"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Duplicate Entry</w:t>
            </w:r>
          </w:p>
        </w:tc>
        <w:tc>
          <w:tcPr>
            <w:tcW w:w="7094" w:type="dxa"/>
            <w:noWrap/>
            <w:hideMark/>
          </w:tcPr>
          <w:p w14:paraId="19491E48"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Transaction Appears to be a duplicate item</w:t>
            </w:r>
          </w:p>
        </w:tc>
      </w:tr>
      <w:tr w:rsidR="00B26DF2" w:rsidRPr="00B26DF2" w14:paraId="5959E5B6" w14:textId="77777777" w:rsidTr="00277174">
        <w:trPr>
          <w:trHeight w:val="300"/>
        </w:trPr>
        <w:tc>
          <w:tcPr>
            <w:tcW w:w="863" w:type="dxa"/>
            <w:noWrap/>
            <w:hideMark/>
          </w:tcPr>
          <w:p w14:paraId="2AE34052"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R26</w:t>
            </w:r>
          </w:p>
        </w:tc>
        <w:tc>
          <w:tcPr>
            <w:tcW w:w="2118" w:type="dxa"/>
            <w:noWrap/>
            <w:hideMark/>
          </w:tcPr>
          <w:p w14:paraId="6B275B29"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Mandatory Error</w:t>
            </w:r>
          </w:p>
        </w:tc>
        <w:tc>
          <w:tcPr>
            <w:tcW w:w="7094" w:type="dxa"/>
            <w:noWrap/>
            <w:hideMark/>
          </w:tcPr>
          <w:p w14:paraId="5FE117C6"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Transaction is missing data from a mandatory field</w:t>
            </w:r>
          </w:p>
        </w:tc>
      </w:tr>
      <w:tr w:rsidR="00B26DF2" w:rsidRPr="00B26DF2" w14:paraId="64BB98E2" w14:textId="77777777" w:rsidTr="00277174">
        <w:trPr>
          <w:trHeight w:val="300"/>
        </w:trPr>
        <w:tc>
          <w:tcPr>
            <w:tcW w:w="863" w:type="dxa"/>
            <w:noWrap/>
            <w:hideMark/>
          </w:tcPr>
          <w:p w14:paraId="68CE6EB3"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R28</w:t>
            </w:r>
          </w:p>
        </w:tc>
        <w:tc>
          <w:tcPr>
            <w:tcW w:w="2118" w:type="dxa"/>
            <w:noWrap/>
            <w:hideMark/>
          </w:tcPr>
          <w:p w14:paraId="5279C555"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Invalid TRN</w:t>
            </w:r>
          </w:p>
        </w:tc>
        <w:tc>
          <w:tcPr>
            <w:tcW w:w="7094" w:type="dxa"/>
            <w:noWrap/>
            <w:hideMark/>
          </w:tcPr>
          <w:p w14:paraId="249434D5"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Transit Routing Number is Invalid</w:t>
            </w:r>
          </w:p>
        </w:tc>
      </w:tr>
      <w:tr w:rsidR="00B26DF2" w:rsidRPr="00B26DF2" w14:paraId="3CA796FA" w14:textId="77777777" w:rsidTr="00277174">
        <w:trPr>
          <w:trHeight w:val="300"/>
        </w:trPr>
        <w:tc>
          <w:tcPr>
            <w:tcW w:w="863" w:type="dxa"/>
            <w:noWrap/>
            <w:hideMark/>
          </w:tcPr>
          <w:p w14:paraId="0BE4F736"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R29</w:t>
            </w:r>
          </w:p>
        </w:tc>
        <w:tc>
          <w:tcPr>
            <w:tcW w:w="2118" w:type="dxa"/>
            <w:noWrap/>
            <w:hideMark/>
          </w:tcPr>
          <w:p w14:paraId="69EC95AD"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Corporate Not Authorized</w:t>
            </w:r>
          </w:p>
        </w:tc>
        <w:tc>
          <w:tcPr>
            <w:tcW w:w="7094" w:type="dxa"/>
            <w:noWrap/>
            <w:hideMark/>
          </w:tcPr>
          <w:p w14:paraId="3436FD7E"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Corporate Receiver has notified RDFI that Corp entry is not authorized</w:t>
            </w:r>
          </w:p>
        </w:tc>
      </w:tr>
      <w:tr w:rsidR="00B26DF2" w:rsidRPr="00B26DF2" w14:paraId="7C33C0B7" w14:textId="77777777" w:rsidTr="00277174">
        <w:trPr>
          <w:trHeight w:val="300"/>
        </w:trPr>
        <w:tc>
          <w:tcPr>
            <w:tcW w:w="863" w:type="dxa"/>
            <w:noWrap/>
            <w:hideMark/>
          </w:tcPr>
          <w:p w14:paraId="0457C440"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R31</w:t>
            </w:r>
          </w:p>
        </w:tc>
        <w:tc>
          <w:tcPr>
            <w:tcW w:w="2118" w:type="dxa"/>
            <w:noWrap/>
            <w:hideMark/>
          </w:tcPr>
          <w:p w14:paraId="36106D0B"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ODFI Permits Late Return</w:t>
            </w:r>
          </w:p>
        </w:tc>
        <w:tc>
          <w:tcPr>
            <w:tcW w:w="7094" w:type="dxa"/>
            <w:noWrap/>
            <w:hideMark/>
          </w:tcPr>
          <w:p w14:paraId="2F3415C4"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ODFI Agrees to accept a return</w:t>
            </w:r>
          </w:p>
        </w:tc>
      </w:tr>
      <w:tr w:rsidR="00B26DF2" w:rsidRPr="00B26DF2" w14:paraId="71E7641B" w14:textId="77777777" w:rsidTr="00277174">
        <w:trPr>
          <w:trHeight w:val="300"/>
        </w:trPr>
        <w:tc>
          <w:tcPr>
            <w:tcW w:w="863" w:type="dxa"/>
            <w:noWrap/>
            <w:hideMark/>
          </w:tcPr>
          <w:p w14:paraId="68751561"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R50</w:t>
            </w:r>
          </w:p>
        </w:tc>
        <w:tc>
          <w:tcPr>
            <w:tcW w:w="2118" w:type="dxa"/>
            <w:noWrap/>
            <w:hideMark/>
          </w:tcPr>
          <w:p w14:paraId="6EC20F77"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Invalid Company Id</w:t>
            </w:r>
          </w:p>
        </w:tc>
        <w:tc>
          <w:tcPr>
            <w:tcW w:w="7094" w:type="dxa"/>
            <w:noWrap/>
            <w:hideMark/>
          </w:tcPr>
          <w:p w14:paraId="25D83148" w14:textId="2F16B255" w:rsidR="00B26DF2" w:rsidRPr="00B26DF2" w:rsidRDefault="00B26DF2" w:rsidP="00B26DF2">
            <w:pPr>
              <w:rPr>
                <w:rFonts w:eastAsia="Times New Roman" w:cs="Calibri"/>
                <w:color w:val="000000"/>
                <w:sz w:val="22"/>
              </w:rPr>
            </w:pPr>
            <w:r w:rsidRPr="00B26DF2">
              <w:rPr>
                <w:rFonts w:eastAsia="Times New Roman" w:cs="Calibri"/>
                <w:color w:val="000000"/>
                <w:sz w:val="22"/>
              </w:rPr>
              <w:t>The Owner Company</w:t>
            </w:r>
            <w:r w:rsidR="005F4689">
              <w:rPr>
                <w:rFonts w:eastAsia="Times New Roman" w:cs="Calibri"/>
                <w:color w:val="000000"/>
                <w:sz w:val="22"/>
              </w:rPr>
              <w:t xml:space="preserve"> </w:t>
            </w:r>
            <w:r w:rsidRPr="00B26DF2">
              <w:rPr>
                <w:rFonts w:eastAsia="Times New Roman" w:cs="Calibri"/>
                <w:color w:val="000000"/>
                <w:sz w:val="22"/>
              </w:rPr>
              <w:t>Id is NOT valid</w:t>
            </w:r>
          </w:p>
        </w:tc>
      </w:tr>
      <w:tr w:rsidR="00B26DF2" w:rsidRPr="00B26DF2" w14:paraId="2C9A4832" w14:textId="77777777" w:rsidTr="00277174">
        <w:trPr>
          <w:trHeight w:val="300"/>
        </w:trPr>
        <w:tc>
          <w:tcPr>
            <w:tcW w:w="863" w:type="dxa"/>
            <w:noWrap/>
            <w:hideMark/>
          </w:tcPr>
          <w:p w14:paraId="54F84E8D"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lastRenderedPageBreak/>
              <w:t>R56</w:t>
            </w:r>
          </w:p>
        </w:tc>
        <w:tc>
          <w:tcPr>
            <w:tcW w:w="2118" w:type="dxa"/>
            <w:noWrap/>
            <w:hideMark/>
          </w:tcPr>
          <w:p w14:paraId="54EA630B"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Invalid Transaction Date</w:t>
            </w:r>
          </w:p>
        </w:tc>
        <w:tc>
          <w:tcPr>
            <w:tcW w:w="7094" w:type="dxa"/>
            <w:noWrap/>
            <w:hideMark/>
          </w:tcPr>
          <w:p w14:paraId="3EE68572"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Date specified is Invalid</w:t>
            </w:r>
          </w:p>
        </w:tc>
      </w:tr>
      <w:tr w:rsidR="00B26DF2" w:rsidRPr="00B26DF2" w14:paraId="195617E1" w14:textId="77777777" w:rsidTr="00277174">
        <w:trPr>
          <w:trHeight w:val="300"/>
        </w:trPr>
        <w:tc>
          <w:tcPr>
            <w:tcW w:w="863" w:type="dxa"/>
            <w:noWrap/>
            <w:hideMark/>
          </w:tcPr>
          <w:p w14:paraId="35D08194"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R57</w:t>
            </w:r>
          </w:p>
        </w:tc>
        <w:tc>
          <w:tcPr>
            <w:tcW w:w="2118" w:type="dxa"/>
            <w:noWrap/>
            <w:hideMark/>
          </w:tcPr>
          <w:p w14:paraId="1B07D552"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Stale Date</w:t>
            </w:r>
          </w:p>
        </w:tc>
        <w:tc>
          <w:tcPr>
            <w:tcW w:w="7094" w:type="dxa"/>
            <w:noWrap/>
            <w:hideMark/>
          </w:tcPr>
          <w:p w14:paraId="168F7A5E"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Transaction is too old for processing</w:t>
            </w:r>
          </w:p>
        </w:tc>
      </w:tr>
      <w:tr w:rsidR="00B26DF2" w:rsidRPr="00B26DF2" w14:paraId="6D542C05" w14:textId="77777777" w:rsidTr="00277174">
        <w:trPr>
          <w:trHeight w:val="300"/>
        </w:trPr>
        <w:tc>
          <w:tcPr>
            <w:tcW w:w="863" w:type="dxa"/>
            <w:noWrap/>
            <w:hideMark/>
          </w:tcPr>
          <w:p w14:paraId="16DEE144"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R95</w:t>
            </w:r>
          </w:p>
        </w:tc>
        <w:tc>
          <w:tcPr>
            <w:tcW w:w="2118" w:type="dxa"/>
            <w:noWrap/>
            <w:hideMark/>
          </w:tcPr>
          <w:p w14:paraId="7F74AEF6"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Over Limit</w:t>
            </w:r>
          </w:p>
        </w:tc>
        <w:tc>
          <w:tcPr>
            <w:tcW w:w="7094" w:type="dxa"/>
            <w:noWrap/>
            <w:hideMark/>
          </w:tcPr>
          <w:p w14:paraId="3A691B96"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This transaction is over your authorized limit</w:t>
            </w:r>
          </w:p>
        </w:tc>
      </w:tr>
      <w:tr w:rsidR="00B26DF2" w:rsidRPr="00B26DF2" w14:paraId="26CAC4AE" w14:textId="77777777" w:rsidTr="00277174">
        <w:trPr>
          <w:trHeight w:val="300"/>
        </w:trPr>
        <w:tc>
          <w:tcPr>
            <w:tcW w:w="863" w:type="dxa"/>
            <w:noWrap/>
            <w:hideMark/>
          </w:tcPr>
          <w:p w14:paraId="5129B68C"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R96</w:t>
            </w:r>
          </w:p>
        </w:tc>
        <w:tc>
          <w:tcPr>
            <w:tcW w:w="2118" w:type="dxa"/>
            <w:noWrap/>
            <w:hideMark/>
          </w:tcPr>
          <w:p w14:paraId="484D0714"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Account on Hold</w:t>
            </w:r>
          </w:p>
        </w:tc>
        <w:tc>
          <w:tcPr>
            <w:tcW w:w="7094" w:type="dxa"/>
            <w:noWrap/>
            <w:hideMark/>
          </w:tcPr>
          <w:p w14:paraId="4E156B86"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This company account is on hold</w:t>
            </w:r>
          </w:p>
        </w:tc>
      </w:tr>
      <w:tr w:rsidR="00B26DF2" w:rsidRPr="00B26DF2" w14:paraId="419355BD" w14:textId="77777777" w:rsidTr="00277174">
        <w:trPr>
          <w:trHeight w:val="300"/>
        </w:trPr>
        <w:tc>
          <w:tcPr>
            <w:tcW w:w="863" w:type="dxa"/>
            <w:noWrap/>
            <w:hideMark/>
          </w:tcPr>
          <w:p w14:paraId="4BE80840"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R97</w:t>
            </w:r>
          </w:p>
        </w:tc>
        <w:tc>
          <w:tcPr>
            <w:tcW w:w="2118" w:type="dxa"/>
            <w:noWrap/>
            <w:hideMark/>
          </w:tcPr>
          <w:p w14:paraId="1F914C34"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RDFI Does Not Participate</w:t>
            </w:r>
          </w:p>
        </w:tc>
        <w:tc>
          <w:tcPr>
            <w:tcW w:w="7094" w:type="dxa"/>
            <w:noWrap/>
            <w:hideMark/>
          </w:tcPr>
          <w:p w14:paraId="24252F46"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RDFI does not allow this type of transaction</w:t>
            </w:r>
          </w:p>
        </w:tc>
      </w:tr>
      <w:tr w:rsidR="00B26DF2" w:rsidRPr="00B26DF2" w14:paraId="446950ED" w14:textId="77777777" w:rsidTr="00277174">
        <w:trPr>
          <w:trHeight w:val="300"/>
        </w:trPr>
        <w:tc>
          <w:tcPr>
            <w:tcW w:w="863" w:type="dxa"/>
            <w:noWrap/>
            <w:hideMark/>
          </w:tcPr>
          <w:p w14:paraId="4C4D0E2C"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R98</w:t>
            </w:r>
          </w:p>
        </w:tc>
        <w:tc>
          <w:tcPr>
            <w:tcW w:w="2118" w:type="dxa"/>
            <w:noWrap/>
            <w:hideMark/>
          </w:tcPr>
          <w:p w14:paraId="43259802"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Invalid Password</w:t>
            </w:r>
          </w:p>
        </w:tc>
        <w:tc>
          <w:tcPr>
            <w:tcW w:w="7094" w:type="dxa"/>
            <w:noWrap/>
            <w:hideMark/>
          </w:tcPr>
          <w:p w14:paraId="14455F65"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The password supplied was invalid</w:t>
            </w:r>
          </w:p>
        </w:tc>
      </w:tr>
      <w:tr w:rsidR="00B26DF2" w:rsidRPr="00B26DF2" w14:paraId="46F9DD37" w14:textId="77777777" w:rsidTr="00277174">
        <w:trPr>
          <w:trHeight w:val="300"/>
        </w:trPr>
        <w:tc>
          <w:tcPr>
            <w:tcW w:w="863" w:type="dxa"/>
            <w:noWrap/>
            <w:hideMark/>
          </w:tcPr>
          <w:p w14:paraId="17526686"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R99</w:t>
            </w:r>
          </w:p>
        </w:tc>
        <w:tc>
          <w:tcPr>
            <w:tcW w:w="2118" w:type="dxa"/>
            <w:noWrap/>
            <w:hideMark/>
          </w:tcPr>
          <w:p w14:paraId="4F33CEA9"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Declined Unpaid Items</w:t>
            </w:r>
          </w:p>
        </w:tc>
        <w:tc>
          <w:tcPr>
            <w:tcW w:w="7094" w:type="dxa"/>
            <w:noWrap/>
            <w:hideMark/>
          </w:tcPr>
          <w:p w14:paraId="118C1B24"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The account or ID has been declined due to unpaid items</w:t>
            </w:r>
          </w:p>
        </w:tc>
      </w:tr>
      <w:tr w:rsidR="00B26DF2" w:rsidRPr="00B26DF2" w14:paraId="14934294" w14:textId="77777777" w:rsidTr="00277174">
        <w:trPr>
          <w:trHeight w:val="300"/>
        </w:trPr>
        <w:tc>
          <w:tcPr>
            <w:tcW w:w="863" w:type="dxa"/>
            <w:noWrap/>
            <w:hideMark/>
          </w:tcPr>
          <w:p w14:paraId="7AA8561A" w14:textId="77777777" w:rsidR="00B26DF2" w:rsidRPr="00B26DF2" w:rsidRDefault="00B26DF2" w:rsidP="00B26DF2">
            <w:pPr>
              <w:rPr>
                <w:rFonts w:eastAsia="Times New Roman" w:cs="Calibri"/>
                <w:color w:val="008E40"/>
                <w:sz w:val="22"/>
              </w:rPr>
            </w:pPr>
            <w:r w:rsidRPr="00B26DF2">
              <w:rPr>
                <w:rFonts w:eastAsia="Times New Roman" w:cs="Calibri"/>
                <w:color w:val="008E40"/>
                <w:sz w:val="22"/>
              </w:rPr>
              <w:t>S01</w:t>
            </w:r>
          </w:p>
        </w:tc>
        <w:tc>
          <w:tcPr>
            <w:tcW w:w="2118" w:type="dxa"/>
            <w:noWrap/>
            <w:hideMark/>
          </w:tcPr>
          <w:p w14:paraId="26FC1C75" w14:textId="77777777" w:rsidR="00B26DF2" w:rsidRPr="00B26DF2" w:rsidRDefault="00B26DF2" w:rsidP="00B26DF2">
            <w:pPr>
              <w:rPr>
                <w:rFonts w:eastAsia="Times New Roman" w:cs="Calibri"/>
                <w:color w:val="008E40"/>
                <w:sz w:val="22"/>
              </w:rPr>
            </w:pPr>
            <w:r w:rsidRPr="00B26DF2">
              <w:rPr>
                <w:rFonts w:eastAsia="Times New Roman" w:cs="Calibri"/>
                <w:color w:val="008E40"/>
                <w:sz w:val="22"/>
              </w:rPr>
              <w:t>Funded</w:t>
            </w:r>
          </w:p>
        </w:tc>
        <w:tc>
          <w:tcPr>
            <w:tcW w:w="7094" w:type="dxa"/>
            <w:noWrap/>
            <w:hideMark/>
          </w:tcPr>
          <w:p w14:paraId="30DC7578" w14:textId="77777777" w:rsidR="00B26DF2" w:rsidRPr="00B26DF2" w:rsidRDefault="00B26DF2" w:rsidP="00B26DF2">
            <w:pPr>
              <w:rPr>
                <w:rFonts w:eastAsia="Times New Roman" w:cs="Calibri"/>
                <w:color w:val="008E40"/>
                <w:sz w:val="22"/>
              </w:rPr>
            </w:pPr>
            <w:r w:rsidRPr="00B26DF2">
              <w:rPr>
                <w:rFonts w:eastAsia="Times New Roman" w:cs="Calibri"/>
                <w:color w:val="008E40"/>
                <w:sz w:val="22"/>
              </w:rPr>
              <w:t>Funded</w:t>
            </w:r>
          </w:p>
        </w:tc>
      </w:tr>
      <w:tr w:rsidR="00B26DF2" w:rsidRPr="00B26DF2" w14:paraId="45459789" w14:textId="77777777" w:rsidTr="00277174">
        <w:trPr>
          <w:trHeight w:val="300"/>
        </w:trPr>
        <w:tc>
          <w:tcPr>
            <w:tcW w:w="863" w:type="dxa"/>
            <w:noWrap/>
            <w:hideMark/>
          </w:tcPr>
          <w:p w14:paraId="706DF444"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U01</w:t>
            </w:r>
          </w:p>
        </w:tc>
        <w:tc>
          <w:tcPr>
            <w:tcW w:w="2118" w:type="dxa"/>
            <w:noWrap/>
            <w:hideMark/>
          </w:tcPr>
          <w:p w14:paraId="4540C000"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Merch Auth Revoked</w:t>
            </w:r>
          </w:p>
        </w:tc>
        <w:tc>
          <w:tcPr>
            <w:tcW w:w="7094" w:type="dxa"/>
            <w:noWrap/>
            <w:hideMark/>
          </w:tcPr>
          <w:p w14:paraId="60129E09"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Merchant not allowed to access customer account</w:t>
            </w:r>
          </w:p>
        </w:tc>
      </w:tr>
      <w:tr w:rsidR="00B26DF2" w:rsidRPr="00B26DF2" w14:paraId="750EE7CE" w14:textId="77777777" w:rsidTr="00277174">
        <w:trPr>
          <w:trHeight w:val="300"/>
        </w:trPr>
        <w:tc>
          <w:tcPr>
            <w:tcW w:w="863" w:type="dxa"/>
            <w:noWrap/>
            <w:hideMark/>
          </w:tcPr>
          <w:p w14:paraId="19D33B90"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U02</w:t>
            </w:r>
          </w:p>
        </w:tc>
        <w:tc>
          <w:tcPr>
            <w:tcW w:w="2118" w:type="dxa"/>
            <w:noWrap/>
            <w:hideMark/>
          </w:tcPr>
          <w:p w14:paraId="57A0C027"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Account Not Approved</w:t>
            </w:r>
          </w:p>
        </w:tc>
        <w:tc>
          <w:tcPr>
            <w:tcW w:w="7094" w:type="dxa"/>
            <w:noWrap/>
            <w:hideMark/>
          </w:tcPr>
          <w:p w14:paraId="4CF884E3"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Customer Account is in the ACH DIRECT known BAD LIST</w:t>
            </w:r>
          </w:p>
        </w:tc>
      </w:tr>
      <w:tr w:rsidR="00B26DF2" w:rsidRPr="00B26DF2" w14:paraId="45633F2B" w14:textId="77777777" w:rsidTr="00277174">
        <w:trPr>
          <w:trHeight w:val="300"/>
        </w:trPr>
        <w:tc>
          <w:tcPr>
            <w:tcW w:w="863" w:type="dxa"/>
            <w:noWrap/>
            <w:hideMark/>
          </w:tcPr>
          <w:p w14:paraId="57DFC6E4"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U03</w:t>
            </w:r>
          </w:p>
        </w:tc>
        <w:tc>
          <w:tcPr>
            <w:tcW w:w="2118" w:type="dxa"/>
            <w:noWrap/>
            <w:hideMark/>
          </w:tcPr>
          <w:p w14:paraId="3EDDF8D0"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Daily Trans Limit</w:t>
            </w:r>
          </w:p>
        </w:tc>
        <w:tc>
          <w:tcPr>
            <w:tcW w:w="7094" w:type="dxa"/>
            <w:noWrap/>
            <w:hideMark/>
          </w:tcPr>
          <w:p w14:paraId="649F1130"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Merchant Daily Limit Exceeded</w:t>
            </w:r>
          </w:p>
        </w:tc>
      </w:tr>
      <w:tr w:rsidR="00B26DF2" w:rsidRPr="00B26DF2" w14:paraId="6827379C" w14:textId="77777777" w:rsidTr="00277174">
        <w:trPr>
          <w:trHeight w:val="300"/>
        </w:trPr>
        <w:tc>
          <w:tcPr>
            <w:tcW w:w="863" w:type="dxa"/>
            <w:noWrap/>
            <w:hideMark/>
          </w:tcPr>
          <w:p w14:paraId="0B7B4192"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U04</w:t>
            </w:r>
          </w:p>
        </w:tc>
        <w:tc>
          <w:tcPr>
            <w:tcW w:w="2118" w:type="dxa"/>
            <w:noWrap/>
            <w:hideMark/>
          </w:tcPr>
          <w:p w14:paraId="128F3590"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Monthly Trans Limit</w:t>
            </w:r>
          </w:p>
        </w:tc>
        <w:tc>
          <w:tcPr>
            <w:tcW w:w="7094" w:type="dxa"/>
            <w:noWrap/>
            <w:hideMark/>
          </w:tcPr>
          <w:p w14:paraId="1B069FA5"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Merchant Monthly Limit Exceeded</w:t>
            </w:r>
          </w:p>
        </w:tc>
      </w:tr>
      <w:tr w:rsidR="00B26DF2" w:rsidRPr="00B26DF2" w14:paraId="33FEA67A" w14:textId="77777777" w:rsidTr="00277174">
        <w:trPr>
          <w:trHeight w:val="300"/>
        </w:trPr>
        <w:tc>
          <w:tcPr>
            <w:tcW w:w="863" w:type="dxa"/>
            <w:noWrap/>
            <w:hideMark/>
          </w:tcPr>
          <w:p w14:paraId="438D3E21"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U05</w:t>
            </w:r>
          </w:p>
        </w:tc>
        <w:tc>
          <w:tcPr>
            <w:tcW w:w="2118" w:type="dxa"/>
            <w:noWrap/>
            <w:hideMark/>
          </w:tcPr>
          <w:p w14:paraId="1C954564" w14:textId="0EA5B5BD" w:rsidR="00B26DF2" w:rsidRPr="00B26DF2" w:rsidRDefault="00B26DF2" w:rsidP="00B26DF2">
            <w:pPr>
              <w:rPr>
                <w:rFonts w:eastAsia="Times New Roman" w:cs="Calibri"/>
                <w:color w:val="000000"/>
                <w:sz w:val="22"/>
              </w:rPr>
            </w:pPr>
            <w:r w:rsidRPr="00B26DF2">
              <w:rPr>
                <w:rFonts w:eastAsia="Times New Roman" w:cs="Calibri"/>
                <w:color w:val="000000"/>
                <w:sz w:val="22"/>
              </w:rPr>
              <w:t>AVS Failure Zip</w:t>
            </w:r>
            <w:r w:rsidR="009F4A89">
              <w:rPr>
                <w:rFonts w:eastAsia="Times New Roman" w:cs="Calibri"/>
                <w:color w:val="000000"/>
                <w:sz w:val="22"/>
              </w:rPr>
              <w:t xml:space="preserve"> C</w:t>
            </w:r>
            <w:r w:rsidRPr="00B26DF2">
              <w:rPr>
                <w:rFonts w:eastAsia="Times New Roman" w:cs="Calibri"/>
                <w:color w:val="000000"/>
                <w:sz w:val="22"/>
              </w:rPr>
              <w:t>ode</w:t>
            </w:r>
          </w:p>
        </w:tc>
        <w:tc>
          <w:tcPr>
            <w:tcW w:w="7094" w:type="dxa"/>
            <w:noWrap/>
            <w:hideMark/>
          </w:tcPr>
          <w:p w14:paraId="2593D928"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AVS state/zip code check failed</w:t>
            </w:r>
          </w:p>
        </w:tc>
      </w:tr>
      <w:tr w:rsidR="00B26DF2" w:rsidRPr="00B26DF2" w14:paraId="6C93AC4E" w14:textId="77777777" w:rsidTr="00277174">
        <w:trPr>
          <w:trHeight w:val="300"/>
        </w:trPr>
        <w:tc>
          <w:tcPr>
            <w:tcW w:w="863" w:type="dxa"/>
            <w:noWrap/>
            <w:hideMark/>
          </w:tcPr>
          <w:p w14:paraId="4B457315"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U06</w:t>
            </w:r>
          </w:p>
        </w:tc>
        <w:tc>
          <w:tcPr>
            <w:tcW w:w="2118" w:type="dxa"/>
            <w:noWrap/>
            <w:hideMark/>
          </w:tcPr>
          <w:p w14:paraId="425CC186" w14:textId="0639C604" w:rsidR="00B26DF2" w:rsidRPr="00B26DF2" w:rsidRDefault="00B26DF2" w:rsidP="00B26DF2">
            <w:pPr>
              <w:rPr>
                <w:rFonts w:eastAsia="Times New Roman" w:cs="Calibri"/>
                <w:color w:val="000000"/>
                <w:sz w:val="22"/>
              </w:rPr>
            </w:pPr>
            <w:r w:rsidRPr="00B26DF2">
              <w:rPr>
                <w:rFonts w:eastAsia="Times New Roman" w:cs="Calibri"/>
                <w:color w:val="000000"/>
                <w:sz w:val="22"/>
              </w:rPr>
              <w:t>AVS Failure Area</w:t>
            </w:r>
            <w:r w:rsidR="009F4A89">
              <w:rPr>
                <w:rFonts w:eastAsia="Times New Roman" w:cs="Calibri"/>
                <w:color w:val="000000"/>
                <w:sz w:val="22"/>
              </w:rPr>
              <w:t xml:space="preserve"> </w:t>
            </w:r>
            <w:r w:rsidRPr="00B26DF2">
              <w:rPr>
                <w:rFonts w:eastAsia="Times New Roman" w:cs="Calibri"/>
                <w:color w:val="000000"/>
                <w:sz w:val="22"/>
              </w:rPr>
              <w:t>Code</w:t>
            </w:r>
          </w:p>
        </w:tc>
        <w:tc>
          <w:tcPr>
            <w:tcW w:w="7094" w:type="dxa"/>
            <w:noWrap/>
            <w:hideMark/>
          </w:tcPr>
          <w:p w14:paraId="7B7903CC"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AVS state/area code check failed</w:t>
            </w:r>
          </w:p>
        </w:tc>
      </w:tr>
      <w:tr w:rsidR="00B26DF2" w:rsidRPr="00B26DF2" w14:paraId="7AB7F9BB" w14:textId="77777777" w:rsidTr="00277174">
        <w:trPr>
          <w:trHeight w:val="300"/>
        </w:trPr>
        <w:tc>
          <w:tcPr>
            <w:tcW w:w="863" w:type="dxa"/>
            <w:noWrap/>
            <w:hideMark/>
          </w:tcPr>
          <w:p w14:paraId="78462EA2"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U07</w:t>
            </w:r>
          </w:p>
        </w:tc>
        <w:tc>
          <w:tcPr>
            <w:tcW w:w="2118" w:type="dxa"/>
            <w:noWrap/>
            <w:hideMark/>
          </w:tcPr>
          <w:p w14:paraId="3777F842"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AVS Failure Email</w:t>
            </w:r>
          </w:p>
        </w:tc>
        <w:tc>
          <w:tcPr>
            <w:tcW w:w="7094" w:type="dxa"/>
            <w:noWrap/>
            <w:hideMark/>
          </w:tcPr>
          <w:p w14:paraId="107BDC1D"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AVS Anonymous email check failed</w:t>
            </w:r>
          </w:p>
        </w:tc>
      </w:tr>
      <w:tr w:rsidR="00B26DF2" w:rsidRPr="00B26DF2" w14:paraId="25EBA166" w14:textId="77777777" w:rsidTr="00277174">
        <w:trPr>
          <w:trHeight w:val="300"/>
        </w:trPr>
        <w:tc>
          <w:tcPr>
            <w:tcW w:w="863" w:type="dxa"/>
            <w:noWrap/>
            <w:hideMark/>
          </w:tcPr>
          <w:p w14:paraId="7EF479C9"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U08</w:t>
            </w:r>
          </w:p>
        </w:tc>
        <w:tc>
          <w:tcPr>
            <w:tcW w:w="2118" w:type="dxa"/>
            <w:noWrap/>
            <w:hideMark/>
          </w:tcPr>
          <w:p w14:paraId="03F101CB"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Daily Velocity</w:t>
            </w:r>
          </w:p>
        </w:tc>
        <w:tc>
          <w:tcPr>
            <w:tcW w:w="7094" w:type="dxa"/>
            <w:noWrap/>
            <w:hideMark/>
          </w:tcPr>
          <w:p w14:paraId="4FDE8044"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Account has more transactions then the daily velocity limit</w:t>
            </w:r>
          </w:p>
        </w:tc>
      </w:tr>
      <w:tr w:rsidR="00B26DF2" w:rsidRPr="00B26DF2" w14:paraId="5EDEEECC" w14:textId="77777777" w:rsidTr="00277174">
        <w:trPr>
          <w:trHeight w:val="300"/>
        </w:trPr>
        <w:tc>
          <w:tcPr>
            <w:tcW w:w="863" w:type="dxa"/>
            <w:noWrap/>
            <w:hideMark/>
          </w:tcPr>
          <w:p w14:paraId="5B9B80B9"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U09</w:t>
            </w:r>
          </w:p>
        </w:tc>
        <w:tc>
          <w:tcPr>
            <w:tcW w:w="2118" w:type="dxa"/>
            <w:noWrap/>
            <w:hideMark/>
          </w:tcPr>
          <w:p w14:paraId="77A61BA9"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Velocity Window</w:t>
            </w:r>
          </w:p>
        </w:tc>
        <w:tc>
          <w:tcPr>
            <w:tcW w:w="7094" w:type="dxa"/>
            <w:noWrap/>
            <w:hideMark/>
          </w:tcPr>
          <w:p w14:paraId="3A801629"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Account has more transactions then the velocity window allows</w:t>
            </w:r>
          </w:p>
        </w:tc>
      </w:tr>
      <w:tr w:rsidR="00B26DF2" w:rsidRPr="00B26DF2" w14:paraId="10B3CD8D" w14:textId="77777777" w:rsidTr="00277174">
        <w:trPr>
          <w:trHeight w:val="300"/>
        </w:trPr>
        <w:tc>
          <w:tcPr>
            <w:tcW w:w="863" w:type="dxa"/>
            <w:noWrap/>
            <w:hideMark/>
          </w:tcPr>
          <w:p w14:paraId="297BE206"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U10</w:t>
            </w:r>
          </w:p>
        </w:tc>
        <w:tc>
          <w:tcPr>
            <w:tcW w:w="2118" w:type="dxa"/>
            <w:noWrap/>
            <w:hideMark/>
          </w:tcPr>
          <w:p w14:paraId="109AD8D3"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Duplicate Transaction</w:t>
            </w:r>
          </w:p>
        </w:tc>
        <w:tc>
          <w:tcPr>
            <w:tcW w:w="7094" w:type="dxa"/>
            <w:noWrap/>
            <w:hideMark/>
          </w:tcPr>
          <w:p w14:paraId="1F7CC58F"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Transaction has the same attributes as another transaction</w:t>
            </w:r>
          </w:p>
        </w:tc>
      </w:tr>
      <w:tr w:rsidR="00B26DF2" w:rsidRPr="00B26DF2" w14:paraId="2B636044" w14:textId="77777777" w:rsidTr="00277174">
        <w:trPr>
          <w:trHeight w:val="300"/>
        </w:trPr>
        <w:tc>
          <w:tcPr>
            <w:tcW w:w="863" w:type="dxa"/>
            <w:noWrap/>
            <w:hideMark/>
          </w:tcPr>
          <w:p w14:paraId="5CE16274"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U11</w:t>
            </w:r>
          </w:p>
        </w:tc>
        <w:tc>
          <w:tcPr>
            <w:tcW w:w="2118" w:type="dxa"/>
            <w:noWrap/>
            <w:hideMark/>
          </w:tcPr>
          <w:p w14:paraId="4D8AD9E0"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Recur Trans Not Found</w:t>
            </w:r>
          </w:p>
        </w:tc>
        <w:tc>
          <w:tcPr>
            <w:tcW w:w="7094" w:type="dxa"/>
            <w:noWrap/>
            <w:hideMark/>
          </w:tcPr>
          <w:p w14:paraId="62D54921"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Recurring Transaction not found</w:t>
            </w:r>
          </w:p>
        </w:tc>
      </w:tr>
      <w:tr w:rsidR="00B26DF2" w:rsidRPr="00B26DF2" w14:paraId="3BDBE5CA" w14:textId="77777777" w:rsidTr="00277174">
        <w:trPr>
          <w:trHeight w:val="300"/>
        </w:trPr>
        <w:tc>
          <w:tcPr>
            <w:tcW w:w="863" w:type="dxa"/>
            <w:noWrap/>
            <w:hideMark/>
          </w:tcPr>
          <w:p w14:paraId="1E70CC0C"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U12</w:t>
            </w:r>
          </w:p>
        </w:tc>
        <w:tc>
          <w:tcPr>
            <w:tcW w:w="2118" w:type="dxa"/>
            <w:noWrap/>
            <w:hideMark/>
          </w:tcPr>
          <w:p w14:paraId="6850BCCD"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Bad Status for Update</w:t>
            </w:r>
          </w:p>
        </w:tc>
        <w:tc>
          <w:tcPr>
            <w:tcW w:w="7094" w:type="dxa"/>
            <w:noWrap/>
            <w:hideMark/>
          </w:tcPr>
          <w:p w14:paraId="7C67F982"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Original Transaction not Voidable</w:t>
            </w:r>
          </w:p>
        </w:tc>
      </w:tr>
      <w:tr w:rsidR="00B26DF2" w:rsidRPr="00B26DF2" w14:paraId="6774B44E" w14:textId="77777777" w:rsidTr="00277174">
        <w:trPr>
          <w:trHeight w:val="300"/>
        </w:trPr>
        <w:tc>
          <w:tcPr>
            <w:tcW w:w="863" w:type="dxa"/>
            <w:noWrap/>
            <w:hideMark/>
          </w:tcPr>
          <w:p w14:paraId="7E0B5012"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U13</w:t>
            </w:r>
          </w:p>
        </w:tc>
        <w:tc>
          <w:tcPr>
            <w:tcW w:w="2118" w:type="dxa"/>
            <w:noWrap/>
            <w:hideMark/>
          </w:tcPr>
          <w:p w14:paraId="130BACA4"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Orig Trans Not Found</w:t>
            </w:r>
          </w:p>
        </w:tc>
        <w:tc>
          <w:tcPr>
            <w:tcW w:w="7094" w:type="dxa"/>
            <w:noWrap/>
            <w:hideMark/>
          </w:tcPr>
          <w:p w14:paraId="41EACAD9"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Transaction to be voided not found</w:t>
            </w:r>
          </w:p>
        </w:tc>
      </w:tr>
      <w:tr w:rsidR="00B26DF2" w:rsidRPr="00B26DF2" w14:paraId="5600163D" w14:textId="77777777" w:rsidTr="00277174">
        <w:trPr>
          <w:trHeight w:val="300"/>
        </w:trPr>
        <w:tc>
          <w:tcPr>
            <w:tcW w:w="863" w:type="dxa"/>
            <w:noWrap/>
            <w:hideMark/>
          </w:tcPr>
          <w:p w14:paraId="03360D80"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U14</w:t>
            </w:r>
          </w:p>
        </w:tc>
        <w:tc>
          <w:tcPr>
            <w:tcW w:w="2118" w:type="dxa"/>
            <w:noWrap/>
            <w:hideMark/>
          </w:tcPr>
          <w:p w14:paraId="4BB08FF6"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Bad Type of Orig Trans</w:t>
            </w:r>
          </w:p>
        </w:tc>
        <w:tc>
          <w:tcPr>
            <w:tcW w:w="7094" w:type="dxa"/>
            <w:noWrap/>
            <w:hideMark/>
          </w:tcPr>
          <w:p w14:paraId="4F8FAD81"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Void/Capture and Original Transaction do not agree</w:t>
            </w:r>
          </w:p>
        </w:tc>
      </w:tr>
      <w:tr w:rsidR="00B26DF2" w:rsidRPr="00B26DF2" w14:paraId="0FD73A3D" w14:textId="77777777" w:rsidTr="00277174">
        <w:trPr>
          <w:trHeight w:val="300"/>
        </w:trPr>
        <w:tc>
          <w:tcPr>
            <w:tcW w:w="863" w:type="dxa"/>
            <w:noWrap/>
            <w:hideMark/>
          </w:tcPr>
          <w:p w14:paraId="5C61FCF9"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U18</w:t>
            </w:r>
          </w:p>
        </w:tc>
        <w:tc>
          <w:tcPr>
            <w:tcW w:w="2118" w:type="dxa"/>
            <w:noWrap/>
            <w:hideMark/>
          </w:tcPr>
          <w:p w14:paraId="3632BBFE"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Update Failed</w:t>
            </w:r>
          </w:p>
        </w:tc>
        <w:tc>
          <w:tcPr>
            <w:tcW w:w="7094" w:type="dxa"/>
            <w:noWrap/>
            <w:hideMark/>
          </w:tcPr>
          <w:p w14:paraId="5362C974"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Void or Capture failed</w:t>
            </w:r>
          </w:p>
        </w:tc>
      </w:tr>
      <w:tr w:rsidR="00B26DF2" w:rsidRPr="00B26DF2" w14:paraId="7A89A167" w14:textId="77777777" w:rsidTr="00277174">
        <w:trPr>
          <w:trHeight w:val="300"/>
        </w:trPr>
        <w:tc>
          <w:tcPr>
            <w:tcW w:w="863" w:type="dxa"/>
            <w:noWrap/>
            <w:hideMark/>
          </w:tcPr>
          <w:p w14:paraId="4EE1FA7F"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U19</w:t>
            </w:r>
          </w:p>
        </w:tc>
        <w:tc>
          <w:tcPr>
            <w:tcW w:w="2118" w:type="dxa"/>
            <w:noWrap/>
            <w:hideMark/>
          </w:tcPr>
          <w:p w14:paraId="4E53A6CA"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Invalid TRN</w:t>
            </w:r>
          </w:p>
        </w:tc>
        <w:tc>
          <w:tcPr>
            <w:tcW w:w="7094" w:type="dxa"/>
            <w:noWrap/>
            <w:hideMark/>
          </w:tcPr>
          <w:p w14:paraId="7A326640"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Account ABA Number is invalid</w:t>
            </w:r>
          </w:p>
        </w:tc>
      </w:tr>
      <w:tr w:rsidR="00B26DF2" w:rsidRPr="00B26DF2" w14:paraId="606B5A91" w14:textId="77777777" w:rsidTr="00277174">
        <w:trPr>
          <w:trHeight w:val="300"/>
        </w:trPr>
        <w:tc>
          <w:tcPr>
            <w:tcW w:w="863" w:type="dxa"/>
            <w:noWrap/>
            <w:hideMark/>
          </w:tcPr>
          <w:p w14:paraId="0D01EBE0"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U20</w:t>
            </w:r>
          </w:p>
        </w:tc>
        <w:tc>
          <w:tcPr>
            <w:tcW w:w="2118" w:type="dxa"/>
            <w:noWrap/>
            <w:hideMark/>
          </w:tcPr>
          <w:p w14:paraId="1DC2A2CE"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Invalid Credit Card Numb</w:t>
            </w:r>
          </w:p>
        </w:tc>
        <w:tc>
          <w:tcPr>
            <w:tcW w:w="7094" w:type="dxa"/>
            <w:noWrap/>
            <w:hideMark/>
          </w:tcPr>
          <w:p w14:paraId="4EEC75AD"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Credit Card Number is Invalid</w:t>
            </w:r>
          </w:p>
        </w:tc>
      </w:tr>
      <w:tr w:rsidR="00B26DF2" w:rsidRPr="00B26DF2" w14:paraId="5615A65F" w14:textId="77777777" w:rsidTr="00277174">
        <w:trPr>
          <w:trHeight w:val="300"/>
        </w:trPr>
        <w:tc>
          <w:tcPr>
            <w:tcW w:w="863" w:type="dxa"/>
            <w:noWrap/>
            <w:hideMark/>
          </w:tcPr>
          <w:p w14:paraId="117E5C06"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U21</w:t>
            </w:r>
          </w:p>
        </w:tc>
        <w:tc>
          <w:tcPr>
            <w:tcW w:w="2118" w:type="dxa"/>
            <w:noWrap/>
            <w:hideMark/>
          </w:tcPr>
          <w:p w14:paraId="379D0282"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Bad Start Date</w:t>
            </w:r>
          </w:p>
        </w:tc>
        <w:tc>
          <w:tcPr>
            <w:tcW w:w="7094" w:type="dxa"/>
            <w:noWrap/>
            <w:hideMark/>
          </w:tcPr>
          <w:p w14:paraId="1D761523"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Bad Start Date</w:t>
            </w:r>
          </w:p>
        </w:tc>
      </w:tr>
      <w:tr w:rsidR="00B26DF2" w:rsidRPr="00B26DF2" w14:paraId="4DA18F2A" w14:textId="77777777" w:rsidTr="00277174">
        <w:trPr>
          <w:trHeight w:val="300"/>
        </w:trPr>
        <w:tc>
          <w:tcPr>
            <w:tcW w:w="863" w:type="dxa"/>
            <w:noWrap/>
            <w:hideMark/>
          </w:tcPr>
          <w:p w14:paraId="179C6F5E"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U22</w:t>
            </w:r>
          </w:p>
        </w:tc>
        <w:tc>
          <w:tcPr>
            <w:tcW w:w="2118" w:type="dxa"/>
            <w:noWrap/>
            <w:hideMark/>
          </w:tcPr>
          <w:p w14:paraId="67692F5B"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Swipe Data Failure</w:t>
            </w:r>
          </w:p>
        </w:tc>
        <w:tc>
          <w:tcPr>
            <w:tcW w:w="7094" w:type="dxa"/>
            <w:noWrap/>
            <w:hideMark/>
          </w:tcPr>
          <w:p w14:paraId="494A9777"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Swipe Data is malformed</w:t>
            </w:r>
          </w:p>
        </w:tc>
      </w:tr>
      <w:tr w:rsidR="00B26DF2" w:rsidRPr="00B26DF2" w14:paraId="3DBC7A7C" w14:textId="77777777" w:rsidTr="00277174">
        <w:trPr>
          <w:trHeight w:val="300"/>
        </w:trPr>
        <w:tc>
          <w:tcPr>
            <w:tcW w:w="863" w:type="dxa"/>
            <w:noWrap/>
            <w:hideMark/>
          </w:tcPr>
          <w:p w14:paraId="49FE1D6B"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U23</w:t>
            </w:r>
          </w:p>
        </w:tc>
        <w:tc>
          <w:tcPr>
            <w:tcW w:w="2118" w:type="dxa"/>
            <w:noWrap/>
            <w:hideMark/>
          </w:tcPr>
          <w:p w14:paraId="34BB5F93"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Invalid Expiration Date</w:t>
            </w:r>
          </w:p>
        </w:tc>
        <w:tc>
          <w:tcPr>
            <w:tcW w:w="7094" w:type="dxa"/>
            <w:noWrap/>
            <w:hideMark/>
          </w:tcPr>
          <w:p w14:paraId="134E4BBE"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Malformed Expiration Date</w:t>
            </w:r>
          </w:p>
        </w:tc>
      </w:tr>
      <w:tr w:rsidR="00B26DF2" w:rsidRPr="00B26DF2" w14:paraId="3410EB00" w14:textId="77777777" w:rsidTr="00277174">
        <w:trPr>
          <w:trHeight w:val="300"/>
        </w:trPr>
        <w:tc>
          <w:tcPr>
            <w:tcW w:w="863" w:type="dxa"/>
            <w:noWrap/>
            <w:hideMark/>
          </w:tcPr>
          <w:p w14:paraId="02B3C550"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U51</w:t>
            </w:r>
          </w:p>
        </w:tc>
        <w:tc>
          <w:tcPr>
            <w:tcW w:w="2118" w:type="dxa"/>
            <w:noWrap/>
            <w:hideMark/>
          </w:tcPr>
          <w:p w14:paraId="45A52E82"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Merchant Status</w:t>
            </w:r>
          </w:p>
        </w:tc>
        <w:tc>
          <w:tcPr>
            <w:tcW w:w="7094" w:type="dxa"/>
            <w:noWrap/>
            <w:hideMark/>
          </w:tcPr>
          <w:p w14:paraId="6CF5FDA7"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Merchant is not live</w:t>
            </w:r>
          </w:p>
        </w:tc>
      </w:tr>
      <w:tr w:rsidR="00B26DF2" w:rsidRPr="00B26DF2" w14:paraId="1DCCCE2E" w14:textId="77777777" w:rsidTr="00277174">
        <w:trPr>
          <w:trHeight w:val="300"/>
        </w:trPr>
        <w:tc>
          <w:tcPr>
            <w:tcW w:w="863" w:type="dxa"/>
            <w:noWrap/>
            <w:hideMark/>
          </w:tcPr>
          <w:p w14:paraId="0814383E"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U52</w:t>
            </w:r>
          </w:p>
        </w:tc>
        <w:tc>
          <w:tcPr>
            <w:tcW w:w="2118" w:type="dxa"/>
            <w:noWrap/>
            <w:hideMark/>
          </w:tcPr>
          <w:p w14:paraId="0ABE62D1"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Type Not Allowed</w:t>
            </w:r>
          </w:p>
        </w:tc>
        <w:tc>
          <w:tcPr>
            <w:tcW w:w="7094" w:type="dxa"/>
            <w:noWrap/>
            <w:hideMark/>
          </w:tcPr>
          <w:p w14:paraId="44E1998F"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Merchant not approved for transaction type</w:t>
            </w:r>
          </w:p>
        </w:tc>
      </w:tr>
      <w:tr w:rsidR="00B26DF2" w:rsidRPr="00B26DF2" w14:paraId="4325C8A8" w14:textId="77777777" w:rsidTr="00277174">
        <w:trPr>
          <w:trHeight w:val="300"/>
        </w:trPr>
        <w:tc>
          <w:tcPr>
            <w:tcW w:w="863" w:type="dxa"/>
            <w:noWrap/>
            <w:hideMark/>
          </w:tcPr>
          <w:p w14:paraId="550E7C46"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U53</w:t>
            </w:r>
          </w:p>
        </w:tc>
        <w:tc>
          <w:tcPr>
            <w:tcW w:w="2118" w:type="dxa"/>
            <w:noWrap/>
            <w:hideMark/>
          </w:tcPr>
          <w:p w14:paraId="27C260CC"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Per Trans Limit</w:t>
            </w:r>
          </w:p>
        </w:tc>
        <w:tc>
          <w:tcPr>
            <w:tcW w:w="7094" w:type="dxa"/>
            <w:noWrap/>
            <w:hideMark/>
          </w:tcPr>
          <w:p w14:paraId="67084401"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Transaction amount exceeds merchants per transaction limit</w:t>
            </w:r>
          </w:p>
        </w:tc>
      </w:tr>
      <w:tr w:rsidR="00B26DF2" w:rsidRPr="00B26DF2" w14:paraId="2FA304F7" w14:textId="77777777" w:rsidTr="00277174">
        <w:trPr>
          <w:trHeight w:val="300"/>
        </w:trPr>
        <w:tc>
          <w:tcPr>
            <w:tcW w:w="863" w:type="dxa"/>
            <w:noWrap/>
            <w:hideMark/>
          </w:tcPr>
          <w:p w14:paraId="1B8FBD42"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lastRenderedPageBreak/>
              <w:t>U54</w:t>
            </w:r>
          </w:p>
        </w:tc>
        <w:tc>
          <w:tcPr>
            <w:tcW w:w="2118" w:type="dxa"/>
            <w:noWrap/>
            <w:hideMark/>
          </w:tcPr>
          <w:p w14:paraId="745C59DA"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Invalid Merchant Config</w:t>
            </w:r>
          </w:p>
        </w:tc>
        <w:tc>
          <w:tcPr>
            <w:tcW w:w="7094" w:type="dxa"/>
            <w:noWrap/>
            <w:hideMark/>
          </w:tcPr>
          <w:p w14:paraId="15EFE7F9"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Merchants configuration requires updating - call customer support</w:t>
            </w:r>
          </w:p>
        </w:tc>
      </w:tr>
      <w:tr w:rsidR="00B26DF2" w:rsidRPr="00B26DF2" w14:paraId="6C92DF4D" w14:textId="77777777" w:rsidTr="00277174">
        <w:trPr>
          <w:trHeight w:val="300"/>
        </w:trPr>
        <w:tc>
          <w:tcPr>
            <w:tcW w:w="863" w:type="dxa"/>
            <w:noWrap/>
            <w:hideMark/>
          </w:tcPr>
          <w:p w14:paraId="1C02327A"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U80</w:t>
            </w:r>
          </w:p>
        </w:tc>
        <w:tc>
          <w:tcPr>
            <w:tcW w:w="2118" w:type="dxa"/>
            <w:noWrap/>
            <w:hideMark/>
          </w:tcPr>
          <w:p w14:paraId="1B573562"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PreAuth Decline</w:t>
            </w:r>
          </w:p>
        </w:tc>
        <w:tc>
          <w:tcPr>
            <w:tcW w:w="7094" w:type="dxa"/>
            <w:noWrap/>
            <w:hideMark/>
          </w:tcPr>
          <w:p w14:paraId="7BA7B9E1"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Transaction was declined due to preauthorization</w:t>
            </w:r>
          </w:p>
        </w:tc>
      </w:tr>
      <w:tr w:rsidR="00B26DF2" w:rsidRPr="00B26DF2" w14:paraId="4B765363" w14:textId="77777777" w:rsidTr="00277174">
        <w:trPr>
          <w:trHeight w:val="300"/>
        </w:trPr>
        <w:tc>
          <w:tcPr>
            <w:tcW w:w="863" w:type="dxa"/>
            <w:noWrap/>
            <w:hideMark/>
          </w:tcPr>
          <w:p w14:paraId="598D82D5"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U83</w:t>
            </w:r>
          </w:p>
        </w:tc>
        <w:tc>
          <w:tcPr>
            <w:tcW w:w="2118" w:type="dxa"/>
            <w:noWrap/>
            <w:hideMark/>
          </w:tcPr>
          <w:p w14:paraId="24E11AF2"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Auth Decline</w:t>
            </w:r>
          </w:p>
        </w:tc>
        <w:tc>
          <w:tcPr>
            <w:tcW w:w="7094" w:type="dxa"/>
            <w:noWrap/>
            <w:hideMark/>
          </w:tcPr>
          <w:p w14:paraId="6AD3692A"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Transaction was declined due to authorizer declination</w:t>
            </w:r>
          </w:p>
        </w:tc>
      </w:tr>
      <w:tr w:rsidR="00B26DF2" w:rsidRPr="00B26DF2" w14:paraId="348B7E11" w14:textId="77777777" w:rsidTr="00277174">
        <w:trPr>
          <w:trHeight w:val="300"/>
        </w:trPr>
        <w:tc>
          <w:tcPr>
            <w:tcW w:w="863" w:type="dxa"/>
            <w:noWrap/>
            <w:hideMark/>
          </w:tcPr>
          <w:p w14:paraId="1569E2CC"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U84</w:t>
            </w:r>
          </w:p>
        </w:tc>
        <w:tc>
          <w:tcPr>
            <w:tcW w:w="2118" w:type="dxa"/>
            <w:noWrap/>
            <w:hideMark/>
          </w:tcPr>
          <w:p w14:paraId="1A2E59D1"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PreAuth Timeout</w:t>
            </w:r>
          </w:p>
        </w:tc>
        <w:tc>
          <w:tcPr>
            <w:tcW w:w="7094" w:type="dxa"/>
            <w:noWrap/>
            <w:hideMark/>
          </w:tcPr>
          <w:p w14:paraId="7F38791E"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PreAuthorization not responding</w:t>
            </w:r>
          </w:p>
        </w:tc>
      </w:tr>
      <w:tr w:rsidR="00B26DF2" w:rsidRPr="00B26DF2" w14:paraId="13B47214" w14:textId="77777777" w:rsidTr="00277174">
        <w:trPr>
          <w:trHeight w:val="300"/>
        </w:trPr>
        <w:tc>
          <w:tcPr>
            <w:tcW w:w="863" w:type="dxa"/>
            <w:noWrap/>
            <w:hideMark/>
          </w:tcPr>
          <w:p w14:paraId="667029EA"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U85</w:t>
            </w:r>
          </w:p>
        </w:tc>
        <w:tc>
          <w:tcPr>
            <w:tcW w:w="2118" w:type="dxa"/>
            <w:noWrap/>
            <w:hideMark/>
          </w:tcPr>
          <w:p w14:paraId="7804EABE"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PreAuth Error</w:t>
            </w:r>
          </w:p>
        </w:tc>
        <w:tc>
          <w:tcPr>
            <w:tcW w:w="7094" w:type="dxa"/>
            <w:noWrap/>
            <w:hideMark/>
          </w:tcPr>
          <w:p w14:paraId="6FAE7B13"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PreAuthorization Error</w:t>
            </w:r>
          </w:p>
        </w:tc>
      </w:tr>
      <w:tr w:rsidR="00B26DF2" w:rsidRPr="00B26DF2" w14:paraId="58EF4375" w14:textId="77777777" w:rsidTr="00277174">
        <w:trPr>
          <w:trHeight w:val="300"/>
        </w:trPr>
        <w:tc>
          <w:tcPr>
            <w:tcW w:w="863" w:type="dxa"/>
            <w:noWrap/>
            <w:hideMark/>
          </w:tcPr>
          <w:p w14:paraId="0C892B95"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U86</w:t>
            </w:r>
          </w:p>
        </w:tc>
        <w:tc>
          <w:tcPr>
            <w:tcW w:w="2118" w:type="dxa"/>
            <w:noWrap/>
            <w:hideMark/>
          </w:tcPr>
          <w:p w14:paraId="05599D18"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AVS Failure Auth</w:t>
            </w:r>
          </w:p>
        </w:tc>
        <w:tc>
          <w:tcPr>
            <w:tcW w:w="7094" w:type="dxa"/>
            <w:noWrap/>
            <w:hideMark/>
          </w:tcPr>
          <w:p w14:paraId="59EC4A67" w14:textId="77777777" w:rsidR="00B26DF2" w:rsidRPr="00B26DF2" w:rsidRDefault="00B26DF2" w:rsidP="00B26DF2">
            <w:pPr>
              <w:rPr>
                <w:rFonts w:eastAsia="Times New Roman" w:cs="Calibri"/>
                <w:color w:val="000000"/>
                <w:sz w:val="22"/>
              </w:rPr>
            </w:pPr>
            <w:r w:rsidRPr="00B26DF2">
              <w:rPr>
                <w:rFonts w:eastAsia="Times New Roman" w:cs="Calibri"/>
                <w:color w:val="000000"/>
                <w:sz w:val="22"/>
              </w:rPr>
              <w:t>Authorized AVS</w:t>
            </w:r>
          </w:p>
        </w:tc>
      </w:tr>
    </w:tbl>
    <w:p w14:paraId="6F6E39C3" w14:textId="77777777" w:rsidR="00B26DF2" w:rsidRPr="00B26DF2" w:rsidRDefault="00B26DF2" w:rsidP="00B26DF2"/>
    <w:sectPr w:rsidR="00B26DF2" w:rsidRPr="00B26DF2" w:rsidSect="00670128">
      <w:headerReference w:type="default" r:id="rId92"/>
      <w:footerReference w:type="default" r:id="rId93"/>
      <w:pgSz w:w="12240" w:h="15840"/>
      <w:pgMar w:top="180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9D5D9" w14:textId="77777777" w:rsidR="00A97475" w:rsidRDefault="00A97475" w:rsidP="001B30AC">
      <w:pPr>
        <w:spacing w:after="0" w:line="240" w:lineRule="auto"/>
      </w:pPr>
      <w:r>
        <w:separator/>
      </w:r>
    </w:p>
  </w:endnote>
  <w:endnote w:type="continuationSeparator" w:id="0">
    <w:p w14:paraId="65EEDBF3" w14:textId="77777777" w:rsidR="00A97475" w:rsidRDefault="00A97475" w:rsidP="001B3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2F644" w14:textId="15C351E7" w:rsidR="00A90B26" w:rsidRPr="001B30AC" w:rsidRDefault="00A90B26" w:rsidP="001B30AC">
    <w:pPr>
      <w:pStyle w:val="Footer"/>
      <w:tabs>
        <w:tab w:val="clear" w:pos="4680"/>
        <w:tab w:val="clear" w:pos="9360"/>
        <w:tab w:val="right" w:pos="10080"/>
      </w:tabs>
      <w:rPr>
        <w:sz w:val="22"/>
      </w:rPr>
    </w:pPr>
    <w:r>
      <w:rPr>
        <w:noProof/>
        <w:color w:val="7F7F7F" w:themeColor="text1" w:themeTint="80"/>
        <w:sz w:val="20"/>
        <w:szCs w:val="19"/>
      </w:rPr>
      <w:t>Astute Financial Consulting, LLC</w:t>
    </w:r>
    <w:r w:rsidRPr="00DA617D">
      <w:rPr>
        <w:noProof/>
        <w:color w:val="7F7F7F" w:themeColor="text1" w:themeTint="80"/>
        <w:sz w:val="20"/>
        <w:szCs w:val="19"/>
      </w:rPr>
      <w:t xml:space="preserve"> | </w:t>
    </w:r>
    <w:r>
      <w:rPr>
        <w:noProof/>
        <w:color w:val="7F7F7F" w:themeColor="text1" w:themeTint="80"/>
        <w:sz w:val="20"/>
        <w:szCs w:val="19"/>
      </w:rPr>
      <w:t xml:space="preserve">Copyright </w:t>
    </w:r>
    <w:r w:rsidRPr="001B30AC">
      <w:rPr>
        <w:noProof/>
        <w:color w:val="7F7F7F" w:themeColor="text1" w:themeTint="80"/>
        <w:sz w:val="20"/>
        <w:szCs w:val="19"/>
      </w:rPr>
      <w:t>©</w:t>
    </w:r>
    <w:r>
      <w:rPr>
        <w:noProof/>
        <w:color w:val="7F7F7F" w:themeColor="text1" w:themeTint="80"/>
        <w:sz w:val="20"/>
        <w:szCs w:val="19"/>
      </w:rPr>
      <w:t xml:space="preserve"> 2013 - </w:t>
    </w:r>
    <w:r>
      <w:rPr>
        <w:noProof/>
        <w:color w:val="7F7F7F" w:themeColor="text1" w:themeTint="80"/>
        <w:sz w:val="20"/>
        <w:szCs w:val="19"/>
      </w:rPr>
      <w:fldChar w:fldCharType="begin"/>
    </w:r>
    <w:r>
      <w:rPr>
        <w:noProof/>
        <w:color w:val="7F7F7F" w:themeColor="text1" w:themeTint="80"/>
        <w:sz w:val="20"/>
        <w:szCs w:val="19"/>
      </w:rPr>
      <w:instrText xml:space="preserve"> DATE  \@ "yyyy"  \* MERGEFORMAT </w:instrText>
    </w:r>
    <w:r>
      <w:rPr>
        <w:noProof/>
        <w:color w:val="7F7F7F" w:themeColor="text1" w:themeTint="80"/>
        <w:sz w:val="20"/>
        <w:szCs w:val="19"/>
      </w:rPr>
      <w:fldChar w:fldCharType="separate"/>
    </w:r>
    <w:r w:rsidR="008D72E2">
      <w:rPr>
        <w:noProof/>
        <w:color w:val="7F7F7F" w:themeColor="text1" w:themeTint="80"/>
        <w:sz w:val="20"/>
        <w:szCs w:val="19"/>
      </w:rPr>
      <w:t>2023</w:t>
    </w:r>
    <w:r>
      <w:rPr>
        <w:noProof/>
        <w:color w:val="7F7F7F" w:themeColor="text1" w:themeTint="80"/>
        <w:sz w:val="20"/>
        <w:szCs w:val="19"/>
      </w:rPr>
      <w:fldChar w:fldCharType="end"/>
    </w:r>
    <w:r>
      <w:rPr>
        <w:noProof/>
        <w:color w:val="7F7F7F" w:themeColor="text1" w:themeTint="80"/>
        <w:sz w:val="20"/>
        <w:szCs w:val="19"/>
      </w:rPr>
      <w:tab/>
      <w:t xml:space="preserve">Page </w:t>
    </w:r>
    <w:r>
      <w:rPr>
        <w:noProof/>
        <w:color w:val="7F7F7F" w:themeColor="text1" w:themeTint="80"/>
        <w:sz w:val="20"/>
        <w:szCs w:val="19"/>
      </w:rPr>
      <w:fldChar w:fldCharType="begin"/>
    </w:r>
    <w:r>
      <w:rPr>
        <w:noProof/>
        <w:color w:val="7F7F7F" w:themeColor="text1" w:themeTint="80"/>
        <w:sz w:val="20"/>
        <w:szCs w:val="19"/>
      </w:rPr>
      <w:instrText xml:space="preserve"> PAGE   \* MERGEFORMAT </w:instrText>
    </w:r>
    <w:r>
      <w:rPr>
        <w:noProof/>
        <w:color w:val="7F7F7F" w:themeColor="text1" w:themeTint="80"/>
        <w:sz w:val="20"/>
        <w:szCs w:val="19"/>
      </w:rPr>
      <w:fldChar w:fldCharType="separate"/>
    </w:r>
    <w:r>
      <w:rPr>
        <w:noProof/>
        <w:color w:val="7F7F7F" w:themeColor="text1" w:themeTint="80"/>
        <w:sz w:val="20"/>
        <w:szCs w:val="19"/>
      </w:rPr>
      <w:t>1</w:t>
    </w:r>
    <w:r>
      <w:rPr>
        <w:noProof/>
        <w:color w:val="7F7F7F" w:themeColor="text1" w:themeTint="80"/>
        <w:sz w:val="20"/>
        <w:szCs w:val="19"/>
      </w:rPr>
      <w:fldChar w:fldCharType="end"/>
    </w:r>
    <w:r>
      <w:rPr>
        <w:noProof/>
        <w:color w:val="7F7F7F" w:themeColor="text1" w:themeTint="80"/>
        <w:sz w:val="20"/>
        <w:szCs w:val="19"/>
      </w:rPr>
      <w:t xml:space="preserve"> of </w:t>
    </w:r>
    <w:r>
      <w:rPr>
        <w:noProof/>
        <w:color w:val="7F7F7F" w:themeColor="text1" w:themeTint="80"/>
        <w:sz w:val="20"/>
        <w:szCs w:val="19"/>
      </w:rPr>
      <w:fldChar w:fldCharType="begin"/>
    </w:r>
    <w:r>
      <w:rPr>
        <w:noProof/>
        <w:color w:val="7F7F7F" w:themeColor="text1" w:themeTint="80"/>
        <w:sz w:val="20"/>
        <w:szCs w:val="19"/>
      </w:rPr>
      <w:instrText xml:space="preserve"> NUMPAGES   \* MERGEFORMAT </w:instrText>
    </w:r>
    <w:r>
      <w:rPr>
        <w:noProof/>
        <w:color w:val="7F7F7F" w:themeColor="text1" w:themeTint="80"/>
        <w:sz w:val="20"/>
        <w:szCs w:val="19"/>
      </w:rPr>
      <w:fldChar w:fldCharType="separate"/>
    </w:r>
    <w:r>
      <w:rPr>
        <w:noProof/>
        <w:color w:val="7F7F7F" w:themeColor="text1" w:themeTint="80"/>
        <w:sz w:val="20"/>
        <w:szCs w:val="19"/>
      </w:rPr>
      <w:t>1</w:t>
    </w:r>
    <w:r>
      <w:rPr>
        <w:noProof/>
        <w:color w:val="7F7F7F" w:themeColor="text1" w:themeTint="80"/>
        <w:sz w:val="20"/>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5B748" w14:textId="77777777" w:rsidR="00A97475" w:rsidRDefault="00A97475" w:rsidP="001B30AC">
      <w:pPr>
        <w:spacing w:after="0" w:line="240" w:lineRule="auto"/>
      </w:pPr>
      <w:r>
        <w:separator/>
      </w:r>
    </w:p>
  </w:footnote>
  <w:footnote w:type="continuationSeparator" w:id="0">
    <w:p w14:paraId="7107E6F3" w14:textId="77777777" w:rsidR="00A97475" w:rsidRDefault="00A97475" w:rsidP="001B30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18405" w14:textId="7A199397" w:rsidR="00A90B26" w:rsidRDefault="00A90B26">
    <w:pPr>
      <w:pStyle w:val="Header"/>
    </w:pPr>
    <w:r w:rsidRPr="00B67064">
      <w:rPr>
        <w:noProof/>
        <w:sz w:val="18"/>
      </w:rPr>
      <w:drawing>
        <wp:anchor distT="0" distB="0" distL="114300" distR="114300" simplePos="0" relativeHeight="251659264" behindDoc="1" locked="0" layoutInCell="1" allowOverlap="1" wp14:anchorId="423FF6AD" wp14:editId="2A70EE4C">
          <wp:simplePos x="0" y="0"/>
          <wp:positionH relativeFrom="margin">
            <wp:align>right</wp:align>
          </wp:positionH>
          <wp:positionV relativeFrom="paragraph">
            <wp:posOffset>-161925</wp:posOffset>
          </wp:positionV>
          <wp:extent cx="6400800" cy="577850"/>
          <wp:effectExtent l="0" t="0" r="0" b="0"/>
          <wp:wrapNone/>
          <wp:docPr id="7" name="Picture 7" descr="Astute Logo with Slogan and One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ute Logo with Slogan and One Line.png"/>
                  <pic:cNvPicPr/>
                </pic:nvPicPr>
                <pic:blipFill>
                  <a:blip r:embed="rId1"/>
                  <a:stretch>
                    <a:fillRect/>
                  </a:stretch>
                </pic:blipFill>
                <pic:spPr>
                  <a:xfrm>
                    <a:off x="0" y="0"/>
                    <a:ext cx="6400800" cy="5778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40FB"/>
    <w:multiLevelType w:val="hybridMultilevel"/>
    <w:tmpl w:val="3BC0B0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33D11"/>
    <w:multiLevelType w:val="hybridMultilevel"/>
    <w:tmpl w:val="D3808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6F5CBE"/>
    <w:multiLevelType w:val="hybridMultilevel"/>
    <w:tmpl w:val="569E6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1B4105"/>
    <w:multiLevelType w:val="hybridMultilevel"/>
    <w:tmpl w:val="5E7C2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2C229A"/>
    <w:multiLevelType w:val="hybridMultilevel"/>
    <w:tmpl w:val="341EE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C9391E"/>
    <w:multiLevelType w:val="hybridMultilevel"/>
    <w:tmpl w:val="F7B09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AF2ECB"/>
    <w:multiLevelType w:val="hybridMultilevel"/>
    <w:tmpl w:val="D68064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0274D2"/>
    <w:multiLevelType w:val="hybridMultilevel"/>
    <w:tmpl w:val="C666B4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3D5B16"/>
    <w:multiLevelType w:val="hybridMultilevel"/>
    <w:tmpl w:val="621C50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8F79A7"/>
    <w:multiLevelType w:val="hybridMultilevel"/>
    <w:tmpl w:val="7CECC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BD39B5"/>
    <w:multiLevelType w:val="hybridMultilevel"/>
    <w:tmpl w:val="FD5C4B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3813AD"/>
    <w:multiLevelType w:val="hybridMultilevel"/>
    <w:tmpl w:val="044299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DA4404"/>
    <w:multiLevelType w:val="hybridMultilevel"/>
    <w:tmpl w:val="FD5C4B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C3462B"/>
    <w:multiLevelType w:val="hybridMultilevel"/>
    <w:tmpl w:val="6786EA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103AFA"/>
    <w:multiLevelType w:val="hybridMultilevel"/>
    <w:tmpl w:val="77CC6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17229F"/>
    <w:multiLevelType w:val="hybridMultilevel"/>
    <w:tmpl w:val="D9645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C35A79"/>
    <w:multiLevelType w:val="hybridMultilevel"/>
    <w:tmpl w:val="4942F7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F81435"/>
    <w:multiLevelType w:val="hybridMultilevel"/>
    <w:tmpl w:val="D8C0E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382D93"/>
    <w:multiLevelType w:val="hybridMultilevel"/>
    <w:tmpl w:val="D7CA0C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945D9C"/>
    <w:multiLevelType w:val="hybridMultilevel"/>
    <w:tmpl w:val="2C6482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6E20EC5"/>
    <w:multiLevelType w:val="hybridMultilevel"/>
    <w:tmpl w:val="A4109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F30ACE"/>
    <w:multiLevelType w:val="hybridMultilevel"/>
    <w:tmpl w:val="684A42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3E5D72"/>
    <w:multiLevelType w:val="hybridMultilevel"/>
    <w:tmpl w:val="7174E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8C267B"/>
    <w:multiLevelType w:val="hybridMultilevel"/>
    <w:tmpl w:val="02CCA9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E33449"/>
    <w:multiLevelType w:val="hybridMultilevel"/>
    <w:tmpl w:val="04AA3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02545C"/>
    <w:multiLevelType w:val="hybridMultilevel"/>
    <w:tmpl w:val="23AE1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B8B4D93"/>
    <w:multiLevelType w:val="hybridMultilevel"/>
    <w:tmpl w:val="9C40C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CFD5413"/>
    <w:multiLevelType w:val="hybridMultilevel"/>
    <w:tmpl w:val="5C663B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FB94451"/>
    <w:multiLevelType w:val="hybridMultilevel"/>
    <w:tmpl w:val="3670C6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FD90284"/>
    <w:multiLevelType w:val="hybridMultilevel"/>
    <w:tmpl w:val="7E563C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7C7CCC"/>
    <w:multiLevelType w:val="hybridMultilevel"/>
    <w:tmpl w:val="095C73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1882972"/>
    <w:multiLevelType w:val="hybridMultilevel"/>
    <w:tmpl w:val="5A6E9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1921183"/>
    <w:multiLevelType w:val="hybridMultilevel"/>
    <w:tmpl w:val="200A9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2584BFB"/>
    <w:multiLevelType w:val="hybridMultilevel"/>
    <w:tmpl w:val="2E9ED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3AD625D"/>
    <w:multiLevelType w:val="hybridMultilevel"/>
    <w:tmpl w:val="ACF84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5491B30"/>
    <w:multiLevelType w:val="hybridMultilevel"/>
    <w:tmpl w:val="8DF217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8F03AFE"/>
    <w:multiLevelType w:val="hybridMultilevel"/>
    <w:tmpl w:val="E634E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98624E8"/>
    <w:multiLevelType w:val="hybridMultilevel"/>
    <w:tmpl w:val="3EAE1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C556D96"/>
    <w:multiLevelType w:val="hybridMultilevel"/>
    <w:tmpl w:val="AA6227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D6670D1"/>
    <w:multiLevelType w:val="hybridMultilevel"/>
    <w:tmpl w:val="C9AC7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DB53A0B"/>
    <w:multiLevelType w:val="hybridMultilevel"/>
    <w:tmpl w:val="E3C49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F161895"/>
    <w:multiLevelType w:val="hybridMultilevel"/>
    <w:tmpl w:val="A202A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F620DB3"/>
    <w:multiLevelType w:val="hybridMultilevel"/>
    <w:tmpl w:val="57E8C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00C6B94"/>
    <w:multiLevelType w:val="hybridMultilevel"/>
    <w:tmpl w:val="D2AA3B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162397E"/>
    <w:multiLevelType w:val="hybridMultilevel"/>
    <w:tmpl w:val="89CAA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0D5E57"/>
    <w:multiLevelType w:val="hybridMultilevel"/>
    <w:tmpl w:val="EE0A9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23D7AE4"/>
    <w:multiLevelType w:val="hybridMultilevel"/>
    <w:tmpl w:val="571436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2632F6D"/>
    <w:multiLevelType w:val="hybridMultilevel"/>
    <w:tmpl w:val="44365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36C6E3A"/>
    <w:multiLevelType w:val="hybridMultilevel"/>
    <w:tmpl w:val="E7A426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4EA26B3"/>
    <w:multiLevelType w:val="hybridMultilevel"/>
    <w:tmpl w:val="BE2057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5B34F52"/>
    <w:multiLevelType w:val="hybridMultilevel"/>
    <w:tmpl w:val="6720C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62153C1"/>
    <w:multiLevelType w:val="hybridMultilevel"/>
    <w:tmpl w:val="988E0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6F7700A"/>
    <w:multiLevelType w:val="hybridMultilevel"/>
    <w:tmpl w:val="EF2894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7986EA5"/>
    <w:multiLevelType w:val="hybridMultilevel"/>
    <w:tmpl w:val="DBF4E0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9680543"/>
    <w:multiLevelType w:val="hybridMultilevel"/>
    <w:tmpl w:val="06847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B0458A4"/>
    <w:multiLevelType w:val="hybridMultilevel"/>
    <w:tmpl w:val="C8FE3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BBD0DBB"/>
    <w:multiLevelType w:val="hybridMultilevel"/>
    <w:tmpl w:val="852A3D52"/>
    <w:lvl w:ilvl="0" w:tplc="0409000F">
      <w:start w:val="1"/>
      <w:numFmt w:val="decimal"/>
      <w:lvlText w:val="%1."/>
      <w:lvlJc w:val="left"/>
      <w:pPr>
        <w:ind w:left="720" w:hanging="360"/>
      </w:pPr>
    </w:lvl>
    <w:lvl w:ilvl="1" w:tplc="FDD8D1F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C9C68F9"/>
    <w:multiLevelType w:val="hybridMultilevel"/>
    <w:tmpl w:val="F1BC4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DC163DF"/>
    <w:multiLevelType w:val="hybridMultilevel"/>
    <w:tmpl w:val="6414C2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FF97D65"/>
    <w:multiLevelType w:val="hybridMultilevel"/>
    <w:tmpl w:val="D5163E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0C5014B"/>
    <w:multiLevelType w:val="hybridMultilevel"/>
    <w:tmpl w:val="9C1ECE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0F6598A"/>
    <w:multiLevelType w:val="hybridMultilevel"/>
    <w:tmpl w:val="A2A043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213093F"/>
    <w:multiLevelType w:val="hybridMultilevel"/>
    <w:tmpl w:val="D562A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2307F44"/>
    <w:multiLevelType w:val="hybridMultilevel"/>
    <w:tmpl w:val="6414C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2CA0CA7"/>
    <w:multiLevelType w:val="hybridMultilevel"/>
    <w:tmpl w:val="4B2A1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3B2560C"/>
    <w:multiLevelType w:val="hybridMultilevel"/>
    <w:tmpl w:val="B02E4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4176C31"/>
    <w:multiLevelType w:val="hybridMultilevel"/>
    <w:tmpl w:val="DA44E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4E71F02"/>
    <w:multiLevelType w:val="hybridMultilevel"/>
    <w:tmpl w:val="572A3D5A"/>
    <w:lvl w:ilvl="0" w:tplc="0409000F">
      <w:start w:val="1"/>
      <w:numFmt w:val="decimal"/>
      <w:lvlText w:val="%1."/>
      <w:lvlJc w:val="left"/>
      <w:pPr>
        <w:ind w:left="720" w:hanging="360"/>
      </w:pPr>
    </w:lvl>
    <w:lvl w:ilvl="1" w:tplc="224CFF1C">
      <w:start w:val="8"/>
      <w:numFmt w:val="bullet"/>
      <w:lvlText w:val="•"/>
      <w:lvlJc w:val="left"/>
      <w:pPr>
        <w:ind w:left="1800" w:hanging="720"/>
      </w:pPr>
      <w:rPr>
        <w:rFonts w:ascii="Calibri Light" w:eastAsiaTheme="minorEastAsia" w:hAnsi="Calibri Light" w:cs="Calibri Light"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57C5913"/>
    <w:multiLevelType w:val="hybridMultilevel"/>
    <w:tmpl w:val="C9122D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5AD4FA1"/>
    <w:multiLevelType w:val="hybridMultilevel"/>
    <w:tmpl w:val="4C2C9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5E92DBF"/>
    <w:multiLevelType w:val="hybridMultilevel"/>
    <w:tmpl w:val="8D9632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89A7028"/>
    <w:multiLevelType w:val="hybridMultilevel"/>
    <w:tmpl w:val="70B419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8C20788"/>
    <w:multiLevelType w:val="hybridMultilevel"/>
    <w:tmpl w:val="4954AA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96F5C43"/>
    <w:multiLevelType w:val="hybridMultilevel"/>
    <w:tmpl w:val="92A8C7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984154E"/>
    <w:multiLevelType w:val="hybridMultilevel"/>
    <w:tmpl w:val="276CC8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B6242D2"/>
    <w:multiLevelType w:val="hybridMultilevel"/>
    <w:tmpl w:val="4DD8C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B7624FF"/>
    <w:multiLevelType w:val="hybridMultilevel"/>
    <w:tmpl w:val="F99C87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CA654A3"/>
    <w:multiLevelType w:val="hybridMultilevel"/>
    <w:tmpl w:val="95FA24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E0A173F"/>
    <w:multiLevelType w:val="hybridMultilevel"/>
    <w:tmpl w:val="0E983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0AE6CD6"/>
    <w:multiLevelType w:val="hybridMultilevel"/>
    <w:tmpl w:val="530432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29B537A"/>
    <w:multiLevelType w:val="hybridMultilevel"/>
    <w:tmpl w:val="5DD41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3082D76"/>
    <w:multiLevelType w:val="hybridMultilevel"/>
    <w:tmpl w:val="09D0ED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641341E"/>
    <w:multiLevelType w:val="hybridMultilevel"/>
    <w:tmpl w:val="4B4861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6AE186D"/>
    <w:multiLevelType w:val="hybridMultilevel"/>
    <w:tmpl w:val="B43E60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6B067C0"/>
    <w:multiLevelType w:val="hybridMultilevel"/>
    <w:tmpl w:val="106A0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9956F47"/>
    <w:multiLevelType w:val="hybridMultilevel"/>
    <w:tmpl w:val="72B02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9AC7062"/>
    <w:multiLevelType w:val="hybridMultilevel"/>
    <w:tmpl w:val="6C521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A2E50E0"/>
    <w:multiLevelType w:val="hybridMultilevel"/>
    <w:tmpl w:val="BDDAD7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A693842"/>
    <w:multiLevelType w:val="hybridMultilevel"/>
    <w:tmpl w:val="01961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8842EF"/>
    <w:multiLevelType w:val="hybridMultilevel"/>
    <w:tmpl w:val="FD5C4B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C1F625C"/>
    <w:multiLevelType w:val="hybridMultilevel"/>
    <w:tmpl w:val="3FB0B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CF32843"/>
    <w:multiLevelType w:val="hybridMultilevel"/>
    <w:tmpl w:val="9CF05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DD87C73"/>
    <w:multiLevelType w:val="hybridMultilevel"/>
    <w:tmpl w:val="3A08D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DFD0F37"/>
    <w:multiLevelType w:val="hybridMultilevel"/>
    <w:tmpl w:val="E154DD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E180B23"/>
    <w:multiLevelType w:val="hybridMultilevel"/>
    <w:tmpl w:val="F5F45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E3C7BE5"/>
    <w:multiLevelType w:val="hybridMultilevel"/>
    <w:tmpl w:val="8F147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ED55BFE"/>
    <w:multiLevelType w:val="hybridMultilevel"/>
    <w:tmpl w:val="ECAAED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F8D6884"/>
    <w:multiLevelType w:val="hybridMultilevel"/>
    <w:tmpl w:val="BAFE31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06F544B"/>
    <w:multiLevelType w:val="hybridMultilevel"/>
    <w:tmpl w:val="FD5C4B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0CE1BB5"/>
    <w:multiLevelType w:val="hybridMultilevel"/>
    <w:tmpl w:val="5F8AB4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0DC1708"/>
    <w:multiLevelType w:val="hybridMultilevel"/>
    <w:tmpl w:val="822421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0E04170"/>
    <w:multiLevelType w:val="hybridMultilevel"/>
    <w:tmpl w:val="F75E5A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1606C51"/>
    <w:multiLevelType w:val="hybridMultilevel"/>
    <w:tmpl w:val="4FACDCA2"/>
    <w:lvl w:ilvl="0" w:tplc="0409000F">
      <w:start w:val="1"/>
      <w:numFmt w:val="decimal"/>
      <w:lvlText w:val="%1."/>
      <w:lvlJc w:val="left"/>
      <w:pPr>
        <w:ind w:left="720" w:hanging="360"/>
      </w:pPr>
      <w:rPr>
        <w:rFonts w:hint="default"/>
        <w:b w:val="0"/>
        <w:i w:val="0"/>
        <w:caps w:val="0"/>
        <w:strike w:val="0"/>
        <w:dstrike w:val="0"/>
        <w:vanish w:val="0"/>
        <w:color w:val="000000" w:themeColor="text1"/>
        <w:sz w:val="22"/>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1F11D16"/>
    <w:multiLevelType w:val="hybridMultilevel"/>
    <w:tmpl w:val="0B46E4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57808C0"/>
    <w:multiLevelType w:val="hybridMultilevel"/>
    <w:tmpl w:val="D7AC8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6FC2610"/>
    <w:multiLevelType w:val="hybridMultilevel"/>
    <w:tmpl w:val="BD10C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8CD4BA0"/>
    <w:multiLevelType w:val="hybridMultilevel"/>
    <w:tmpl w:val="BF7812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A7A0E8D"/>
    <w:multiLevelType w:val="hybridMultilevel"/>
    <w:tmpl w:val="D9089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C0B30EC"/>
    <w:multiLevelType w:val="hybridMultilevel"/>
    <w:tmpl w:val="8348DA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CCF7FA3"/>
    <w:multiLevelType w:val="hybridMultilevel"/>
    <w:tmpl w:val="BD4A4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DA05143"/>
    <w:multiLevelType w:val="hybridMultilevel"/>
    <w:tmpl w:val="70B419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E893CDF"/>
    <w:multiLevelType w:val="hybridMultilevel"/>
    <w:tmpl w:val="D7CA0C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EF61CC3"/>
    <w:multiLevelType w:val="hybridMultilevel"/>
    <w:tmpl w:val="5F8AB4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4C4459D"/>
    <w:multiLevelType w:val="hybridMultilevel"/>
    <w:tmpl w:val="A4CE21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61969D7"/>
    <w:multiLevelType w:val="hybridMultilevel"/>
    <w:tmpl w:val="391EA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6556B26"/>
    <w:multiLevelType w:val="hybridMultilevel"/>
    <w:tmpl w:val="DB1C53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6921C5A"/>
    <w:multiLevelType w:val="hybridMultilevel"/>
    <w:tmpl w:val="C296A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7391092"/>
    <w:multiLevelType w:val="hybridMultilevel"/>
    <w:tmpl w:val="E5464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7694805"/>
    <w:multiLevelType w:val="hybridMultilevel"/>
    <w:tmpl w:val="412A34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8496072"/>
    <w:multiLevelType w:val="hybridMultilevel"/>
    <w:tmpl w:val="9D94B1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8B2239D"/>
    <w:multiLevelType w:val="hybridMultilevel"/>
    <w:tmpl w:val="E6284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9114AE1"/>
    <w:multiLevelType w:val="hybridMultilevel"/>
    <w:tmpl w:val="A3929A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981224D"/>
    <w:multiLevelType w:val="hybridMultilevel"/>
    <w:tmpl w:val="3D5A19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B776903"/>
    <w:multiLevelType w:val="hybridMultilevel"/>
    <w:tmpl w:val="AED0E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BC87CA7"/>
    <w:multiLevelType w:val="hybridMultilevel"/>
    <w:tmpl w:val="E9283A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DA31DE1"/>
    <w:multiLevelType w:val="hybridMultilevel"/>
    <w:tmpl w:val="EEAE2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DAE406B"/>
    <w:multiLevelType w:val="hybridMultilevel"/>
    <w:tmpl w:val="2648E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E7813E8"/>
    <w:multiLevelType w:val="hybridMultilevel"/>
    <w:tmpl w:val="BF7812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F604B78"/>
    <w:multiLevelType w:val="hybridMultilevel"/>
    <w:tmpl w:val="09D0ED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FD7201D"/>
    <w:multiLevelType w:val="hybridMultilevel"/>
    <w:tmpl w:val="74A0A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FE137A3"/>
    <w:multiLevelType w:val="hybridMultilevel"/>
    <w:tmpl w:val="39F25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3338166">
    <w:abstractNumId w:val="17"/>
  </w:num>
  <w:num w:numId="2" w16cid:durableId="1692025479">
    <w:abstractNumId w:val="100"/>
  </w:num>
  <w:num w:numId="3" w16cid:durableId="93481992">
    <w:abstractNumId w:val="78"/>
  </w:num>
  <w:num w:numId="4" w16cid:durableId="856426394">
    <w:abstractNumId w:val="118"/>
  </w:num>
  <w:num w:numId="5" w16cid:durableId="1902598420">
    <w:abstractNumId w:val="31"/>
  </w:num>
  <w:num w:numId="6" w16cid:durableId="2051147395">
    <w:abstractNumId w:val="72"/>
  </w:num>
  <w:num w:numId="7" w16cid:durableId="758449029">
    <w:abstractNumId w:val="62"/>
  </w:num>
  <w:num w:numId="8" w16cid:durableId="291332016">
    <w:abstractNumId w:val="54"/>
  </w:num>
  <w:num w:numId="9" w16cid:durableId="2059552811">
    <w:abstractNumId w:val="88"/>
  </w:num>
  <w:num w:numId="10" w16cid:durableId="1518038225">
    <w:abstractNumId w:val="112"/>
  </w:num>
  <w:num w:numId="11" w16cid:durableId="1619145012">
    <w:abstractNumId w:val="99"/>
  </w:num>
  <w:num w:numId="12" w16cid:durableId="701787470">
    <w:abstractNumId w:val="39"/>
  </w:num>
  <w:num w:numId="13" w16cid:durableId="1962952364">
    <w:abstractNumId w:val="56"/>
  </w:num>
  <w:num w:numId="14" w16cid:durableId="2085831564">
    <w:abstractNumId w:val="110"/>
  </w:num>
  <w:num w:numId="15" w16cid:durableId="785848357">
    <w:abstractNumId w:val="71"/>
  </w:num>
  <w:num w:numId="16" w16cid:durableId="952443476">
    <w:abstractNumId w:val="83"/>
  </w:num>
  <w:num w:numId="17" w16cid:durableId="875318026">
    <w:abstractNumId w:val="102"/>
  </w:num>
  <w:num w:numId="18" w16cid:durableId="1778327244">
    <w:abstractNumId w:val="82"/>
  </w:num>
  <w:num w:numId="19" w16cid:durableId="2051033355">
    <w:abstractNumId w:val="52"/>
  </w:num>
  <w:num w:numId="20" w16cid:durableId="244725564">
    <w:abstractNumId w:val="53"/>
  </w:num>
  <w:num w:numId="21" w16cid:durableId="134376909">
    <w:abstractNumId w:val="101"/>
  </w:num>
  <w:num w:numId="22" w16cid:durableId="1803380827">
    <w:abstractNumId w:val="38"/>
  </w:num>
  <w:num w:numId="23" w16cid:durableId="1789078796">
    <w:abstractNumId w:val="11"/>
  </w:num>
  <w:num w:numId="24" w16cid:durableId="483593917">
    <w:abstractNumId w:val="86"/>
  </w:num>
  <w:num w:numId="25" w16cid:durableId="2115512025">
    <w:abstractNumId w:val="60"/>
  </w:num>
  <w:num w:numId="26" w16cid:durableId="814571639">
    <w:abstractNumId w:val="23"/>
  </w:num>
  <w:num w:numId="27" w16cid:durableId="1368146254">
    <w:abstractNumId w:val="121"/>
  </w:num>
  <w:num w:numId="28" w16cid:durableId="786313159">
    <w:abstractNumId w:val="114"/>
  </w:num>
  <w:num w:numId="29" w16cid:durableId="1201671495">
    <w:abstractNumId w:val="108"/>
  </w:num>
  <w:num w:numId="30" w16cid:durableId="1149322506">
    <w:abstractNumId w:val="19"/>
  </w:num>
  <w:num w:numId="31" w16cid:durableId="1423144134">
    <w:abstractNumId w:val="0"/>
  </w:num>
  <w:num w:numId="32" w16cid:durableId="930898336">
    <w:abstractNumId w:val="103"/>
  </w:num>
  <w:num w:numId="33" w16cid:durableId="113139158">
    <w:abstractNumId w:val="27"/>
  </w:num>
  <w:num w:numId="34" w16cid:durableId="1196581450">
    <w:abstractNumId w:val="69"/>
  </w:num>
  <w:num w:numId="35" w16cid:durableId="114253527">
    <w:abstractNumId w:val="95"/>
  </w:num>
  <w:num w:numId="36" w16cid:durableId="1769038524">
    <w:abstractNumId w:val="1"/>
  </w:num>
  <w:num w:numId="37" w16cid:durableId="2054692009">
    <w:abstractNumId w:val="35"/>
  </w:num>
  <w:num w:numId="38" w16cid:durableId="1584947486">
    <w:abstractNumId w:val="97"/>
  </w:num>
  <w:num w:numId="39" w16cid:durableId="1363163936">
    <w:abstractNumId w:val="74"/>
  </w:num>
  <w:num w:numId="40" w16cid:durableId="911155703">
    <w:abstractNumId w:val="6"/>
  </w:num>
  <w:num w:numId="41" w16cid:durableId="1567835705">
    <w:abstractNumId w:val="40"/>
  </w:num>
  <w:num w:numId="42" w16cid:durableId="2088070007">
    <w:abstractNumId w:val="122"/>
  </w:num>
  <w:num w:numId="43" w16cid:durableId="1266226205">
    <w:abstractNumId w:val="116"/>
  </w:num>
  <w:num w:numId="44" w16cid:durableId="1206328924">
    <w:abstractNumId w:val="49"/>
  </w:num>
  <w:num w:numId="45" w16cid:durableId="2121752360">
    <w:abstractNumId w:val="106"/>
  </w:num>
  <w:num w:numId="46" w16cid:durableId="324624205">
    <w:abstractNumId w:val="127"/>
  </w:num>
  <w:num w:numId="47" w16cid:durableId="936135528">
    <w:abstractNumId w:val="59"/>
  </w:num>
  <w:num w:numId="48" w16cid:durableId="526987806">
    <w:abstractNumId w:val="70"/>
  </w:num>
  <w:num w:numId="49" w16cid:durableId="448549611">
    <w:abstractNumId w:val="32"/>
  </w:num>
  <w:num w:numId="50" w16cid:durableId="1695958341">
    <w:abstractNumId w:val="77"/>
  </w:num>
  <w:num w:numId="51" w16cid:durableId="1681278286">
    <w:abstractNumId w:val="123"/>
  </w:num>
  <w:num w:numId="52" w16cid:durableId="930813528">
    <w:abstractNumId w:val="129"/>
  </w:num>
  <w:num w:numId="53" w16cid:durableId="1875775694">
    <w:abstractNumId w:val="125"/>
  </w:num>
  <w:num w:numId="54" w16cid:durableId="792134013">
    <w:abstractNumId w:val="91"/>
  </w:num>
  <w:num w:numId="55" w16cid:durableId="174073736">
    <w:abstractNumId w:val="55"/>
  </w:num>
  <w:num w:numId="56" w16cid:durableId="363140034">
    <w:abstractNumId w:val="66"/>
  </w:num>
  <w:num w:numId="57" w16cid:durableId="1660304736">
    <w:abstractNumId w:val="124"/>
  </w:num>
  <w:num w:numId="58" w16cid:durableId="1758672348">
    <w:abstractNumId w:val="92"/>
  </w:num>
  <w:num w:numId="59" w16cid:durableId="1651641397">
    <w:abstractNumId w:val="87"/>
  </w:num>
  <w:num w:numId="60" w16cid:durableId="292449720">
    <w:abstractNumId w:val="84"/>
  </w:num>
  <w:num w:numId="61" w16cid:durableId="1560820009">
    <w:abstractNumId w:val="2"/>
  </w:num>
  <w:num w:numId="62" w16cid:durableId="1404909724">
    <w:abstractNumId w:val="67"/>
  </w:num>
  <w:num w:numId="63" w16cid:durableId="1499230960">
    <w:abstractNumId w:val="44"/>
  </w:num>
  <w:num w:numId="64" w16cid:durableId="1426344951">
    <w:abstractNumId w:val="20"/>
  </w:num>
  <w:num w:numId="65" w16cid:durableId="1005551486">
    <w:abstractNumId w:val="29"/>
  </w:num>
  <w:num w:numId="66" w16cid:durableId="916474478">
    <w:abstractNumId w:val="130"/>
  </w:num>
  <w:num w:numId="67" w16cid:durableId="88279165">
    <w:abstractNumId w:val="80"/>
  </w:num>
  <w:num w:numId="68" w16cid:durableId="3557088">
    <w:abstractNumId w:val="115"/>
  </w:num>
  <w:num w:numId="69" w16cid:durableId="414013060">
    <w:abstractNumId w:val="68"/>
  </w:num>
  <w:num w:numId="70" w16cid:durableId="908732240">
    <w:abstractNumId w:val="51"/>
  </w:num>
  <w:num w:numId="71" w16cid:durableId="473647417">
    <w:abstractNumId w:val="113"/>
  </w:num>
  <w:num w:numId="72" w16cid:durableId="1128627069">
    <w:abstractNumId w:val="117"/>
  </w:num>
  <w:num w:numId="73" w16cid:durableId="1122967292">
    <w:abstractNumId w:val="107"/>
  </w:num>
  <w:num w:numId="74" w16cid:durableId="989142022">
    <w:abstractNumId w:val="93"/>
  </w:num>
  <w:num w:numId="75" w16cid:durableId="1800608909">
    <w:abstractNumId w:val="94"/>
  </w:num>
  <w:num w:numId="76" w16cid:durableId="1721856403">
    <w:abstractNumId w:val="41"/>
  </w:num>
  <w:num w:numId="77" w16cid:durableId="1745180643">
    <w:abstractNumId w:val="63"/>
  </w:num>
  <w:num w:numId="78" w16cid:durableId="628240083">
    <w:abstractNumId w:val="58"/>
  </w:num>
  <w:num w:numId="79" w16cid:durableId="1469396604">
    <w:abstractNumId w:val="9"/>
  </w:num>
  <w:num w:numId="80" w16cid:durableId="2139257845">
    <w:abstractNumId w:val="8"/>
  </w:num>
  <w:num w:numId="81" w16cid:durableId="790972889">
    <w:abstractNumId w:val="47"/>
  </w:num>
  <w:num w:numId="82" w16cid:durableId="500044864">
    <w:abstractNumId w:val="13"/>
  </w:num>
  <w:num w:numId="83" w16cid:durableId="1667593506">
    <w:abstractNumId w:val="61"/>
  </w:num>
  <w:num w:numId="84" w16cid:durableId="1189098645">
    <w:abstractNumId w:val="7"/>
  </w:num>
  <w:num w:numId="85" w16cid:durableId="1492137005">
    <w:abstractNumId w:val="43"/>
  </w:num>
  <w:num w:numId="86" w16cid:durableId="1884756677">
    <w:abstractNumId w:val="89"/>
  </w:num>
  <w:num w:numId="87" w16cid:durableId="752514215">
    <w:abstractNumId w:val="98"/>
  </w:num>
  <w:num w:numId="88" w16cid:durableId="677734019">
    <w:abstractNumId w:val="10"/>
  </w:num>
  <w:num w:numId="89" w16cid:durableId="864682657">
    <w:abstractNumId w:val="12"/>
  </w:num>
  <w:num w:numId="90" w16cid:durableId="1588615576">
    <w:abstractNumId w:val="64"/>
  </w:num>
  <w:num w:numId="91" w16cid:durableId="1513060624">
    <w:abstractNumId w:val="21"/>
  </w:num>
  <w:num w:numId="92" w16cid:durableId="802312365">
    <w:abstractNumId w:val="42"/>
  </w:num>
  <w:num w:numId="93" w16cid:durableId="1148520671">
    <w:abstractNumId w:val="85"/>
  </w:num>
  <w:num w:numId="94" w16cid:durableId="1291008887">
    <w:abstractNumId w:val="4"/>
  </w:num>
  <w:num w:numId="95" w16cid:durableId="1061368372">
    <w:abstractNumId w:val="126"/>
  </w:num>
  <w:num w:numId="96" w16cid:durableId="118381814">
    <w:abstractNumId w:val="3"/>
  </w:num>
  <w:num w:numId="97" w16cid:durableId="428551357">
    <w:abstractNumId w:val="104"/>
  </w:num>
  <w:num w:numId="98" w16cid:durableId="440146849">
    <w:abstractNumId w:val="75"/>
  </w:num>
  <w:num w:numId="99" w16cid:durableId="1401126431">
    <w:abstractNumId w:val="15"/>
  </w:num>
  <w:num w:numId="100" w16cid:durableId="1943955965">
    <w:abstractNumId w:val="24"/>
  </w:num>
  <w:num w:numId="101" w16cid:durableId="1114714013">
    <w:abstractNumId w:val="25"/>
  </w:num>
  <w:num w:numId="102" w16cid:durableId="2066295580">
    <w:abstractNumId w:val="57"/>
  </w:num>
  <w:num w:numId="103" w16cid:durableId="1293513597">
    <w:abstractNumId w:val="36"/>
  </w:num>
  <w:num w:numId="104" w16cid:durableId="1913343387">
    <w:abstractNumId w:val="14"/>
  </w:num>
  <w:num w:numId="105" w16cid:durableId="682320683">
    <w:abstractNumId w:val="30"/>
  </w:num>
  <w:num w:numId="106" w16cid:durableId="1263562369">
    <w:abstractNumId w:val="128"/>
  </w:num>
  <w:num w:numId="107" w16cid:durableId="485098916">
    <w:abstractNumId w:val="81"/>
  </w:num>
  <w:num w:numId="108" w16cid:durableId="1717587724">
    <w:abstractNumId w:val="76"/>
  </w:num>
  <w:num w:numId="109" w16cid:durableId="2037921893">
    <w:abstractNumId w:val="90"/>
  </w:num>
  <w:num w:numId="110" w16cid:durableId="988285118">
    <w:abstractNumId w:val="45"/>
  </w:num>
  <w:num w:numId="111" w16cid:durableId="1548637562">
    <w:abstractNumId w:val="37"/>
  </w:num>
  <w:num w:numId="112" w16cid:durableId="801191428">
    <w:abstractNumId w:val="46"/>
  </w:num>
  <w:num w:numId="113" w16cid:durableId="1210070206">
    <w:abstractNumId w:val="16"/>
  </w:num>
  <w:num w:numId="114" w16cid:durableId="446044402">
    <w:abstractNumId w:val="73"/>
  </w:num>
  <w:num w:numId="115" w16cid:durableId="1429426506">
    <w:abstractNumId w:val="96"/>
  </w:num>
  <w:num w:numId="116" w16cid:durableId="1703089071">
    <w:abstractNumId w:val="111"/>
  </w:num>
  <w:num w:numId="117" w16cid:durableId="651178711">
    <w:abstractNumId w:val="18"/>
  </w:num>
  <w:num w:numId="118" w16cid:durableId="1242982295">
    <w:abstractNumId w:val="79"/>
  </w:num>
  <w:num w:numId="119" w16cid:durableId="1033993108">
    <w:abstractNumId w:val="28"/>
  </w:num>
  <w:num w:numId="120" w16cid:durableId="1272276923">
    <w:abstractNumId w:val="119"/>
  </w:num>
  <w:num w:numId="121" w16cid:durableId="839737780">
    <w:abstractNumId w:val="34"/>
  </w:num>
  <w:num w:numId="122" w16cid:durableId="1430154336">
    <w:abstractNumId w:val="65"/>
  </w:num>
  <w:num w:numId="123" w16cid:durableId="590747596">
    <w:abstractNumId w:val="22"/>
  </w:num>
  <w:num w:numId="124" w16cid:durableId="345521130">
    <w:abstractNumId w:val="50"/>
  </w:num>
  <w:num w:numId="125" w16cid:durableId="271864851">
    <w:abstractNumId w:val="109"/>
  </w:num>
  <w:num w:numId="126" w16cid:durableId="1159273893">
    <w:abstractNumId w:val="105"/>
  </w:num>
  <w:num w:numId="127" w16cid:durableId="1823960053">
    <w:abstractNumId w:val="120"/>
  </w:num>
  <w:num w:numId="128" w16cid:durableId="934553621">
    <w:abstractNumId w:val="48"/>
  </w:num>
  <w:num w:numId="129" w16cid:durableId="387607812">
    <w:abstractNumId w:val="26"/>
  </w:num>
  <w:num w:numId="130" w16cid:durableId="1147090882">
    <w:abstractNumId w:val="5"/>
  </w:num>
  <w:num w:numId="131" w16cid:durableId="623198176">
    <w:abstractNumId w:val="33"/>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0AC"/>
    <w:rsid w:val="00000A51"/>
    <w:rsid w:val="00027B91"/>
    <w:rsid w:val="000464DC"/>
    <w:rsid w:val="00071C23"/>
    <w:rsid w:val="00076D6F"/>
    <w:rsid w:val="0008722D"/>
    <w:rsid w:val="000A3870"/>
    <w:rsid w:val="000D2A37"/>
    <w:rsid w:val="00105A79"/>
    <w:rsid w:val="00112ABD"/>
    <w:rsid w:val="00133CD5"/>
    <w:rsid w:val="00136471"/>
    <w:rsid w:val="00150BF7"/>
    <w:rsid w:val="00160C43"/>
    <w:rsid w:val="001617F8"/>
    <w:rsid w:val="00170054"/>
    <w:rsid w:val="00181E5D"/>
    <w:rsid w:val="00182010"/>
    <w:rsid w:val="0018419D"/>
    <w:rsid w:val="001842DD"/>
    <w:rsid w:val="00195ADE"/>
    <w:rsid w:val="001A647D"/>
    <w:rsid w:val="001A66B2"/>
    <w:rsid w:val="001B0756"/>
    <w:rsid w:val="001B30AC"/>
    <w:rsid w:val="001B6511"/>
    <w:rsid w:val="001D5DF6"/>
    <w:rsid w:val="001F349B"/>
    <w:rsid w:val="00204E2A"/>
    <w:rsid w:val="0020590A"/>
    <w:rsid w:val="002207D6"/>
    <w:rsid w:val="002233D2"/>
    <w:rsid w:val="0022386E"/>
    <w:rsid w:val="002243C9"/>
    <w:rsid w:val="0023564A"/>
    <w:rsid w:val="002404B8"/>
    <w:rsid w:val="00253185"/>
    <w:rsid w:val="0025340B"/>
    <w:rsid w:val="00277174"/>
    <w:rsid w:val="00284034"/>
    <w:rsid w:val="00286293"/>
    <w:rsid w:val="002954F1"/>
    <w:rsid w:val="002A1AE8"/>
    <w:rsid w:val="002B0A25"/>
    <w:rsid w:val="002B2EC3"/>
    <w:rsid w:val="002C143B"/>
    <w:rsid w:val="002C2CE3"/>
    <w:rsid w:val="002D4A94"/>
    <w:rsid w:val="002E0F55"/>
    <w:rsid w:val="002F2E98"/>
    <w:rsid w:val="002F7084"/>
    <w:rsid w:val="002F7630"/>
    <w:rsid w:val="00300C72"/>
    <w:rsid w:val="00302520"/>
    <w:rsid w:val="00303E54"/>
    <w:rsid w:val="00303FDB"/>
    <w:rsid w:val="00307700"/>
    <w:rsid w:val="00310DF6"/>
    <w:rsid w:val="003119D4"/>
    <w:rsid w:val="003255C9"/>
    <w:rsid w:val="00327AE1"/>
    <w:rsid w:val="003334A9"/>
    <w:rsid w:val="00336B7F"/>
    <w:rsid w:val="0034194B"/>
    <w:rsid w:val="00351491"/>
    <w:rsid w:val="00361D0F"/>
    <w:rsid w:val="00366DC9"/>
    <w:rsid w:val="00367350"/>
    <w:rsid w:val="00370F1B"/>
    <w:rsid w:val="00372265"/>
    <w:rsid w:val="00373EA2"/>
    <w:rsid w:val="00374994"/>
    <w:rsid w:val="00391CEB"/>
    <w:rsid w:val="00392661"/>
    <w:rsid w:val="003A1A92"/>
    <w:rsid w:val="003A3BEE"/>
    <w:rsid w:val="003B2856"/>
    <w:rsid w:val="003C68CB"/>
    <w:rsid w:val="003D248D"/>
    <w:rsid w:val="003D316D"/>
    <w:rsid w:val="003E5795"/>
    <w:rsid w:val="003E6E5A"/>
    <w:rsid w:val="003F4BB7"/>
    <w:rsid w:val="003F60F0"/>
    <w:rsid w:val="00403875"/>
    <w:rsid w:val="004042AA"/>
    <w:rsid w:val="00404921"/>
    <w:rsid w:val="0040516D"/>
    <w:rsid w:val="004208F6"/>
    <w:rsid w:val="004533F1"/>
    <w:rsid w:val="00455C5D"/>
    <w:rsid w:val="00463892"/>
    <w:rsid w:val="00492173"/>
    <w:rsid w:val="00493EE3"/>
    <w:rsid w:val="004B3C19"/>
    <w:rsid w:val="004B5B5B"/>
    <w:rsid w:val="004C6228"/>
    <w:rsid w:val="004C779C"/>
    <w:rsid w:val="004D1228"/>
    <w:rsid w:val="004D497C"/>
    <w:rsid w:val="004E5F95"/>
    <w:rsid w:val="004F3477"/>
    <w:rsid w:val="005035A8"/>
    <w:rsid w:val="00527E89"/>
    <w:rsid w:val="005321E8"/>
    <w:rsid w:val="00535266"/>
    <w:rsid w:val="00535D16"/>
    <w:rsid w:val="00540765"/>
    <w:rsid w:val="00544B14"/>
    <w:rsid w:val="005469C5"/>
    <w:rsid w:val="00553078"/>
    <w:rsid w:val="005619D6"/>
    <w:rsid w:val="00562D45"/>
    <w:rsid w:val="0057729B"/>
    <w:rsid w:val="0057777A"/>
    <w:rsid w:val="00581469"/>
    <w:rsid w:val="00581FDF"/>
    <w:rsid w:val="00581FEF"/>
    <w:rsid w:val="0058681F"/>
    <w:rsid w:val="005A2E91"/>
    <w:rsid w:val="005B23D6"/>
    <w:rsid w:val="005C4327"/>
    <w:rsid w:val="005C49C7"/>
    <w:rsid w:val="005C55C5"/>
    <w:rsid w:val="005C676B"/>
    <w:rsid w:val="005D1B21"/>
    <w:rsid w:val="005D3E53"/>
    <w:rsid w:val="005D4468"/>
    <w:rsid w:val="005E0675"/>
    <w:rsid w:val="005E13F2"/>
    <w:rsid w:val="005E1860"/>
    <w:rsid w:val="005E2C24"/>
    <w:rsid w:val="005E7EE2"/>
    <w:rsid w:val="005F4689"/>
    <w:rsid w:val="006143C0"/>
    <w:rsid w:val="0062209F"/>
    <w:rsid w:val="0062211D"/>
    <w:rsid w:val="00627DB2"/>
    <w:rsid w:val="006415A1"/>
    <w:rsid w:val="006422C3"/>
    <w:rsid w:val="0064467A"/>
    <w:rsid w:val="00644A15"/>
    <w:rsid w:val="00644F9F"/>
    <w:rsid w:val="00645194"/>
    <w:rsid w:val="006470E7"/>
    <w:rsid w:val="00650B8A"/>
    <w:rsid w:val="0065394D"/>
    <w:rsid w:val="006544BA"/>
    <w:rsid w:val="006578CA"/>
    <w:rsid w:val="00670128"/>
    <w:rsid w:val="0067216C"/>
    <w:rsid w:val="00683AAB"/>
    <w:rsid w:val="006869B4"/>
    <w:rsid w:val="00687940"/>
    <w:rsid w:val="006928C2"/>
    <w:rsid w:val="00694CB0"/>
    <w:rsid w:val="00694DB6"/>
    <w:rsid w:val="00697696"/>
    <w:rsid w:val="006976F5"/>
    <w:rsid w:val="006A6D82"/>
    <w:rsid w:val="006A7861"/>
    <w:rsid w:val="006B4890"/>
    <w:rsid w:val="006C1292"/>
    <w:rsid w:val="006D00EE"/>
    <w:rsid w:val="006D38BE"/>
    <w:rsid w:val="006E4444"/>
    <w:rsid w:val="006F1037"/>
    <w:rsid w:val="006F380B"/>
    <w:rsid w:val="006F3ABE"/>
    <w:rsid w:val="006F58BF"/>
    <w:rsid w:val="006F6B0D"/>
    <w:rsid w:val="0070091A"/>
    <w:rsid w:val="00722A2A"/>
    <w:rsid w:val="007312D9"/>
    <w:rsid w:val="0073735C"/>
    <w:rsid w:val="007402B0"/>
    <w:rsid w:val="00744192"/>
    <w:rsid w:val="00755204"/>
    <w:rsid w:val="0075580B"/>
    <w:rsid w:val="00760A85"/>
    <w:rsid w:val="007652BC"/>
    <w:rsid w:val="007830F7"/>
    <w:rsid w:val="00783860"/>
    <w:rsid w:val="00785092"/>
    <w:rsid w:val="00790AFF"/>
    <w:rsid w:val="00790E75"/>
    <w:rsid w:val="007A2547"/>
    <w:rsid w:val="007B3406"/>
    <w:rsid w:val="007C621B"/>
    <w:rsid w:val="007D03B5"/>
    <w:rsid w:val="007E2B98"/>
    <w:rsid w:val="008052B3"/>
    <w:rsid w:val="008074B8"/>
    <w:rsid w:val="00817AD0"/>
    <w:rsid w:val="00823955"/>
    <w:rsid w:val="0083350E"/>
    <w:rsid w:val="0083783C"/>
    <w:rsid w:val="008472A2"/>
    <w:rsid w:val="00861183"/>
    <w:rsid w:val="00864568"/>
    <w:rsid w:val="00864B5B"/>
    <w:rsid w:val="00867842"/>
    <w:rsid w:val="008679C8"/>
    <w:rsid w:val="008845F6"/>
    <w:rsid w:val="00886F9E"/>
    <w:rsid w:val="00894332"/>
    <w:rsid w:val="008A2AD3"/>
    <w:rsid w:val="008B7B4A"/>
    <w:rsid w:val="008C3004"/>
    <w:rsid w:val="008D0DA4"/>
    <w:rsid w:val="008D72E2"/>
    <w:rsid w:val="008E4033"/>
    <w:rsid w:val="008E4EAC"/>
    <w:rsid w:val="008E5233"/>
    <w:rsid w:val="008E5DEA"/>
    <w:rsid w:val="008F63E4"/>
    <w:rsid w:val="008F74FD"/>
    <w:rsid w:val="0090204A"/>
    <w:rsid w:val="00907736"/>
    <w:rsid w:val="00914367"/>
    <w:rsid w:val="00932098"/>
    <w:rsid w:val="00934B13"/>
    <w:rsid w:val="00936455"/>
    <w:rsid w:val="009369E6"/>
    <w:rsid w:val="0093709B"/>
    <w:rsid w:val="00937948"/>
    <w:rsid w:val="009414C9"/>
    <w:rsid w:val="009503B6"/>
    <w:rsid w:val="009A115E"/>
    <w:rsid w:val="009A6D77"/>
    <w:rsid w:val="009B21E3"/>
    <w:rsid w:val="009C34F4"/>
    <w:rsid w:val="009C4E66"/>
    <w:rsid w:val="009F1B8D"/>
    <w:rsid w:val="009F4A89"/>
    <w:rsid w:val="00A013DF"/>
    <w:rsid w:val="00A07A4F"/>
    <w:rsid w:val="00A1097D"/>
    <w:rsid w:val="00A15462"/>
    <w:rsid w:val="00A20732"/>
    <w:rsid w:val="00A34E8F"/>
    <w:rsid w:val="00A428DD"/>
    <w:rsid w:val="00A47353"/>
    <w:rsid w:val="00A549EC"/>
    <w:rsid w:val="00A63A6A"/>
    <w:rsid w:val="00A70679"/>
    <w:rsid w:val="00A7491F"/>
    <w:rsid w:val="00A90B26"/>
    <w:rsid w:val="00A93511"/>
    <w:rsid w:val="00A97475"/>
    <w:rsid w:val="00AB3A0B"/>
    <w:rsid w:val="00AC7F4B"/>
    <w:rsid w:val="00AD5650"/>
    <w:rsid w:val="00AD7B4D"/>
    <w:rsid w:val="00AE0C26"/>
    <w:rsid w:val="00AF680E"/>
    <w:rsid w:val="00AF6E66"/>
    <w:rsid w:val="00AF73E7"/>
    <w:rsid w:val="00B01CF0"/>
    <w:rsid w:val="00B0331B"/>
    <w:rsid w:val="00B04CDB"/>
    <w:rsid w:val="00B051F6"/>
    <w:rsid w:val="00B07BAF"/>
    <w:rsid w:val="00B10BA8"/>
    <w:rsid w:val="00B2049F"/>
    <w:rsid w:val="00B217A7"/>
    <w:rsid w:val="00B22196"/>
    <w:rsid w:val="00B23197"/>
    <w:rsid w:val="00B23917"/>
    <w:rsid w:val="00B23B69"/>
    <w:rsid w:val="00B24CE1"/>
    <w:rsid w:val="00B262C8"/>
    <w:rsid w:val="00B26B0C"/>
    <w:rsid w:val="00B26DF2"/>
    <w:rsid w:val="00B304FB"/>
    <w:rsid w:val="00B34B04"/>
    <w:rsid w:val="00B35228"/>
    <w:rsid w:val="00B35DAC"/>
    <w:rsid w:val="00B4444F"/>
    <w:rsid w:val="00B72D42"/>
    <w:rsid w:val="00B73F46"/>
    <w:rsid w:val="00B73F94"/>
    <w:rsid w:val="00B75AFD"/>
    <w:rsid w:val="00B84A91"/>
    <w:rsid w:val="00B85153"/>
    <w:rsid w:val="00B87E25"/>
    <w:rsid w:val="00B916C6"/>
    <w:rsid w:val="00BA43D4"/>
    <w:rsid w:val="00BA476E"/>
    <w:rsid w:val="00BB75E8"/>
    <w:rsid w:val="00BC2CC9"/>
    <w:rsid w:val="00BC7E72"/>
    <w:rsid w:val="00BD4660"/>
    <w:rsid w:val="00BD742A"/>
    <w:rsid w:val="00BE394F"/>
    <w:rsid w:val="00BF3AC1"/>
    <w:rsid w:val="00BF47DF"/>
    <w:rsid w:val="00BF75B3"/>
    <w:rsid w:val="00C10E90"/>
    <w:rsid w:val="00C247FA"/>
    <w:rsid w:val="00C47207"/>
    <w:rsid w:val="00C5465E"/>
    <w:rsid w:val="00C553C0"/>
    <w:rsid w:val="00C60A0F"/>
    <w:rsid w:val="00C67F7B"/>
    <w:rsid w:val="00C765B2"/>
    <w:rsid w:val="00C77A05"/>
    <w:rsid w:val="00C85FDD"/>
    <w:rsid w:val="00C870EE"/>
    <w:rsid w:val="00C933B2"/>
    <w:rsid w:val="00C97A02"/>
    <w:rsid w:val="00CA66B0"/>
    <w:rsid w:val="00CB702C"/>
    <w:rsid w:val="00CC376A"/>
    <w:rsid w:val="00CE067E"/>
    <w:rsid w:val="00CE5CF1"/>
    <w:rsid w:val="00CE6B61"/>
    <w:rsid w:val="00CF1232"/>
    <w:rsid w:val="00CF57A4"/>
    <w:rsid w:val="00D04D53"/>
    <w:rsid w:val="00D2519C"/>
    <w:rsid w:val="00D2634D"/>
    <w:rsid w:val="00D33A2E"/>
    <w:rsid w:val="00D47767"/>
    <w:rsid w:val="00D47D54"/>
    <w:rsid w:val="00D50214"/>
    <w:rsid w:val="00D5276E"/>
    <w:rsid w:val="00D7121B"/>
    <w:rsid w:val="00D80A2F"/>
    <w:rsid w:val="00D81F05"/>
    <w:rsid w:val="00D863B0"/>
    <w:rsid w:val="00D86863"/>
    <w:rsid w:val="00D94DDB"/>
    <w:rsid w:val="00D96BA8"/>
    <w:rsid w:val="00DA46CB"/>
    <w:rsid w:val="00DA4AD8"/>
    <w:rsid w:val="00DB419C"/>
    <w:rsid w:val="00DC48FA"/>
    <w:rsid w:val="00DC6A44"/>
    <w:rsid w:val="00DD2F16"/>
    <w:rsid w:val="00DE1DC5"/>
    <w:rsid w:val="00DE3D90"/>
    <w:rsid w:val="00DE4F09"/>
    <w:rsid w:val="00DF0BEB"/>
    <w:rsid w:val="00DF4EAF"/>
    <w:rsid w:val="00E00DC0"/>
    <w:rsid w:val="00E010A9"/>
    <w:rsid w:val="00E06F14"/>
    <w:rsid w:val="00E11D55"/>
    <w:rsid w:val="00E22E4C"/>
    <w:rsid w:val="00E27908"/>
    <w:rsid w:val="00E279C6"/>
    <w:rsid w:val="00E5030D"/>
    <w:rsid w:val="00E553A4"/>
    <w:rsid w:val="00E74A60"/>
    <w:rsid w:val="00E765DC"/>
    <w:rsid w:val="00E7683D"/>
    <w:rsid w:val="00E80B0F"/>
    <w:rsid w:val="00E846D4"/>
    <w:rsid w:val="00E85695"/>
    <w:rsid w:val="00E903C1"/>
    <w:rsid w:val="00E9069D"/>
    <w:rsid w:val="00E95C94"/>
    <w:rsid w:val="00EA7C86"/>
    <w:rsid w:val="00EB3262"/>
    <w:rsid w:val="00EB5B7B"/>
    <w:rsid w:val="00EC755C"/>
    <w:rsid w:val="00ED3290"/>
    <w:rsid w:val="00ED463D"/>
    <w:rsid w:val="00ED5A75"/>
    <w:rsid w:val="00EE24F8"/>
    <w:rsid w:val="00EE6EB2"/>
    <w:rsid w:val="00EF4115"/>
    <w:rsid w:val="00EF5683"/>
    <w:rsid w:val="00F00DF7"/>
    <w:rsid w:val="00F04343"/>
    <w:rsid w:val="00F10BD3"/>
    <w:rsid w:val="00F1354C"/>
    <w:rsid w:val="00F2768C"/>
    <w:rsid w:val="00F47EBD"/>
    <w:rsid w:val="00F52B83"/>
    <w:rsid w:val="00F5644D"/>
    <w:rsid w:val="00F65B25"/>
    <w:rsid w:val="00F76867"/>
    <w:rsid w:val="00F80240"/>
    <w:rsid w:val="00F933F6"/>
    <w:rsid w:val="00F97E68"/>
    <w:rsid w:val="00FA2722"/>
    <w:rsid w:val="00FB448A"/>
    <w:rsid w:val="00FC2CBA"/>
    <w:rsid w:val="00FC4594"/>
    <w:rsid w:val="00FC7688"/>
    <w:rsid w:val="00FC7F62"/>
    <w:rsid w:val="00FD3347"/>
    <w:rsid w:val="00FD4402"/>
    <w:rsid w:val="00FD6B12"/>
    <w:rsid w:val="00FD7B49"/>
    <w:rsid w:val="00FF0E68"/>
    <w:rsid w:val="00FF198A"/>
    <w:rsid w:val="00FF7224"/>
    <w:rsid w:val="00FF7B5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A9AE96"/>
  <w15:chartTrackingRefBased/>
  <w15:docId w15:val="{D8EE66A3-2497-4103-AB9E-44DA4E88A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ABD"/>
    <w:rPr>
      <w:rFonts w:ascii="Calibri" w:hAnsi="Calibri"/>
      <w:sz w:val="21"/>
    </w:rPr>
  </w:style>
  <w:style w:type="paragraph" w:styleId="Heading1">
    <w:name w:val="heading 1"/>
    <w:basedOn w:val="Normal"/>
    <w:next w:val="Normal"/>
    <w:link w:val="Heading1Char"/>
    <w:uiPriority w:val="9"/>
    <w:qFormat/>
    <w:rsid w:val="00BF3AC1"/>
    <w:pPr>
      <w:keepNext/>
      <w:keepLines/>
      <w:spacing w:before="320" w:after="0" w:line="240" w:lineRule="auto"/>
      <w:outlineLvl w:val="0"/>
    </w:pPr>
    <w:rPr>
      <w:rFonts w:eastAsiaTheme="majorEastAsia" w:cstheme="majorBidi"/>
      <w:color w:val="2F5496" w:themeColor="accent1" w:themeShade="BF"/>
      <w:sz w:val="44"/>
      <w:szCs w:val="30"/>
    </w:rPr>
  </w:style>
  <w:style w:type="paragraph" w:styleId="Heading2">
    <w:name w:val="heading 2"/>
    <w:basedOn w:val="Normal"/>
    <w:next w:val="Normal"/>
    <w:link w:val="Heading2Char"/>
    <w:uiPriority w:val="9"/>
    <w:unhideWhenUsed/>
    <w:qFormat/>
    <w:rsid w:val="00BF3AC1"/>
    <w:pPr>
      <w:keepNext/>
      <w:keepLines/>
      <w:spacing w:before="40" w:after="0" w:line="240" w:lineRule="auto"/>
      <w:outlineLvl w:val="1"/>
    </w:pPr>
    <w:rPr>
      <w:rFonts w:eastAsiaTheme="majorEastAsia" w:cstheme="majorBidi"/>
      <w:color w:val="C45911" w:themeColor="accent2" w:themeShade="BF"/>
      <w:sz w:val="32"/>
      <w:szCs w:val="28"/>
    </w:rPr>
  </w:style>
  <w:style w:type="paragraph" w:styleId="Heading3">
    <w:name w:val="heading 3"/>
    <w:basedOn w:val="Normal"/>
    <w:next w:val="Normal"/>
    <w:link w:val="Heading3Char"/>
    <w:uiPriority w:val="9"/>
    <w:unhideWhenUsed/>
    <w:qFormat/>
    <w:rsid w:val="00BF3AC1"/>
    <w:pPr>
      <w:keepNext/>
      <w:keepLines/>
      <w:spacing w:before="40" w:after="0" w:line="240" w:lineRule="auto"/>
      <w:outlineLvl w:val="2"/>
    </w:pPr>
    <w:rPr>
      <w:rFonts w:eastAsiaTheme="majorEastAsia" w:cstheme="majorBidi"/>
      <w:color w:val="538135" w:themeColor="accent6" w:themeShade="BF"/>
      <w:sz w:val="28"/>
      <w:szCs w:val="26"/>
    </w:rPr>
  </w:style>
  <w:style w:type="paragraph" w:styleId="Heading4">
    <w:name w:val="heading 4"/>
    <w:basedOn w:val="Normal"/>
    <w:next w:val="Normal"/>
    <w:link w:val="Heading4Char"/>
    <w:uiPriority w:val="9"/>
    <w:unhideWhenUsed/>
    <w:qFormat/>
    <w:rsid w:val="00372265"/>
    <w:pPr>
      <w:keepNext/>
      <w:keepLines/>
      <w:spacing w:before="40" w:after="0"/>
      <w:outlineLvl w:val="3"/>
    </w:pPr>
    <w:rPr>
      <w:rFonts w:eastAsiaTheme="majorEastAsia" w:cstheme="majorBidi"/>
      <w:iCs/>
      <w:color w:val="2E74B5" w:themeColor="accent5" w:themeShade="BF"/>
      <w:sz w:val="25"/>
      <w:szCs w:val="25"/>
    </w:rPr>
  </w:style>
  <w:style w:type="paragraph" w:styleId="Heading5">
    <w:name w:val="heading 5"/>
    <w:basedOn w:val="Normal"/>
    <w:next w:val="Normal"/>
    <w:link w:val="Heading5Char"/>
    <w:uiPriority w:val="9"/>
    <w:unhideWhenUsed/>
    <w:qFormat/>
    <w:rsid w:val="00BF3AC1"/>
    <w:pPr>
      <w:keepNext/>
      <w:keepLines/>
      <w:spacing w:before="40" w:after="0"/>
      <w:outlineLvl w:val="4"/>
    </w:pPr>
    <w:rPr>
      <w:rFonts w:eastAsiaTheme="majorEastAsia" w:cstheme="majorBidi"/>
      <w:iCs/>
      <w:color w:val="833C0B" w:themeColor="accent2" w:themeShade="80"/>
      <w:sz w:val="22"/>
      <w:szCs w:val="24"/>
    </w:rPr>
  </w:style>
  <w:style w:type="paragraph" w:styleId="Heading6">
    <w:name w:val="heading 6"/>
    <w:basedOn w:val="Normal"/>
    <w:next w:val="Normal"/>
    <w:link w:val="Heading6Char"/>
    <w:uiPriority w:val="9"/>
    <w:unhideWhenUsed/>
    <w:qFormat/>
    <w:rsid w:val="001B30AC"/>
    <w:pPr>
      <w:keepNext/>
      <w:keepLines/>
      <w:spacing w:before="40" w:after="0"/>
      <w:outlineLvl w:val="5"/>
    </w:pPr>
    <w:rPr>
      <w:rFonts w:eastAsiaTheme="majorEastAsia"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1B30AC"/>
    <w:pPr>
      <w:keepNext/>
      <w:keepLines/>
      <w:spacing w:before="40" w:after="0"/>
      <w:outlineLvl w:val="6"/>
    </w:pPr>
    <w:rPr>
      <w:rFonts w:eastAsiaTheme="majorEastAsia" w:cstheme="majorBidi"/>
      <w:color w:val="1F3864" w:themeColor="accent1" w:themeShade="80"/>
    </w:rPr>
  </w:style>
  <w:style w:type="paragraph" w:styleId="Heading8">
    <w:name w:val="heading 8"/>
    <w:basedOn w:val="Normal"/>
    <w:next w:val="Normal"/>
    <w:link w:val="Heading8Char"/>
    <w:uiPriority w:val="9"/>
    <w:semiHidden/>
    <w:unhideWhenUsed/>
    <w:qFormat/>
    <w:rsid w:val="001B30AC"/>
    <w:pPr>
      <w:keepNext/>
      <w:keepLines/>
      <w:spacing w:before="40" w:after="0"/>
      <w:outlineLvl w:val="7"/>
    </w:pPr>
    <w:rPr>
      <w:rFonts w:eastAsiaTheme="majorEastAsia" w:cstheme="majorBidi"/>
      <w:color w:val="833C0B" w:themeColor="accent2" w:themeShade="80"/>
      <w:szCs w:val="21"/>
    </w:rPr>
  </w:style>
  <w:style w:type="paragraph" w:styleId="Heading9">
    <w:name w:val="heading 9"/>
    <w:basedOn w:val="Normal"/>
    <w:next w:val="Normal"/>
    <w:link w:val="Heading9Char"/>
    <w:uiPriority w:val="9"/>
    <w:semiHidden/>
    <w:unhideWhenUsed/>
    <w:qFormat/>
    <w:rsid w:val="001B30AC"/>
    <w:pPr>
      <w:keepNext/>
      <w:keepLines/>
      <w:spacing w:before="40" w:after="0"/>
      <w:outlineLvl w:val="8"/>
    </w:pPr>
    <w:rPr>
      <w:rFonts w:eastAsiaTheme="majorEastAsia"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3AC1"/>
    <w:rPr>
      <w:rFonts w:asciiTheme="majorHAnsi" w:eastAsiaTheme="majorEastAsia" w:hAnsiTheme="majorHAnsi" w:cstheme="majorBidi"/>
      <w:color w:val="2F5496" w:themeColor="accent1" w:themeShade="BF"/>
      <w:sz w:val="44"/>
      <w:szCs w:val="30"/>
    </w:rPr>
  </w:style>
  <w:style w:type="character" w:customStyle="1" w:styleId="Heading2Char">
    <w:name w:val="Heading 2 Char"/>
    <w:basedOn w:val="DefaultParagraphFont"/>
    <w:link w:val="Heading2"/>
    <w:uiPriority w:val="9"/>
    <w:rsid w:val="00BF3AC1"/>
    <w:rPr>
      <w:rFonts w:asciiTheme="majorHAnsi" w:eastAsiaTheme="majorEastAsia" w:hAnsiTheme="majorHAnsi" w:cstheme="majorBidi"/>
      <w:color w:val="C45911" w:themeColor="accent2" w:themeShade="BF"/>
      <w:sz w:val="32"/>
      <w:szCs w:val="28"/>
    </w:rPr>
  </w:style>
  <w:style w:type="character" w:customStyle="1" w:styleId="Heading3Char">
    <w:name w:val="Heading 3 Char"/>
    <w:basedOn w:val="DefaultParagraphFont"/>
    <w:link w:val="Heading3"/>
    <w:uiPriority w:val="9"/>
    <w:rsid w:val="00BF3AC1"/>
    <w:rPr>
      <w:rFonts w:asciiTheme="majorHAnsi" w:eastAsiaTheme="majorEastAsia" w:hAnsiTheme="majorHAnsi" w:cstheme="majorBidi"/>
      <w:color w:val="538135" w:themeColor="accent6" w:themeShade="BF"/>
      <w:sz w:val="28"/>
      <w:szCs w:val="26"/>
    </w:rPr>
  </w:style>
  <w:style w:type="character" w:customStyle="1" w:styleId="Heading4Char">
    <w:name w:val="Heading 4 Char"/>
    <w:basedOn w:val="DefaultParagraphFont"/>
    <w:link w:val="Heading4"/>
    <w:uiPriority w:val="9"/>
    <w:rsid w:val="00372265"/>
    <w:rPr>
      <w:rFonts w:asciiTheme="majorHAnsi" w:eastAsiaTheme="majorEastAsia" w:hAnsiTheme="majorHAnsi" w:cstheme="majorBidi"/>
      <w:iCs/>
      <w:color w:val="2E74B5" w:themeColor="accent5" w:themeShade="BF"/>
      <w:sz w:val="25"/>
      <w:szCs w:val="25"/>
    </w:rPr>
  </w:style>
  <w:style w:type="character" w:customStyle="1" w:styleId="Heading5Char">
    <w:name w:val="Heading 5 Char"/>
    <w:basedOn w:val="DefaultParagraphFont"/>
    <w:link w:val="Heading5"/>
    <w:uiPriority w:val="9"/>
    <w:rsid w:val="00BF3AC1"/>
    <w:rPr>
      <w:rFonts w:asciiTheme="majorHAnsi" w:eastAsiaTheme="majorEastAsia" w:hAnsiTheme="majorHAnsi" w:cstheme="majorBidi"/>
      <w:iCs/>
      <w:color w:val="833C0B" w:themeColor="accent2" w:themeShade="80"/>
      <w:szCs w:val="24"/>
    </w:rPr>
  </w:style>
  <w:style w:type="character" w:customStyle="1" w:styleId="Heading6Char">
    <w:name w:val="Heading 6 Char"/>
    <w:basedOn w:val="DefaultParagraphFont"/>
    <w:link w:val="Heading6"/>
    <w:uiPriority w:val="9"/>
    <w:rsid w:val="001B30AC"/>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1B30AC"/>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uiPriority w:val="9"/>
    <w:semiHidden/>
    <w:rsid w:val="001B30AC"/>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1B30AC"/>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1B30AC"/>
    <w:pPr>
      <w:spacing w:line="240" w:lineRule="auto"/>
    </w:pPr>
    <w:rPr>
      <w:b/>
      <w:bCs/>
      <w:smallCaps/>
      <w:color w:val="4472C4" w:themeColor="accent1"/>
      <w:spacing w:val="6"/>
    </w:rPr>
  </w:style>
  <w:style w:type="paragraph" w:styleId="Title">
    <w:name w:val="Title"/>
    <w:basedOn w:val="Normal"/>
    <w:next w:val="Normal"/>
    <w:link w:val="TitleChar"/>
    <w:uiPriority w:val="10"/>
    <w:qFormat/>
    <w:rsid w:val="00670128"/>
    <w:pPr>
      <w:spacing w:after="0" w:line="240" w:lineRule="auto"/>
      <w:contextualSpacing/>
    </w:pPr>
    <w:rPr>
      <w:rFonts w:eastAsiaTheme="majorEastAsia" w:cstheme="majorBidi"/>
      <w:color w:val="2F5496" w:themeColor="accent1" w:themeShade="BF"/>
      <w:spacing w:val="-10"/>
      <w:sz w:val="72"/>
      <w:szCs w:val="52"/>
    </w:rPr>
  </w:style>
  <w:style w:type="character" w:customStyle="1" w:styleId="TitleChar">
    <w:name w:val="Title Char"/>
    <w:basedOn w:val="DefaultParagraphFont"/>
    <w:link w:val="Title"/>
    <w:uiPriority w:val="10"/>
    <w:rsid w:val="00670128"/>
    <w:rPr>
      <w:rFonts w:asciiTheme="majorHAnsi" w:eastAsiaTheme="majorEastAsia" w:hAnsiTheme="majorHAnsi" w:cstheme="majorBidi"/>
      <w:color w:val="2F5496" w:themeColor="accent1" w:themeShade="BF"/>
      <w:spacing w:val="-10"/>
      <w:sz w:val="72"/>
      <w:szCs w:val="52"/>
    </w:rPr>
  </w:style>
  <w:style w:type="paragraph" w:styleId="Subtitle">
    <w:name w:val="Subtitle"/>
    <w:basedOn w:val="Normal"/>
    <w:next w:val="Normal"/>
    <w:link w:val="SubtitleChar"/>
    <w:uiPriority w:val="11"/>
    <w:qFormat/>
    <w:rsid w:val="00EF4115"/>
    <w:pPr>
      <w:numPr>
        <w:ilvl w:val="1"/>
      </w:numPr>
      <w:spacing w:line="240" w:lineRule="auto"/>
    </w:pPr>
    <w:rPr>
      <w:rFonts w:eastAsiaTheme="majorEastAsia" w:cstheme="majorBidi"/>
      <w:i/>
    </w:rPr>
  </w:style>
  <w:style w:type="character" w:customStyle="1" w:styleId="SubtitleChar">
    <w:name w:val="Subtitle Char"/>
    <w:basedOn w:val="DefaultParagraphFont"/>
    <w:link w:val="Subtitle"/>
    <w:uiPriority w:val="11"/>
    <w:rsid w:val="00EF4115"/>
    <w:rPr>
      <w:rFonts w:asciiTheme="majorHAnsi" w:eastAsiaTheme="majorEastAsia" w:hAnsiTheme="majorHAnsi" w:cstheme="majorBidi"/>
      <w:i/>
      <w:sz w:val="21"/>
    </w:rPr>
  </w:style>
  <w:style w:type="character" w:styleId="Strong">
    <w:name w:val="Strong"/>
    <w:basedOn w:val="DefaultParagraphFont"/>
    <w:uiPriority w:val="22"/>
    <w:qFormat/>
    <w:rsid w:val="001B30AC"/>
    <w:rPr>
      <w:b/>
      <w:bCs/>
    </w:rPr>
  </w:style>
  <w:style w:type="character" w:styleId="Emphasis">
    <w:name w:val="Emphasis"/>
    <w:basedOn w:val="DefaultParagraphFont"/>
    <w:uiPriority w:val="20"/>
    <w:qFormat/>
    <w:rsid w:val="001B30AC"/>
    <w:rPr>
      <w:i/>
      <w:iCs/>
    </w:rPr>
  </w:style>
  <w:style w:type="paragraph" w:styleId="NoSpacing">
    <w:name w:val="No Spacing"/>
    <w:uiPriority w:val="1"/>
    <w:qFormat/>
    <w:rsid w:val="00FD7B49"/>
    <w:pPr>
      <w:spacing w:after="0" w:line="240" w:lineRule="auto"/>
    </w:pPr>
    <w:rPr>
      <w:rFonts w:asciiTheme="majorHAnsi" w:hAnsiTheme="majorHAnsi"/>
      <w:i/>
      <w:sz w:val="21"/>
    </w:rPr>
  </w:style>
  <w:style w:type="paragraph" w:styleId="Quote">
    <w:name w:val="Quote"/>
    <w:basedOn w:val="Normal"/>
    <w:next w:val="Normal"/>
    <w:link w:val="QuoteChar"/>
    <w:uiPriority w:val="29"/>
    <w:qFormat/>
    <w:rsid w:val="001B30AC"/>
    <w:pPr>
      <w:spacing w:before="120"/>
      <w:ind w:left="720" w:right="720"/>
      <w:jc w:val="center"/>
    </w:pPr>
    <w:rPr>
      <w:i/>
      <w:iCs/>
    </w:rPr>
  </w:style>
  <w:style w:type="character" w:customStyle="1" w:styleId="QuoteChar">
    <w:name w:val="Quote Char"/>
    <w:basedOn w:val="DefaultParagraphFont"/>
    <w:link w:val="Quote"/>
    <w:uiPriority w:val="29"/>
    <w:rsid w:val="001B30AC"/>
    <w:rPr>
      <w:i/>
      <w:iCs/>
    </w:rPr>
  </w:style>
  <w:style w:type="paragraph" w:styleId="IntenseQuote">
    <w:name w:val="Intense Quote"/>
    <w:basedOn w:val="Normal"/>
    <w:next w:val="Normal"/>
    <w:link w:val="IntenseQuoteChar"/>
    <w:uiPriority w:val="30"/>
    <w:qFormat/>
    <w:rsid w:val="001B30AC"/>
    <w:pPr>
      <w:spacing w:before="120" w:line="300" w:lineRule="auto"/>
      <w:ind w:left="576" w:right="576"/>
      <w:jc w:val="center"/>
    </w:pPr>
    <w:rPr>
      <w:rFonts w:eastAsiaTheme="majorEastAsia" w:cstheme="majorBidi"/>
      <w:color w:val="4472C4" w:themeColor="accent1"/>
      <w:sz w:val="24"/>
      <w:szCs w:val="24"/>
    </w:rPr>
  </w:style>
  <w:style w:type="character" w:customStyle="1" w:styleId="IntenseQuoteChar">
    <w:name w:val="Intense Quote Char"/>
    <w:basedOn w:val="DefaultParagraphFont"/>
    <w:link w:val="IntenseQuote"/>
    <w:uiPriority w:val="30"/>
    <w:rsid w:val="001B30AC"/>
    <w:rPr>
      <w:rFonts w:asciiTheme="majorHAnsi" w:eastAsiaTheme="majorEastAsia" w:hAnsiTheme="majorHAnsi" w:cstheme="majorBidi"/>
      <w:color w:val="4472C4" w:themeColor="accent1"/>
      <w:sz w:val="24"/>
      <w:szCs w:val="24"/>
    </w:rPr>
  </w:style>
  <w:style w:type="character" w:styleId="SubtleEmphasis">
    <w:name w:val="Subtle Emphasis"/>
    <w:basedOn w:val="DefaultParagraphFont"/>
    <w:uiPriority w:val="19"/>
    <w:qFormat/>
    <w:rsid w:val="001B30AC"/>
    <w:rPr>
      <w:i/>
      <w:iCs/>
      <w:color w:val="404040" w:themeColor="text1" w:themeTint="BF"/>
    </w:rPr>
  </w:style>
  <w:style w:type="character" w:styleId="IntenseEmphasis">
    <w:name w:val="Intense Emphasis"/>
    <w:basedOn w:val="DefaultParagraphFont"/>
    <w:uiPriority w:val="21"/>
    <w:qFormat/>
    <w:rsid w:val="001B30AC"/>
    <w:rPr>
      <w:b w:val="0"/>
      <w:bCs w:val="0"/>
      <w:i/>
      <w:iCs/>
      <w:color w:val="4472C4" w:themeColor="accent1"/>
    </w:rPr>
  </w:style>
  <w:style w:type="character" w:styleId="SubtleReference">
    <w:name w:val="Subtle Reference"/>
    <w:basedOn w:val="DefaultParagraphFont"/>
    <w:uiPriority w:val="31"/>
    <w:qFormat/>
    <w:rsid w:val="001B30A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B30AC"/>
    <w:rPr>
      <w:b/>
      <w:bCs/>
      <w:smallCaps/>
      <w:color w:val="4472C4" w:themeColor="accent1"/>
      <w:spacing w:val="5"/>
      <w:u w:val="single"/>
    </w:rPr>
  </w:style>
  <w:style w:type="character" w:styleId="BookTitle">
    <w:name w:val="Book Title"/>
    <w:basedOn w:val="DefaultParagraphFont"/>
    <w:uiPriority w:val="33"/>
    <w:qFormat/>
    <w:rsid w:val="001B30AC"/>
    <w:rPr>
      <w:b/>
      <w:bCs/>
      <w:smallCaps/>
    </w:rPr>
  </w:style>
  <w:style w:type="paragraph" w:styleId="TOCHeading">
    <w:name w:val="TOC Heading"/>
    <w:basedOn w:val="Heading1"/>
    <w:next w:val="Normal"/>
    <w:uiPriority w:val="39"/>
    <w:unhideWhenUsed/>
    <w:qFormat/>
    <w:rsid w:val="001B30AC"/>
    <w:pPr>
      <w:outlineLvl w:val="9"/>
    </w:pPr>
  </w:style>
  <w:style w:type="paragraph" w:styleId="Header">
    <w:name w:val="header"/>
    <w:basedOn w:val="Normal"/>
    <w:link w:val="HeaderChar"/>
    <w:uiPriority w:val="99"/>
    <w:unhideWhenUsed/>
    <w:rsid w:val="001B30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30AC"/>
  </w:style>
  <w:style w:type="paragraph" w:styleId="Footer">
    <w:name w:val="footer"/>
    <w:basedOn w:val="Normal"/>
    <w:link w:val="FooterChar"/>
    <w:uiPriority w:val="99"/>
    <w:unhideWhenUsed/>
    <w:rsid w:val="001B30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30AC"/>
  </w:style>
  <w:style w:type="paragraph" w:styleId="ListParagraph">
    <w:name w:val="List Paragraph"/>
    <w:basedOn w:val="Normal"/>
    <w:uiPriority w:val="34"/>
    <w:qFormat/>
    <w:rsid w:val="00670128"/>
    <w:pPr>
      <w:ind w:left="720"/>
      <w:contextualSpacing/>
    </w:pPr>
  </w:style>
  <w:style w:type="character" w:styleId="Hyperlink">
    <w:name w:val="Hyperlink"/>
    <w:basedOn w:val="DefaultParagraphFont"/>
    <w:uiPriority w:val="99"/>
    <w:unhideWhenUsed/>
    <w:rsid w:val="00744192"/>
    <w:rPr>
      <w:color w:val="0563C1" w:themeColor="hyperlink"/>
      <w:u w:val="single"/>
    </w:rPr>
  </w:style>
  <w:style w:type="character" w:styleId="UnresolvedMention">
    <w:name w:val="Unresolved Mention"/>
    <w:basedOn w:val="DefaultParagraphFont"/>
    <w:uiPriority w:val="99"/>
    <w:semiHidden/>
    <w:unhideWhenUsed/>
    <w:rsid w:val="00744192"/>
    <w:rPr>
      <w:color w:val="605E5C"/>
      <w:shd w:val="clear" w:color="auto" w:fill="E1DFDD"/>
    </w:rPr>
  </w:style>
  <w:style w:type="paragraph" w:customStyle="1" w:styleId="Note">
    <w:name w:val="Note"/>
    <w:basedOn w:val="Normal"/>
    <w:link w:val="NoteChar"/>
    <w:qFormat/>
    <w:rsid w:val="005035A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pPr>
    <w:rPr>
      <w:rFonts w:cstheme="majorHAnsi"/>
      <w:color w:val="1F4E79" w:themeColor="accent5" w:themeShade="80"/>
    </w:rPr>
  </w:style>
  <w:style w:type="paragraph" w:styleId="TOC1">
    <w:name w:val="toc 1"/>
    <w:basedOn w:val="Normal"/>
    <w:next w:val="Normal"/>
    <w:autoRedefine/>
    <w:uiPriority w:val="39"/>
    <w:unhideWhenUsed/>
    <w:rsid w:val="00D86863"/>
    <w:pPr>
      <w:spacing w:after="100"/>
    </w:pPr>
  </w:style>
  <w:style w:type="character" w:customStyle="1" w:styleId="NoteChar">
    <w:name w:val="Note Char"/>
    <w:basedOn w:val="DefaultParagraphFont"/>
    <w:link w:val="Note"/>
    <w:rsid w:val="005035A8"/>
    <w:rPr>
      <w:rFonts w:cstheme="majorHAnsi"/>
      <w:color w:val="1F4E79" w:themeColor="accent5" w:themeShade="80"/>
      <w:sz w:val="21"/>
    </w:rPr>
  </w:style>
  <w:style w:type="paragraph" w:styleId="TOC2">
    <w:name w:val="toc 2"/>
    <w:basedOn w:val="Normal"/>
    <w:next w:val="Normal"/>
    <w:autoRedefine/>
    <w:uiPriority w:val="39"/>
    <w:unhideWhenUsed/>
    <w:rsid w:val="00D86863"/>
    <w:pPr>
      <w:spacing w:after="100"/>
      <w:ind w:left="210"/>
    </w:pPr>
  </w:style>
  <w:style w:type="paragraph" w:styleId="TOC3">
    <w:name w:val="toc 3"/>
    <w:basedOn w:val="Normal"/>
    <w:next w:val="Normal"/>
    <w:autoRedefine/>
    <w:uiPriority w:val="39"/>
    <w:unhideWhenUsed/>
    <w:rsid w:val="00D86863"/>
    <w:pPr>
      <w:spacing w:after="100"/>
      <w:ind w:left="420"/>
    </w:pPr>
  </w:style>
  <w:style w:type="table" w:styleId="TableGrid">
    <w:name w:val="Table Grid"/>
    <w:basedOn w:val="TableNormal"/>
    <w:uiPriority w:val="39"/>
    <w:rsid w:val="00C54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5465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5465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5465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7Colorful-Accent1">
    <w:name w:val="List Table 7 Colorful Accent 1"/>
    <w:basedOn w:val="TableNormal"/>
    <w:uiPriority w:val="52"/>
    <w:rsid w:val="00C5465E"/>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1">
    <w:name w:val="List Table 3 Accent 1"/>
    <w:basedOn w:val="TableNormal"/>
    <w:uiPriority w:val="48"/>
    <w:rsid w:val="00C5465E"/>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6Colorful-Accent1">
    <w:name w:val="List Table 6 Colorful Accent 1"/>
    <w:basedOn w:val="TableNormal"/>
    <w:uiPriority w:val="51"/>
    <w:rsid w:val="00C5465E"/>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5Dark-Accent5">
    <w:name w:val="List Table 5 Dark Accent 5"/>
    <w:basedOn w:val="TableNormal"/>
    <w:uiPriority w:val="50"/>
    <w:rsid w:val="00C5465E"/>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PlainTable3">
    <w:name w:val="Plain Table 3"/>
    <w:basedOn w:val="TableNormal"/>
    <w:uiPriority w:val="43"/>
    <w:rsid w:val="00C5465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5465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5465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Theme">
    <w:name w:val="Table Theme"/>
    <w:basedOn w:val="TableNormal"/>
    <w:uiPriority w:val="99"/>
    <w:rsid w:val="00C546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3">
    <w:name w:val="Table Web 3"/>
    <w:basedOn w:val="TableNormal"/>
    <w:uiPriority w:val="99"/>
    <w:rsid w:val="00C5465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dTable1Light-Accent6">
    <w:name w:val="Grid Table 1 Light Accent 6"/>
    <w:basedOn w:val="TableNormal"/>
    <w:uiPriority w:val="46"/>
    <w:rsid w:val="00C5465E"/>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C5465E"/>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
    <w:name w:val="Grid Table 3"/>
    <w:basedOn w:val="TableNormal"/>
    <w:uiPriority w:val="48"/>
    <w:rsid w:val="00C5465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3">
    <w:name w:val="Grid Table 3 Accent 3"/>
    <w:basedOn w:val="TableNormal"/>
    <w:uiPriority w:val="48"/>
    <w:rsid w:val="00C5465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4">
    <w:name w:val="Grid Table 4"/>
    <w:basedOn w:val="TableNormal"/>
    <w:uiPriority w:val="49"/>
    <w:rsid w:val="00C5465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rsid w:val="00C5465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C5465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3">
    <w:name w:val="Grid Table 6 Colorful Accent 3"/>
    <w:basedOn w:val="TableNormal"/>
    <w:uiPriority w:val="51"/>
    <w:rsid w:val="00C5465E"/>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6">
    <w:name w:val="Grid Table 6 Colorful Accent 6"/>
    <w:basedOn w:val="TableNormal"/>
    <w:uiPriority w:val="51"/>
    <w:rsid w:val="00C5465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C5465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3">
    <w:name w:val="Grid Table 7 Colorful Accent 3"/>
    <w:basedOn w:val="TableNormal"/>
    <w:uiPriority w:val="52"/>
    <w:rsid w:val="00C5465E"/>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ListTable1Light">
    <w:name w:val="List Table 1 Light"/>
    <w:basedOn w:val="TableNormal"/>
    <w:uiPriority w:val="46"/>
    <w:rsid w:val="00C5465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5465E"/>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3">
    <w:name w:val="List Table 3 Accent 3"/>
    <w:basedOn w:val="TableNormal"/>
    <w:uiPriority w:val="48"/>
    <w:rsid w:val="00C5465E"/>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5">
    <w:name w:val="List Table 3 Accent 5"/>
    <w:basedOn w:val="TableNormal"/>
    <w:uiPriority w:val="48"/>
    <w:rsid w:val="00C5465E"/>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TOC4">
    <w:name w:val="toc 4"/>
    <w:basedOn w:val="Normal"/>
    <w:next w:val="Normal"/>
    <w:autoRedefine/>
    <w:uiPriority w:val="39"/>
    <w:unhideWhenUsed/>
    <w:rsid w:val="004533F1"/>
    <w:pPr>
      <w:spacing w:after="100"/>
      <w:ind w:left="660"/>
    </w:pPr>
    <w:rPr>
      <w:rFonts w:asciiTheme="minorHAnsi" w:hAnsiTheme="minorHAnsi"/>
      <w:sz w:val="22"/>
    </w:rPr>
  </w:style>
  <w:style w:type="paragraph" w:styleId="TOC5">
    <w:name w:val="toc 5"/>
    <w:basedOn w:val="Normal"/>
    <w:next w:val="Normal"/>
    <w:autoRedefine/>
    <w:uiPriority w:val="39"/>
    <w:unhideWhenUsed/>
    <w:rsid w:val="004533F1"/>
    <w:pPr>
      <w:spacing w:after="100"/>
      <w:ind w:left="880"/>
    </w:pPr>
    <w:rPr>
      <w:rFonts w:asciiTheme="minorHAnsi" w:hAnsiTheme="minorHAnsi"/>
      <w:sz w:val="22"/>
    </w:rPr>
  </w:style>
  <w:style w:type="paragraph" w:styleId="TOC6">
    <w:name w:val="toc 6"/>
    <w:basedOn w:val="Normal"/>
    <w:next w:val="Normal"/>
    <w:autoRedefine/>
    <w:uiPriority w:val="39"/>
    <w:unhideWhenUsed/>
    <w:rsid w:val="004533F1"/>
    <w:pPr>
      <w:spacing w:after="100"/>
      <w:ind w:left="1100"/>
    </w:pPr>
    <w:rPr>
      <w:rFonts w:asciiTheme="minorHAnsi" w:hAnsiTheme="minorHAnsi"/>
      <w:sz w:val="22"/>
    </w:rPr>
  </w:style>
  <w:style w:type="paragraph" w:styleId="TOC7">
    <w:name w:val="toc 7"/>
    <w:basedOn w:val="Normal"/>
    <w:next w:val="Normal"/>
    <w:autoRedefine/>
    <w:uiPriority w:val="39"/>
    <w:unhideWhenUsed/>
    <w:rsid w:val="004533F1"/>
    <w:pPr>
      <w:spacing w:after="100"/>
      <w:ind w:left="1320"/>
    </w:pPr>
    <w:rPr>
      <w:rFonts w:asciiTheme="minorHAnsi" w:hAnsiTheme="minorHAnsi"/>
      <w:sz w:val="22"/>
    </w:rPr>
  </w:style>
  <w:style w:type="paragraph" w:styleId="TOC8">
    <w:name w:val="toc 8"/>
    <w:basedOn w:val="Normal"/>
    <w:next w:val="Normal"/>
    <w:autoRedefine/>
    <w:uiPriority w:val="39"/>
    <w:unhideWhenUsed/>
    <w:rsid w:val="004533F1"/>
    <w:pPr>
      <w:spacing w:after="100"/>
      <w:ind w:left="1540"/>
    </w:pPr>
    <w:rPr>
      <w:rFonts w:asciiTheme="minorHAnsi" w:hAnsiTheme="minorHAnsi"/>
      <w:sz w:val="22"/>
    </w:rPr>
  </w:style>
  <w:style w:type="paragraph" w:styleId="TOC9">
    <w:name w:val="toc 9"/>
    <w:basedOn w:val="Normal"/>
    <w:next w:val="Normal"/>
    <w:autoRedefine/>
    <w:uiPriority w:val="39"/>
    <w:unhideWhenUsed/>
    <w:rsid w:val="004533F1"/>
    <w:pPr>
      <w:spacing w:after="100"/>
      <w:ind w:left="1760"/>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50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6.png"/><Relationship Id="rId63" Type="http://schemas.openxmlformats.org/officeDocument/2006/relationships/image" Target="media/image51.jpeg"/><Relationship Id="rId68" Type="http://schemas.openxmlformats.org/officeDocument/2006/relationships/image" Target="media/image54.png"/><Relationship Id="rId84" Type="http://schemas.openxmlformats.org/officeDocument/2006/relationships/image" Target="media/image66.png"/><Relationship Id="rId89" Type="http://schemas.openxmlformats.org/officeDocument/2006/relationships/image" Target="media/image70.png"/><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59.png"/><Relationship Id="rId79"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theme" Target="theme/theme1.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hyperlink" Target="http://www.screencast.com/t/XWA315DY" TargetMode="External"/><Relationship Id="rId48" Type="http://schemas.openxmlformats.org/officeDocument/2006/relationships/image" Target="media/image37.png"/><Relationship Id="rId64" Type="http://schemas.openxmlformats.org/officeDocument/2006/relationships/image" Target="cid:image003.jpg@01CF6E02.8C5C1A70" TargetMode="External"/><Relationship Id="rId69" Type="http://schemas.openxmlformats.org/officeDocument/2006/relationships/image" Target="cid:image008.png@01CF6AD4.DB3D4370" TargetMode="Externa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7.png"/><Relationship Id="rId80" Type="http://schemas.openxmlformats.org/officeDocument/2006/relationships/image" Target="media/image64.png"/><Relationship Id="rId85" Type="http://schemas.openxmlformats.org/officeDocument/2006/relationships/image" Target="media/image67.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screencast.com/users/AstuteOnline/playlists/Sales%20Mgmt%20and%20New%20Accts"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cid:image006.jpg@01CF6AD4.DB3D4370" TargetMode="Externa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cid:image002.png@01D060C9.7E840A60" TargetMode="External"/><Relationship Id="rId88" Type="http://schemas.openxmlformats.org/officeDocument/2006/relationships/image" Target="media/image69.png"/><Relationship Id="rId91"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screencast.com/t/rMXivOVm" TargetMode="External"/><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2.png"/><Relationship Id="rId73" Type="http://schemas.openxmlformats.org/officeDocument/2006/relationships/image" Target="media/image58.png"/><Relationship Id="rId78" Type="http://schemas.openxmlformats.org/officeDocument/2006/relationships/hyperlink" Target="http://www.screencast.com/t/JDUi473bwytA" TargetMode="External"/><Relationship Id="rId81" Type="http://schemas.openxmlformats.org/officeDocument/2006/relationships/image" Target="cid:image001.png@01D060C9.7E840A60" TargetMode="External"/><Relationship Id="rId86" Type="http://schemas.openxmlformats.org/officeDocument/2006/relationships/image" Target="media/image68.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4.png"/><Relationship Id="rId66" Type="http://schemas.openxmlformats.org/officeDocument/2006/relationships/image" Target="media/image53.jpeg"/><Relationship Id="rId87" Type="http://schemas.openxmlformats.org/officeDocument/2006/relationships/hyperlink" Target="http://www.screencast.com/t/JJcECAPof" TargetMode="External"/><Relationship Id="rId61" Type="http://schemas.openxmlformats.org/officeDocument/2006/relationships/hyperlink" Target="http://www.screencast.com/t/4KLSUAbsIqp4" TargetMode="External"/><Relationship Id="rId82" Type="http://schemas.openxmlformats.org/officeDocument/2006/relationships/image" Target="media/image65.png"/><Relationship Id="rId19" Type="http://schemas.openxmlformats.org/officeDocument/2006/relationships/image" Target="media/image10.png"/><Relationship Id="rId14" Type="http://schemas.openxmlformats.org/officeDocument/2006/relationships/hyperlink" Target="http://www.screencast.com/t/OTSxal8W2" TargetMode="External"/><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image" Target="media/image62.png"/></Relationships>
</file>

<file path=word/_rels/header1.xml.rels><?xml version="1.0" encoding="UTF-8" standalone="yes"?>
<Relationships xmlns="http://schemas.openxmlformats.org/package/2006/relationships"><Relationship Id="rId1"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4D572-7281-4BC1-977F-CFDF085ED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1105</TotalTime>
  <Pages>73</Pages>
  <Words>19067</Words>
  <Characters>108682</Characters>
  <Application>Microsoft Office Word</Application>
  <DocSecurity>0</DocSecurity>
  <Lines>905</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Santi</dc:creator>
  <cp:keywords/>
  <dc:description/>
  <cp:lastModifiedBy>Jayme Hilmes</cp:lastModifiedBy>
  <cp:revision>340</cp:revision>
  <dcterms:created xsi:type="dcterms:W3CDTF">2020-10-09T19:42:00Z</dcterms:created>
  <dcterms:modified xsi:type="dcterms:W3CDTF">2023-10-24T17:53:00Z</dcterms:modified>
</cp:coreProperties>
</file>